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66"/>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3246"/>
      </w:tblGrid>
      <w:tr w:rsidR="008405E4" w:rsidRPr="00B4240F" w:rsidTr="0008334A">
        <w:trPr>
          <w:trHeight w:val="2405"/>
        </w:trPr>
        <w:tc>
          <w:tcPr>
            <w:tcW w:w="7949" w:type="dxa"/>
            <w:shd w:val="clear" w:color="auto" w:fill="F2F2F2" w:themeFill="background1" w:themeFillShade="F2"/>
          </w:tcPr>
          <w:p w:rsidR="008405E4" w:rsidRPr="00B4240F" w:rsidRDefault="00980A5D" w:rsidP="00034A17">
            <w:pPr>
              <w:spacing w:after="0" w:line="240" w:lineRule="auto"/>
              <w:rPr>
                <w:b/>
                <w:sz w:val="40"/>
                <w:lang w:val="en-US"/>
              </w:rPr>
            </w:pPr>
            <w:r>
              <w:rPr>
                <w:b/>
                <w:sz w:val="40"/>
                <w:lang w:val="en-US"/>
              </w:rPr>
              <w:t>SLOVAK REPUBLIC</w:t>
            </w:r>
          </w:p>
          <w:p w:rsidR="008405E4" w:rsidRPr="00B4240F" w:rsidRDefault="008405E4" w:rsidP="00034A17">
            <w:pPr>
              <w:spacing w:after="0" w:line="240" w:lineRule="auto"/>
              <w:rPr>
                <w:lang w:val="en-US"/>
              </w:rPr>
            </w:pPr>
          </w:p>
          <w:p w:rsidR="008405E4" w:rsidRPr="00B4240F" w:rsidRDefault="008405E4" w:rsidP="00034A17">
            <w:pPr>
              <w:spacing w:after="0" w:line="240" w:lineRule="auto"/>
              <w:rPr>
                <w:b/>
                <w:lang w:val="en-US"/>
              </w:rPr>
            </w:pPr>
            <w:r w:rsidRPr="00B4240F">
              <w:rPr>
                <w:b/>
                <w:lang w:val="en-US"/>
              </w:rPr>
              <w:t>Country Outline</w:t>
            </w:r>
          </w:p>
          <w:p w:rsidR="008405E4" w:rsidRPr="00B4240F" w:rsidRDefault="00567438" w:rsidP="00567438">
            <w:pPr>
              <w:spacing w:after="0" w:line="240" w:lineRule="auto"/>
              <w:rPr>
                <w:color w:val="000000"/>
                <w:lang w:val="en-US"/>
              </w:rPr>
            </w:pPr>
            <w:r w:rsidRPr="00B4240F">
              <w:rPr>
                <w:color w:val="548DD4"/>
                <w:lang w:val="en-US"/>
              </w:rPr>
              <w:t xml:space="preserve">   </w:t>
            </w:r>
            <w:r w:rsidRPr="00B4240F">
              <w:rPr>
                <w:color w:val="000000"/>
                <w:lang w:val="en-US"/>
              </w:rPr>
              <w:t xml:space="preserve">- GDP:  </w:t>
            </w:r>
            <w:r w:rsidRPr="00B4240F">
              <w:rPr>
                <w:color w:val="000000"/>
                <w:u w:val="single"/>
                <w:lang w:val="en-US"/>
              </w:rPr>
              <w:t xml:space="preserve">         </w:t>
            </w:r>
            <w:proofErr w:type="gramStart"/>
            <w:r w:rsidR="00940E53" w:rsidRPr="00B4240F">
              <w:rPr>
                <w:color w:val="000000"/>
                <w:u w:val="single"/>
                <w:lang w:val="en-US"/>
              </w:rPr>
              <w:t>75,214.9 mil</w:t>
            </w:r>
            <w:proofErr w:type="gramEnd"/>
            <w:r w:rsidR="00940E53" w:rsidRPr="00B4240F">
              <w:rPr>
                <w:color w:val="000000"/>
                <w:u w:val="single"/>
                <w:lang w:val="en-US"/>
              </w:rPr>
              <w:t>.</w:t>
            </w:r>
            <w:r w:rsidRPr="00B4240F">
              <w:rPr>
                <w:color w:val="000000"/>
                <w:u w:val="single"/>
                <w:lang w:val="en-US"/>
              </w:rPr>
              <w:t xml:space="preserve">           </w:t>
            </w:r>
            <w:r w:rsidRPr="00B4240F">
              <w:rPr>
                <w:color w:val="000000"/>
                <w:lang w:val="en-US"/>
              </w:rPr>
              <w:t xml:space="preserve"> euros  / - </w:t>
            </w:r>
            <w:r w:rsidR="008405E4" w:rsidRPr="00B4240F">
              <w:rPr>
                <w:color w:val="000000"/>
                <w:lang w:val="en-US"/>
              </w:rPr>
              <w:t>GDP</w:t>
            </w:r>
            <w:r w:rsidR="00766F55" w:rsidRPr="00B4240F">
              <w:rPr>
                <w:color w:val="000000"/>
                <w:lang w:val="en-US"/>
              </w:rPr>
              <w:t xml:space="preserve"> Per capita</w:t>
            </w:r>
            <w:r w:rsidR="008405E4" w:rsidRPr="00B4240F">
              <w:rPr>
                <w:color w:val="000000"/>
                <w:lang w:val="en-US"/>
              </w:rPr>
              <w:t>:</w:t>
            </w:r>
            <w:r w:rsidR="00450F9B" w:rsidRPr="00B4240F">
              <w:rPr>
                <w:color w:val="000000"/>
                <w:lang w:val="en-US"/>
              </w:rPr>
              <w:t xml:space="preserve">  </w:t>
            </w:r>
            <w:r w:rsidR="00450F9B" w:rsidRPr="00B4240F">
              <w:rPr>
                <w:color w:val="000000"/>
                <w:u w:val="single"/>
                <w:lang w:val="en-US"/>
              </w:rPr>
              <w:t xml:space="preserve"> </w:t>
            </w:r>
            <w:r w:rsidR="00940E53" w:rsidRPr="00B4240F">
              <w:rPr>
                <w:color w:val="000000"/>
                <w:u w:val="single"/>
                <w:lang w:val="en-US"/>
              </w:rPr>
              <w:t xml:space="preserve">13,900 </w:t>
            </w:r>
            <w:r w:rsidR="00450F9B" w:rsidRPr="00B4240F">
              <w:rPr>
                <w:color w:val="000000"/>
                <w:u w:val="single"/>
                <w:lang w:val="en-US"/>
              </w:rPr>
              <w:t xml:space="preserve">                   </w:t>
            </w:r>
            <w:r w:rsidR="00450F9B" w:rsidRPr="00B4240F">
              <w:rPr>
                <w:color w:val="000000"/>
                <w:lang w:val="en-US"/>
              </w:rPr>
              <w:t xml:space="preserve"> euros </w:t>
            </w:r>
          </w:p>
          <w:p w:rsidR="00450F9B" w:rsidRPr="00B4240F" w:rsidRDefault="008405E4" w:rsidP="00450F9B">
            <w:pPr>
              <w:spacing w:after="0" w:line="240" w:lineRule="auto"/>
              <w:ind w:left="2268" w:hanging="2268"/>
              <w:rPr>
                <w:color w:val="000000"/>
                <w:lang w:val="en-US"/>
              </w:rPr>
            </w:pPr>
            <w:r w:rsidRPr="00B4240F">
              <w:rPr>
                <w:color w:val="000000"/>
                <w:lang w:val="en-US"/>
              </w:rPr>
              <w:t xml:space="preserve">   - Areas of marked S&amp;T </w:t>
            </w:r>
            <w:proofErr w:type="spellStart"/>
            <w:r w:rsidRPr="00B4240F">
              <w:rPr>
                <w:color w:val="000000"/>
                <w:lang w:val="en-US"/>
              </w:rPr>
              <w:t>specialisations</w:t>
            </w:r>
            <w:proofErr w:type="spellEnd"/>
            <w:r w:rsidRPr="00B4240F">
              <w:rPr>
                <w:color w:val="000000"/>
                <w:lang w:val="en-US"/>
              </w:rPr>
              <w:t>:</w:t>
            </w:r>
            <w:r w:rsidR="00450F9B" w:rsidRPr="00B4240F">
              <w:rPr>
                <w:color w:val="000000"/>
                <w:lang w:val="en-US"/>
              </w:rPr>
              <w:t xml:space="preserve">  </w:t>
            </w:r>
            <w:r w:rsidR="00450F9B" w:rsidRPr="00B4240F">
              <w:rPr>
                <w:color w:val="000000"/>
                <w:u w:val="single"/>
                <w:lang w:val="en-US"/>
              </w:rPr>
              <w:t xml:space="preserve">                                                                             </w:t>
            </w:r>
            <w:r w:rsidR="00450F9B" w:rsidRPr="00B4240F">
              <w:rPr>
                <w:color w:val="000000"/>
                <w:lang w:val="en-US"/>
              </w:rPr>
              <w:t>/</w:t>
            </w:r>
          </w:p>
          <w:p w:rsidR="008076A3" w:rsidRPr="00B4240F" w:rsidRDefault="008076A3" w:rsidP="00034A17">
            <w:pPr>
              <w:spacing w:after="0" w:line="240" w:lineRule="auto"/>
              <w:rPr>
                <w:b/>
                <w:color w:val="000000"/>
                <w:lang w:val="en-US"/>
              </w:rPr>
            </w:pPr>
            <w:r w:rsidRPr="00B4240F">
              <w:rPr>
                <w:b/>
                <w:color w:val="000000"/>
                <w:lang w:val="en-US"/>
              </w:rPr>
              <w:t xml:space="preserve">Contact Information </w:t>
            </w:r>
          </w:p>
          <w:p w:rsidR="00081AD9" w:rsidRPr="00B4240F" w:rsidRDefault="008405E4" w:rsidP="00081AD9">
            <w:pPr>
              <w:rPr>
                <w:i/>
                <w:iCs/>
                <w:color w:val="000000"/>
                <w:sz w:val="20"/>
                <w:szCs w:val="20"/>
                <w:lang w:val="en-US"/>
              </w:rPr>
            </w:pPr>
            <w:r w:rsidRPr="00B4240F">
              <w:rPr>
                <w:color w:val="000000"/>
                <w:lang w:val="en-US"/>
              </w:rPr>
              <w:t xml:space="preserve">   - Name</w:t>
            </w:r>
            <w:r w:rsidR="00450F9B" w:rsidRPr="00B4240F">
              <w:rPr>
                <w:color w:val="000000"/>
                <w:lang w:val="en-US"/>
              </w:rPr>
              <w:t xml:space="preserve"> /</w:t>
            </w:r>
            <w:r w:rsidR="008076A3" w:rsidRPr="00B4240F">
              <w:rPr>
                <w:color w:val="000000"/>
                <w:lang w:val="en-US"/>
              </w:rPr>
              <w:t xml:space="preserve"> Position</w:t>
            </w:r>
            <w:r w:rsidR="00450F9B" w:rsidRPr="00B4240F">
              <w:rPr>
                <w:color w:val="000000"/>
                <w:lang w:val="en-US"/>
              </w:rPr>
              <w:t xml:space="preserve">:  </w:t>
            </w:r>
            <w:r w:rsidR="00D62AB4" w:rsidRPr="00B4240F">
              <w:rPr>
                <w:color w:val="000000"/>
                <w:lang w:val="en-US"/>
              </w:rPr>
              <w:t>Mr.</w:t>
            </w:r>
            <w:r w:rsidR="00450F9B" w:rsidRPr="00B4240F">
              <w:rPr>
                <w:color w:val="000000"/>
                <w:lang w:val="en-US"/>
              </w:rPr>
              <w:t xml:space="preserve">  </w:t>
            </w:r>
            <w:r w:rsidR="00081AD9" w:rsidRPr="00B4240F">
              <w:rPr>
                <w:color w:val="000000"/>
                <w:lang w:val="en-US"/>
              </w:rPr>
              <w:t xml:space="preserve">Ľubomír </w:t>
            </w:r>
            <w:proofErr w:type="spellStart"/>
            <w:r w:rsidR="00081AD9" w:rsidRPr="00B4240F">
              <w:rPr>
                <w:color w:val="000000"/>
                <w:lang w:val="en-US"/>
              </w:rPr>
              <w:t>Bilský</w:t>
            </w:r>
            <w:proofErr w:type="spellEnd"/>
            <w:r w:rsidR="00450F9B" w:rsidRPr="00B4240F">
              <w:rPr>
                <w:color w:val="000000"/>
                <w:lang w:val="en-US"/>
              </w:rPr>
              <w:t xml:space="preserve"> /</w:t>
            </w:r>
            <w:r w:rsidR="00081AD9" w:rsidRPr="00B4240F">
              <w:rPr>
                <w:i/>
                <w:iCs/>
                <w:color w:val="000000"/>
                <w:sz w:val="20"/>
                <w:szCs w:val="20"/>
                <w:lang w:val="en-US"/>
              </w:rPr>
              <w:t>director of science support section</w:t>
            </w:r>
            <w:r w:rsidR="00A52F3C" w:rsidRPr="00B4240F">
              <w:rPr>
                <w:i/>
                <w:iCs/>
                <w:color w:val="000000"/>
                <w:sz w:val="20"/>
                <w:szCs w:val="20"/>
                <w:lang w:val="en-US"/>
              </w:rPr>
              <w:t xml:space="preserve"> in the Slovak Scientific and Technical Information Centre</w:t>
            </w:r>
          </w:p>
          <w:p w:rsidR="00450F9B" w:rsidRPr="00B4240F" w:rsidRDefault="00450F9B" w:rsidP="00081AD9">
            <w:pPr>
              <w:rPr>
                <w:color w:val="000000"/>
                <w:sz w:val="20"/>
                <w:szCs w:val="20"/>
                <w:lang w:val="en-US"/>
              </w:rPr>
            </w:pPr>
            <w:r w:rsidRPr="00B4240F">
              <w:rPr>
                <w:color w:val="000000"/>
                <w:lang w:val="en-US"/>
              </w:rPr>
              <w:t xml:space="preserve">   - Phone no. / e-mail:  </w:t>
            </w:r>
            <w:r w:rsidR="00081AD9" w:rsidRPr="00B4240F">
              <w:rPr>
                <w:color w:val="000000"/>
                <w:sz w:val="20"/>
                <w:szCs w:val="20"/>
                <w:lang w:val="en-US"/>
              </w:rPr>
              <w:t>+421 2 69253 103</w:t>
            </w:r>
            <w:r w:rsidRPr="00B4240F">
              <w:rPr>
                <w:color w:val="548DD4"/>
                <w:lang w:val="en-US"/>
              </w:rPr>
              <w:t xml:space="preserve"> /</w:t>
            </w:r>
            <w:hyperlink r:id="rId7" w:history="1">
              <w:r w:rsidR="00081AD9" w:rsidRPr="00B4240F">
                <w:rPr>
                  <w:rStyle w:val="Hypertextovprepojenie"/>
                  <w:sz w:val="20"/>
                  <w:szCs w:val="20"/>
                  <w:lang w:val="en-US"/>
                </w:rPr>
                <w:t>lubomir.bilsky@cvtisr.sk</w:t>
              </w:r>
            </w:hyperlink>
          </w:p>
        </w:tc>
        <w:tc>
          <w:tcPr>
            <w:tcW w:w="1959" w:type="dxa"/>
            <w:shd w:val="clear" w:color="auto" w:fill="F2F2F2" w:themeFill="background1" w:themeFillShade="F2"/>
          </w:tcPr>
          <w:p w:rsidR="0008334A" w:rsidRPr="00B4240F" w:rsidRDefault="008405E4" w:rsidP="0008334A">
            <w:pPr>
              <w:spacing w:after="0" w:line="240" w:lineRule="auto"/>
              <w:rPr>
                <w:lang w:val="en-US"/>
              </w:rPr>
            </w:pPr>
            <w:r w:rsidRPr="00B4240F">
              <w:rPr>
                <w:lang w:val="en-US"/>
              </w:rPr>
              <w:t xml:space="preserve">National </w:t>
            </w:r>
            <w:r w:rsidR="0008334A" w:rsidRPr="00B4240F">
              <w:rPr>
                <w:lang w:val="en-US"/>
              </w:rPr>
              <w:t>F</w:t>
            </w:r>
            <w:r w:rsidRPr="00B4240F">
              <w:rPr>
                <w:lang w:val="en-US"/>
              </w:rPr>
              <w:t>la</w:t>
            </w:r>
            <w:r w:rsidR="0008334A" w:rsidRPr="00B4240F">
              <w:rPr>
                <w:lang w:val="en-US"/>
              </w:rPr>
              <w:t>g</w:t>
            </w:r>
          </w:p>
          <w:p w:rsidR="008405E4" w:rsidRPr="00B4240F" w:rsidRDefault="00A93AAC" w:rsidP="0008334A">
            <w:pPr>
              <w:spacing w:after="0" w:line="240" w:lineRule="auto"/>
              <w:rPr>
                <w:lang w:val="en-US"/>
              </w:rPr>
            </w:pPr>
            <w:r w:rsidRPr="00B4240F">
              <w:rPr>
                <w:noProof/>
                <w:lang w:val="sk-SK" w:eastAsia="sk-SK"/>
              </w:rPr>
              <w:drawing>
                <wp:inline distT="0" distB="0" distL="0" distR="0">
                  <wp:extent cx="1905000" cy="1266825"/>
                  <wp:effectExtent l="19050" t="0" r="0" b="0"/>
                  <wp:docPr id="1" name="Obrázok 1" descr="C:\Users\nina.bratkova\Pictures\Flag_of_Slovak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bratkova\Pictures\Flag_of_Slovakia.svg.png"/>
                          <pic:cNvPicPr>
                            <a:picLocks noChangeAspect="1" noChangeArrowheads="1"/>
                          </pic:cNvPicPr>
                        </pic:nvPicPr>
                        <pic:blipFill>
                          <a:blip r:embed="rId8" cstate="print"/>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tc>
      </w:tr>
    </w:tbl>
    <w:p w:rsidR="008405E4" w:rsidRPr="00B4240F" w:rsidRDefault="008405E4" w:rsidP="008405E4">
      <w:pPr>
        <w:spacing w:after="0"/>
        <w:rPr>
          <w:vanish/>
          <w:lang w:val="en-US"/>
        </w:rPr>
      </w:pPr>
    </w:p>
    <w:tbl>
      <w:tblPr>
        <w:tblpPr w:leftFromText="180" w:rightFromText="180" w:vertAnchor="page" w:horzAnchor="margin" w:tblpY="5476"/>
        <w:tblW w:w="9874" w:type="dxa"/>
        <w:shd w:val="clear" w:color="auto" w:fill="D9D9D9"/>
        <w:tblLook w:val="04A0" w:firstRow="1" w:lastRow="0" w:firstColumn="1" w:lastColumn="0" w:noHBand="0" w:noVBand="1"/>
      </w:tblPr>
      <w:tblGrid>
        <w:gridCol w:w="9874"/>
      </w:tblGrid>
      <w:tr w:rsidR="008405E4" w:rsidRPr="00B4240F" w:rsidTr="00081AD9">
        <w:trPr>
          <w:trHeight w:val="970"/>
        </w:trPr>
        <w:tc>
          <w:tcPr>
            <w:tcW w:w="9874" w:type="dxa"/>
            <w:shd w:val="clear" w:color="auto" w:fill="D9D9D9"/>
            <w:vAlign w:val="center"/>
          </w:tcPr>
          <w:p w:rsidR="008405E4" w:rsidRPr="00B4240F" w:rsidRDefault="008405E4" w:rsidP="00980A5D">
            <w:pPr>
              <w:spacing w:after="0"/>
              <w:ind w:left="1276" w:hanging="1276"/>
              <w:rPr>
                <w:lang w:val="en-US"/>
              </w:rPr>
            </w:pPr>
            <w:r w:rsidRPr="00B4240F">
              <w:rPr>
                <w:lang w:val="en-US"/>
              </w:rPr>
              <w:t xml:space="preserve"> Introduction: </w:t>
            </w:r>
            <w:r w:rsidR="003C7413" w:rsidRPr="00B4240F">
              <w:rPr>
                <w:i/>
                <w:color w:val="808080"/>
                <w:lang w:val="en-US"/>
              </w:rPr>
              <w:t xml:space="preserve">The major research capacities of the Slovak </w:t>
            </w:r>
            <w:r w:rsidR="00980A5D">
              <w:rPr>
                <w:i/>
                <w:color w:val="808080"/>
                <w:lang w:val="en-US"/>
              </w:rPr>
              <w:t>R</w:t>
            </w:r>
            <w:r w:rsidR="003C7413" w:rsidRPr="00B4240F">
              <w:rPr>
                <w:i/>
                <w:color w:val="808080"/>
                <w:lang w:val="en-US"/>
              </w:rPr>
              <w:t xml:space="preserve">epublic are in areas of materials and </w:t>
            </w:r>
            <w:r w:rsidR="00BF3F9B" w:rsidRPr="00B4240F">
              <w:rPr>
                <w:i/>
                <w:color w:val="808080"/>
                <w:lang w:val="en-US"/>
              </w:rPr>
              <w:t>nanotechnology</w:t>
            </w:r>
            <w:r w:rsidR="003C7413" w:rsidRPr="00B4240F">
              <w:rPr>
                <w:i/>
                <w:color w:val="808080"/>
                <w:lang w:val="en-US"/>
              </w:rPr>
              <w:t xml:space="preserve"> research, biomedicine and biotechnology,</w:t>
            </w:r>
            <w:r w:rsidR="00BF3F9B" w:rsidRPr="00B4240F">
              <w:rPr>
                <w:i/>
                <w:color w:val="808080"/>
                <w:lang w:val="en-US"/>
              </w:rPr>
              <w:t xml:space="preserve"> </w:t>
            </w:r>
            <w:r w:rsidR="003C7413" w:rsidRPr="00B4240F">
              <w:rPr>
                <w:i/>
                <w:color w:val="808080"/>
                <w:lang w:val="en-US"/>
              </w:rPr>
              <w:t xml:space="preserve">environment and agriculture, sustainable energy. The government </w:t>
            </w:r>
            <w:r w:rsidR="00980A5D">
              <w:rPr>
                <w:i/>
                <w:color w:val="808080"/>
                <w:lang w:val="en-US"/>
              </w:rPr>
              <w:t>of the Slovak R</w:t>
            </w:r>
            <w:r w:rsidR="00BF3F9B" w:rsidRPr="00B4240F">
              <w:rPr>
                <w:i/>
                <w:color w:val="808080"/>
                <w:lang w:val="en-US"/>
              </w:rPr>
              <w:t xml:space="preserve">epublic adopted several strategic documents and </w:t>
            </w:r>
            <w:proofErr w:type="spellStart"/>
            <w:r w:rsidR="00BF3F9B" w:rsidRPr="00B4240F">
              <w:rPr>
                <w:i/>
                <w:color w:val="808080"/>
                <w:lang w:val="en-US"/>
              </w:rPr>
              <w:t>programmes</w:t>
            </w:r>
            <w:proofErr w:type="spellEnd"/>
            <w:r w:rsidR="00BF3F9B" w:rsidRPr="00B4240F">
              <w:rPr>
                <w:i/>
                <w:color w:val="808080"/>
                <w:lang w:val="en-US"/>
              </w:rPr>
              <w:t xml:space="preserve"> regarding </w:t>
            </w:r>
            <w:r w:rsidR="00525AAC">
              <w:rPr>
                <w:i/>
                <w:color w:val="808080"/>
                <w:lang w:val="en-US"/>
              </w:rPr>
              <w:t xml:space="preserve">the </w:t>
            </w:r>
            <w:r w:rsidR="00BF3F9B" w:rsidRPr="00B4240F">
              <w:rPr>
                <w:i/>
                <w:color w:val="808080"/>
                <w:lang w:val="en-US"/>
              </w:rPr>
              <w:t xml:space="preserve">R&amp;D and </w:t>
            </w:r>
            <w:proofErr w:type="gramStart"/>
            <w:r w:rsidR="00BF3F9B" w:rsidRPr="00B4240F">
              <w:rPr>
                <w:i/>
                <w:color w:val="808080"/>
                <w:lang w:val="en-US"/>
              </w:rPr>
              <w:t>innovation  agenda</w:t>
            </w:r>
            <w:proofErr w:type="gramEnd"/>
            <w:r w:rsidR="00BF3F9B" w:rsidRPr="00B4240F">
              <w:rPr>
                <w:i/>
                <w:color w:val="808080"/>
                <w:lang w:val="en-US"/>
              </w:rPr>
              <w:t xml:space="preserve">, the most significant documents are: </w:t>
            </w:r>
            <w:r w:rsidR="00BF3F9B" w:rsidRPr="00B4240F">
              <w:rPr>
                <w:lang w:val="en-US"/>
              </w:rPr>
              <w:t xml:space="preserve"> </w:t>
            </w:r>
            <w:r w:rsidR="00BF3F9B" w:rsidRPr="00B4240F">
              <w:rPr>
                <w:i/>
                <w:color w:val="808080"/>
                <w:lang w:val="en-US"/>
              </w:rPr>
              <w:t xml:space="preserve">Research and Innovation Strategy for Smart </w:t>
            </w:r>
            <w:proofErr w:type="spellStart"/>
            <w:r w:rsidR="00BF3F9B" w:rsidRPr="00B4240F">
              <w:rPr>
                <w:i/>
                <w:color w:val="808080"/>
                <w:lang w:val="en-US"/>
              </w:rPr>
              <w:t>Specialisation</w:t>
            </w:r>
            <w:proofErr w:type="spellEnd"/>
            <w:r w:rsidR="00BF3F9B" w:rsidRPr="00B4240F">
              <w:rPr>
                <w:i/>
                <w:color w:val="808080"/>
                <w:lang w:val="en-US"/>
              </w:rPr>
              <w:t xml:space="preserve"> of the Slovak Republic – RIS3 SK, </w:t>
            </w:r>
            <w:r w:rsidR="00BF3F9B" w:rsidRPr="00B4240F">
              <w:rPr>
                <w:lang w:val="en-US"/>
              </w:rPr>
              <w:t xml:space="preserve"> </w:t>
            </w:r>
            <w:r w:rsidR="00BF3F9B" w:rsidRPr="00B4240F">
              <w:rPr>
                <w:i/>
                <w:color w:val="808080"/>
                <w:lang w:val="en-US"/>
              </w:rPr>
              <w:t xml:space="preserve">National Reform </w:t>
            </w:r>
            <w:proofErr w:type="spellStart"/>
            <w:r w:rsidR="00BF3F9B" w:rsidRPr="00B4240F">
              <w:rPr>
                <w:i/>
                <w:color w:val="808080"/>
                <w:lang w:val="en-US"/>
              </w:rPr>
              <w:t>Programme</w:t>
            </w:r>
            <w:proofErr w:type="spellEnd"/>
            <w:r w:rsidR="00BF3F9B" w:rsidRPr="00B4240F">
              <w:rPr>
                <w:i/>
                <w:color w:val="808080"/>
                <w:lang w:val="en-US"/>
              </w:rPr>
              <w:t xml:space="preserve"> of the Slovak Republic 2015, Operational </w:t>
            </w:r>
            <w:proofErr w:type="spellStart"/>
            <w:r w:rsidR="00BF3F9B" w:rsidRPr="00B4240F">
              <w:rPr>
                <w:i/>
                <w:color w:val="808080"/>
                <w:lang w:val="en-US"/>
              </w:rPr>
              <w:t>Programme</w:t>
            </w:r>
            <w:proofErr w:type="spellEnd"/>
            <w:r w:rsidR="00BF3F9B" w:rsidRPr="00B4240F">
              <w:rPr>
                <w:i/>
                <w:color w:val="808080"/>
                <w:lang w:val="en-US"/>
              </w:rPr>
              <w:t xml:space="preserve"> Research and Innovation.  </w:t>
            </w:r>
            <w:r w:rsidR="00BF3F9B" w:rsidRPr="00B4240F">
              <w:rPr>
                <w:i/>
                <w:color w:val="808080" w:themeColor="background1" w:themeShade="80"/>
                <w:lang w:val="en-US"/>
              </w:rPr>
              <w:t>The</w:t>
            </w:r>
            <w:r w:rsidR="00587B52" w:rsidRPr="00B4240F">
              <w:rPr>
                <w:i/>
                <w:color w:val="808080" w:themeColor="background1" w:themeShade="80"/>
                <w:lang w:val="en-US"/>
              </w:rPr>
              <w:t xml:space="preserve"> </w:t>
            </w:r>
            <w:r w:rsidR="007259A8">
              <w:rPr>
                <w:i/>
                <w:color w:val="808080" w:themeColor="background1" w:themeShade="80"/>
                <w:lang w:val="en-US"/>
              </w:rPr>
              <w:t xml:space="preserve">Slovak </w:t>
            </w:r>
            <w:r w:rsidR="00587B52" w:rsidRPr="00B4240F">
              <w:rPr>
                <w:i/>
                <w:color w:val="808080" w:themeColor="background1" w:themeShade="80"/>
                <w:lang w:val="en-US"/>
              </w:rPr>
              <w:t xml:space="preserve">R&amp;D </w:t>
            </w:r>
            <w:r w:rsidR="00BF3F9B" w:rsidRPr="00B4240F">
              <w:rPr>
                <w:i/>
                <w:color w:val="808080" w:themeColor="background1" w:themeShade="80"/>
                <w:lang w:val="en-US"/>
              </w:rPr>
              <w:t>policies are focusing on</w:t>
            </w:r>
            <w:r w:rsidR="00662FB5" w:rsidRPr="00B4240F">
              <w:rPr>
                <w:i/>
                <w:color w:val="808080" w:themeColor="background1" w:themeShade="80"/>
                <w:lang w:val="en-US"/>
              </w:rPr>
              <w:t xml:space="preserve"> </w:t>
            </w:r>
            <w:r w:rsidR="002D04F1" w:rsidRPr="00B4240F">
              <w:rPr>
                <w:i/>
                <w:color w:val="808080" w:themeColor="background1" w:themeShade="80"/>
                <w:lang w:val="en-US"/>
              </w:rPr>
              <w:t xml:space="preserve">development of </w:t>
            </w:r>
            <w:r w:rsidR="00662FB5" w:rsidRPr="00B4240F">
              <w:rPr>
                <w:i/>
                <w:color w:val="808080" w:themeColor="background1" w:themeShade="80"/>
                <w:lang w:val="en-US"/>
              </w:rPr>
              <w:t xml:space="preserve">research </w:t>
            </w:r>
            <w:r w:rsidR="002D04F1" w:rsidRPr="00B4240F">
              <w:rPr>
                <w:i/>
                <w:color w:val="808080" w:themeColor="background1" w:themeShade="80"/>
                <w:lang w:val="en-US"/>
              </w:rPr>
              <w:t xml:space="preserve">infrastructure and innovation capacities, </w:t>
            </w:r>
            <w:r w:rsidR="00662FB5" w:rsidRPr="00B4240F">
              <w:rPr>
                <w:i/>
                <w:color w:val="808080" w:themeColor="background1" w:themeShade="80"/>
                <w:lang w:val="en-US"/>
              </w:rPr>
              <w:t>better</w:t>
            </w:r>
            <w:r w:rsidR="00587B52" w:rsidRPr="00B4240F">
              <w:rPr>
                <w:i/>
                <w:color w:val="808080" w:themeColor="background1" w:themeShade="80"/>
                <w:lang w:val="en-US"/>
              </w:rPr>
              <w:t xml:space="preserve"> usage and transfer of the knowledge, intensification of </w:t>
            </w:r>
            <w:r w:rsidR="003C7413" w:rsidRPr="00B4240F">
              <w:rPr>
                <w:i/>
                <w:color w:val="808080" w:themeColor="background1" w:themeShade="80"/>
                <w:lang w:val="en-US"/>
              </w:rPr>
              <w:t xml:space="preserve">the cooperation of </w:t>
            </w:r>
            <w:r w:rsidR="003C7413" w:rsidRPr="00B4240F">
              <w:rPr>
                <w:rFonts w:cs="Calibri"/>
                <w:i/>
                <w:color w:val="808080" w:themeColor="background1" w:themeShade="80"/>
                <w:lang w:val="en-US" w:eastAsia="sk-SK"/>
              </w:rPr>
              <w:t>R&amp;D institutions and industr</w:t>
            </w:r>
            <w:r w:rsidR="00587B52" w:rsidRPr="00B4240F">
              <w:rPr>
                <w:rFonts w:cs="Calibri"/>
                <w:i/>
                <w:color w:val="808080" w:themeColor="background1" w:themeShade="80"/>
                <w:lang w:val="en-US" w:eastAsia="sk-SK"/>
              </w:rPr>
              <w:t>ies as well as on support of innovative</w:t>
            </w:r>
            <w:r w:rsidR="00662FB5" w:rsidRPr="00B4240F">
              <w:rPr>
                <w:rFonts w:cs="Calibri"/>
                <w:i/>
                <w:color w:val="808080" w:themeColor="background1" w:themeShade="80"/>
                <w:lang w:val="en-US" w:eastAsia="sk-SK"/>
              </w:rPr>
              <w:t xml:space="preserve"> and research intense companies and</w:t>
            </w:r>
            <w:r w:rsidR="00587B52" w:rsidRPr="00B4240F">
              <w:rPr>
                <w:rFonts w:cs="Calibri"/>
                <w:i/>
                <w:color w:val="808080" w:themeColor="background1" w:themeShade="80"/>
                <w:lang w:val="en-US" w:eastAsia="sk-SK"/>
              </w:rPr>
              <w:t xml:space="preserve"> startups. </w:t>
            </w:r>
          </w:p>
        </w:tc>
      </w:tr>
    </w:tbl>
    <w:p w:rsidR="008405E4" w:rsidRPr="00B4240F" w:rsidRDefault="008405E4" w:rsidP="008405E4">
      <w:pPr>
        <w:spacing w:after="0"/>
        <w:rPr>
          <w:sz w:val="26"/>
          <w:szCs w:val="26"/>
          <w:lang w:val="en-US"/>
        </w:rPr>
      </w:pPr>
    </w:p>
    <w:p w:rsidR="008405E4" w:rsidRDefault="008405E4" w:rsidP="008405E4">
      <w:pPr>
        <w:spacing w:after="0"/>
        <w:rPr>
          <w:sz w:val="26"/>
          <w:szCs w:val="26"/>
          <w:lang w:val="en-US"/>
        </w:rPr>
      </w:pPr>
    </w:p>
    <w:p w:rsidR="00980A5D" w:rsidRPr="00B4240F" w:rsidRDefault="00980A5D" w:rsidP="008405E4">
      <w:pPr>
        <w:spacing w:after="0"/>
        <w:rPr>
          <w:vanish/>
          <w:sz w:val="26"/>
          <w:szCs w:val="26"/>
          <w:lang w:val="en-US"/>
        </w:rPr>
      </w:pPr>
    </w:p>
    <w:p w:rsidR="008405E4" w:rsidRPr="00B4240F" w:rsidRDefault="008405E4" w:rsidP="008405E4">
      <w:pPr>
        <w:spacing w:after="0"/>
        <w:rPr>
          <w:b/>
          <w:sz w:val="26"/>
          <w:szCs w:val="26"/>
          <w:lang w:val="en-US"/>
        </w:rPr>
      </w:pPr>
      <w:r w:rsidRPr="00B4240F">
        <w:rPr>
          <w:b/>
          <w:sz w:val="26"/>
          <w:szCs w:val="26"/>
          <w:lang w:val="en-US"/>
        </w:rPr>
        <w:t xml:space="preserve">1. Policies and Strategies in Science, Technology and Innovation </w:t>
      </w:r>
    </w:p>
    <w:p w:rsidR="00A93AAC" w:rsidRPr="00B4240F" w:rsidRDefault="008405E4" w:rsidP="00940E53">
      <w:pPr>
        <w:spacing w:after="0" w:line="240" w:lineRule="auto"/>
        <w:ind w:left="1418" w:hanging="1418"/>
        <w:rPr>
          <w:color w:val="000000"/>
          <w:sz w:val="24"/>
          <w:lang w:val="en-US"/>
        </w:rPr>
      </w:pPr>
      <w:r w:rsidRPr="00B4240F">
        <w:rPr>
          <w:color w:val="000000"/>
          <w:sz w:val="24"/>
          <w:lang w:val="en-US"/>
        </w:rPr>
        <w:t xml:space="preserve">  </w:t>
      </w:r>
    </w:p>
    <w:p w:rsidR="00940E53" w:rsidRPr="005D6721" w:rsidRDefault="00940E53" w:rsidP="009B122E">
      <w:pPr>
        <w:pStyle w:val="Odsekzoznamu"/>
        <w:numPr>
          <w:ilvl w:val="0"/>
          <w:numId w:val="3"/>
        </w:numPr>
        <w:autoSpaceDE w:val="0"/>
        <w:autoSpaceDN w:val="0"/>
        <w:adjustRightInd w:val="0"/>
        <w:spacing w:after="0" w:line="240" w:lineRule="auto"/>
        <w:jc w:val="both"/>
        <w:rPr>
          <w:rFonts w:asciiTheme="minorHAnsi" w:hAnsiTheme="minorHAnsi"/>
          <w:color w:val="000000"/>
          <w:sz w:val="24"/>
          <w:szCs w:val="24"/>
          <w:lang w:val="en-US"/>
        </w:rPr>
      </w:pPr>
      <w:r w:rsidRPr="005D6721">
        <w:rPr>
          <w:rFonts w:asciiTheme="minorHAnsi" w:hAnsiTheme="minorHAnsi"/>
          <w:b/>
          <w:i/>
          <w:color w:val="000000"/>
          <w:sz w:val="24"/>
          <w:szCs w:val="24"/>
          <w:lang w:val="en-US"/>
        </w:rPr>
        <w:t xml:space="preserve">Research and Innovation Strategy for Smart </w:t>
      </w:r>
      <w:proofErr w:type="spellStart"/>
      <w:r w:rsidRPr="005D6721">
        <w:rPr>
          <w:rFonts w:asciiTheme="minorHAnsi" w:hAnsiTheme="minorHAnsi"/>
          <w:b/>
          <w:i/>
          <w:color w:val="000000"/>
          <w:sz w:val="24"/>
          <w:szCs w:val="24"/>
          <w:lang w:val="en-US"/>
        </w:rPr>
        <w:t>Specialisation</w:t>
      </w:r>
      <w:proofErr w:type="spellEnd"/>
      <w:r w:rsidRPr="005D6721">
        <w:rPr>
          <w:rFonts w:asciiTheme="minorHAnsi" w:hAnsiTheme="minorHAnsi"/>
          <w:b/>
          <w:i/>
          <w:color w:val="000000"/>
          <w:sz w:val="24"/>
          <w:szCs w:val="24"/>
          <w:lang w:val="en-US"/>
        </w:rPr>
        <w:t xml:space="preserve"> of the</w:t>
      </w:r>
      <w:r w:rsidR="00A93AAC" w:rsidRPr="005D6721">
        <w:rPr>
          <w:rFonts w:asciiTheme="minorHAnsi" w:hAnsiTheme="minorHAnsi"/>
          <w:b/>
          <w:i/>
          <w:color w:val="000000"/>
          <w:sz w:val="24"/>
          <w:szCs w:val="24"/>
          <w:lang w:val="en-US"/>
        </w:rPr>
        <w:t xml:space="preserve"> </w:t>
      </w:r>
      <w:r w:rsidRPr="005D6721">
        <w:rPr>
          <w:rFonts w:asciiTheme="minorHAnsi" w:hAnsiTheme="minorHAnsi"/>
          <w:b/>
          <w:i/>
          <w:color w:val="000000"/>
          <w:sz w:val="24"/>
          <w:szCs w:val="24"/>
          <w:lang w:val="en-US"/>
        </w:rPr>
        <w:t>Slovak Republic – RIS3</w:t>
      </w:r>
      <w:r w:rsidR="0046112B" w:rsidRPr="005D6721">
        <w:rPr>
          <w:rFonts w:asciiTheme="minorHAnsi" w:hAnsiTheme="minorHAnsi"/>
          <w:b/>
          <w:i/>
          <w:color w:val="000000"/>
          <w:sz w:val="24"/>
          <w:szCs w:val="24"/>
          <w:lang w:val="en-US"/>
        </w:rPr>
        <w:t xml:space="preserve"> </w:t>
      </w:r>
      <w:r w:rsidR="00D62AB4" w:rsidRPr="005D6721">
        <w:rPr>
          <w:rFonts w:asciiTheme="minorHAnsi" w:hAnsiTheme="minorHAnsi"/>
          <w:b/>
          <w:i/>
          <w:color w:val="000000"/>
          <w:sz w:val="24"/>
          <w:szCs w:val="24"/>
          <w:lang w:val="en-US"/>
        </w:rPr>
        <w:t>SK</w:t>
      </w:r>
      <w:r w:rsidR="00AA37F5" w:rsidRPr="005D6721">
        <w:rPr>
          <w:rFonts w:asciiTheme="minorHAnsi" w:hAnsiTheme="minorHAnsi"/>
          <w:color w:val="000000"/>
          <w:sz w:val="24"/>
          <w:szCs w:val="24"/>
          <w:lang w:val="en-US"/>
        </w:rPr>
        <w:t xml:space="preserve"> is the key strategy identifying the major areas of specialization </w:t>
      </w:r>
      <w:r w:rsidR="00AA37F5" w:rsidRPr="005D6721">
        <w:rPr>
          <w:rFonts w:asciiTheme="minorHAnsi" w:hAnsiTheme="minorHAnsi"/>
          <w:sz w:val="24"/>
          <w:szCs w:val="24"/>
          <w:lang w:val="en-US"/>
        </w:rPr>
        <w:t>of the Slovak republic (</w:t>
      </w:r>
      <w:r w:rsidR="00D407D5" w:rsidRPr="005D6721">
        <w:rPr>
          <w:rFonts w:asciiTheme="minorHAnsi" w:hAnsiTheme="minorHAnsi"/>
          <w:b/>
          <w:sz w:val="24"/>
          <w:szCs w:val="24"/>
          <w:lang w:val="en-US"/>
        </w:rPr>
        <w:t>economic specialization</w:t>
      </w:r>
      <w:r w:rsidR="00AA37F5" w:rsidRPr="005D6721">
        <w:rPr>
          <w:rFonts w:asciiTheme="minorHAnsi" w:hAnsiTheme="minorHAnsi"/>
          <w:b/>
          <w:sz w:val="24"/>
          <w:szCs w:val="24"/>
          <w:lang w:val="en-US"/>
        </w:rPr>
        <w:t>:</w:t>
      </w:r>
      <w:r w:rsidR="00AA37F5" w:rsidRPr="005D6721">
        <w:rPr>
          <w:rFonts w:asciiTheme="minorHAnsi" w:hAnsiTheme="minorHAnsi"/>
          <w:sz w:val="24"/>
          <w:szCs w:val="24"/>
          <w:lang w:val="en-US"/>
        </w:rPr>
        <w:t xml:space="preserve"> </w:t>
      </w:r>
      <w:r w:rsidR="00AA37F5" w:rsidRPr="005D6721">
        <w:rPr>
          <w:rFonts w:asciiTheme="minorHAnsi" w:hAnsiTheme="minorHAnsi" w:cs="Calibri"/>
          <w:sz w:val="24"/>
          <w:szCs w:val="24"/>
          <w:lang w:val="en-US" w:eastAsia="sk-SK"/>
        </w:rPr>
        <w:t xml:space="preserve">Automotive and mechanical engineering industries, </w:t>
      </w:r>
      <w:r w:rsidR="00AA37F5" w:rsidRPr="005D6721">
        <w:rPr>
          <w:rFonts w:asciiTheme="minorHAnsi" w:hAnsiTheme="minorHAnsi" w:cs="Symbol"/>
          <w:sz w:val="24"/>
          <w:szCs w:val="24"/>
          <w:lang w:val="en-US" w:eastAsia="sk-SK"/>
        </w:rPr>
        <w:t xml:space="preserve"> </w:t>
      </w:r>
      <w:r w:rsidR="00AA37F5" w:rsidRPr="005D6721">
        <w:rPr>
          <w:rFonts w:asciiTheme="minorHAnsi" w:hAnsiTheme="minorHAnsi" w:cs="Calibri"/>
          <w:sz w:val="24"/>
          <w:szCs w:val="24"/>
          <w:lang w:val="en-US" w:eastAsia="sk-SK"/>
        </w:rPr>
        <w:t xml:space="preserve">Consumer electronics and electrical equipment, ICT and Services, </w:t>
      </w:r>
      <w:r w:rsidR="00AA37F5" w:rsidRPr="005D6721">
        <w:rPr>
          <w:rFonts w:asciiTheme="minorHAnsi" w:hAnsiTheme="minorHAnsi" w:cs="Symbol"/>
          <w:sz w:val="24"/>
          <w:szCs w:val="24"/>
          <w:lang w:val="en-US" w:eastAsia="sk-SK"/>
        </w:rPr>
        <w:t xml:space="preserve"> </w:t>
      </w:r>
      <w:r w:rsidR="00AA37F5" w:rsidRPr="005D6721">
        <w:rPr>
          <w:rFonts w:asciiTheme="minorHAnsi" w:hAnsiTheme="minorHAnsi" w:cs="Calibri"/>
          <w:sz w:val="24"/>
          <w:szCs w:val="24"/>
          <w:lang w:val="en-US" w:eastAsia="sk-SK"/>
        </w:rPr>
        <w:t xml:space="preserve">Production and processing of iron and steel, </w:t>
      </w:r>
      <w:r w:rsidR="00AA37F5" w:rsidRPr="005D6721">
        <w:rPr>
          <w:rFonts w:asciiTheme="minorHAnsi" w:hAnsiTheme="minorHAnsi"/>
          <w:sz w:val="24"/>
          <w:szCs w:val="24"/>
          <w:lang w:val="en-US"/>
        </w:rPr>
        <w:t xml:space="preserve">Production and processing of iron and steel; </w:t>
      </w:r>
      <w:r w:rsidR="00D407D5" w:rsidRPr="005D6721">
        <w:rPr>
          <w:rFonts w:asciiTheme="minorHAnsi" w:hAnsiTheme="minorHAnsi" w:cs="Calibri"/>
          <w:b/>
          <w:sz w:val="24"/>
          <w:szCs w:val="24"/>
          <w:lang w:val="en-US" w:eastAsia="sk-SK"/>
        </w:rPr>
        <w:t>prospective areas of specialization</w:t>
      </w:r>
      <w:r w:rsidR="00AA37F5" w:rsidRPr="005D6721">
        <w:rPr>
          <w:rFonts w:asciiTheme="minorHAnsi" w:hAnsiTheme="minorHAnsi" w:cs="Calibri"/>
          <w:b/>
          <w:sz w:val="24"/>
          <w:szCs w:val="24"/>
          <w:lang w:val="en-US" w:eastAsia="sk-SK"/>
        </w:rPr>
        <w:t>:</w:t>
      </w:r>
      <w:r w:rsidR="00AA37F5" w:rsidRPr="005D6721">
        <w:rPr>
          <w:rFonts w:asciiTheme="minorHAnsi" w:hAnsiTheme="minorHAnsi" w:cs="Calibri"/>
          <w:sz w:val="24"/>
          <w:szCs w:val="24"/>
          <w:lang w:val="en-US" w:eastAsia="sk-SK"/>
        </w:rPr>
        <w:t xml:space="preserve"> Automation, Robotics and Digital Technology,</w:t>
      </w:r>
      <w:r w:rsidR="00A1540D" w:rsidRPr="005D6721">
        <w:rPr>
          <w:rFonts w:asciiTheme="minorHAnsi" w:hAnsiTheme="minorHAnsi" w:cs="Calibri"/>
          <w:sz w:val="24"/>
          <w:szCs w:val="24"/>
          <w:lang w:val="en-US" w:eastAsia="sk-SK"/>
        </w:rPr>
        <w:t xml:space="preserve"> </w:t>
      </w:r>
      <w:r w:rsidR="00AA37F5" w:rsidRPr="005D6721">
        <w:rPr>
          <w:rFonts w:asciiTheme="minorHAnsi" w:hAnsiTheme="minorHAnsi" w:cs="Symbol"/>
          <w:sz w:val="24"/>
          <w:szCs w:val="24"/>
          <w:lang w:val="en-US" w:eastAsia="sk-SK"/>
        </w:rPr>
        <w:t xml:space="preserve"> </w:t>
      </w:r>
      <w:r w:rsidR="00AA37F5" w:rsidRPr="005D6721">
        <w:rPr>
          <w:rFonts w:asciiTheme="minorHAnsi" w:hAnsiTheme="minorHAnsi" w:cs="Calibri"/>
          <w:sz w:val="24"/>
          <w:szCs w:val="24"/>
          <w:lang w:val="en-US" w:eastAsia="sk-SK"/>
        </w:rPr>
        <w:t xml:space="preserve">Processing and increasing the value of light metals and their alloys, </w:t>
      </w:r>
      <w:r w:rsidR="00AA37F5" w:rsidRPr="005D6721">
        <w:rPr>
          <w:rFonts w:asciiTheme="minorHAnsi" w:hAnsiTheme="minorHAnsi" w:cs="Symbol"/>
          <w:sz w:val="24"/>
          <w:szCs w:val="24"/>
          <w:lang w:val="en-US" w:eastAsia="sk-SK"/>
        </w:rPr>
        <w:t xml:space="preserve"> </w:t>
      </w:r>
      <w:r w:rsidR="00AA37F5" w:rsidRPr="005D6721">
        <w:rPr>
          <w:rFonts w:asciiTheme="minorHAnsi" w:hAnsiTheme="minorHAnsi" w:cs="Calibri"/>
          <w:sz w:val="24"/>
          <w:szCs w:val="24"/>
          <w:lang w:val="en-US" w:eastAsia="sk-SK"/>
        </w:rPr>
        <w:t xml:space="preserve">Production and processing of plastics, </w:t>
      </w:r>
      <w:r w:rsidR="00AA37F5" w:rsidRPr="005D6721">
        <w:rPr>
          <w:rFonts w:asciiTheme="minorHAnsi" w:hAnsiTheme="minorHAnsi" w:cs="Symbol"/>
          <w:sz w:val="24"/>
          <w:szCs w:val="24"/>
          <w:lang w:val="en-US" w:eastAsia="sk-SK"/>
        </w:rPr>
        <w:t xml:space="preserve"> </w:t>
      </w:r>
      <w:r w:rsidR="00AA37F5" w:rsidRPr="005D6721">
        <w:rPr>
          <w:rFonts w:asciiTheme="minorHAnsi" w:hAnsiTheme="minorHAnsi" w:cs="Calibri"/>
          <w:sz w:val="24"/>
          <w:szCs w:val="24"/>
          <w:lang w:val="en-US" w:eastAsia="sk-SK"/>
        </w:rPr>
        <w:t xml:space="preserve">Creative industry, </w:t>
      </w:r>
      <w:r w:rsidR="00AA37F5" w:rsidRPr="005D6721">
        <w:rPr>
          <w:rFonts w:asciiTheme="minorHAnsi" w:hAnsiTheme="minorHAnsi" w:cs="Symbol"/>
          <w:sz w:val="24"/>
          <w:szCs w:val="24"/>
          <w:lang w:val="en-US" w:eastAsia="sk-SK"/>
        </w:rPr>
        <w:t xml:space="preserve"> </w:t>
      </w:r>
      <w:r w:rsidR="00AA37F5" w:rsidRPr="005D6721">
        <w:rPr>
          <w:rFonts w:asciiTheme="minorHAnsi" w:hAnsiTheme="minorHAnsi" w:cs="Calibri"/>
          <w:sz w:val="24"/>
          <w:szCs w:val="24"/>
          <w:lang w:val="en-US" w:eastAsia="sk-SK"/>
        </w:rPr>
        <w:t>Increasing the value of domestic raw material base</w:t>
      </w:r>
      <w:r w:rsidR="00333778" w:rsidRPr="005D6721">
        <w:rPr>
          <w:rFonts w:asciiTheme="minorHAnsi" w:hAnsiTheme="minorHAnsi" w:cs="Calibri"/>
          <w:sz w:val="24"/>
          <w:szCs w:val="24"/>
          <w:lang w:val="en-US" w:eastAsia="sk-SK"/>
        </w:rPr>
        <w:t xml:space="preserve">; </w:t>
      </w:r>
      <w:r w:rsidR="00D407D5" w:rsidRPr="005D6721">
        <w:rPr>
          <w:rFonts w:asciiTheme="minorHAnsi" w:hAnsiTheme="minorHAnsi" w:cs="Calibri"/>
          <w:b/>
          <w:sz w:val="24"/>
          <w:szCs w:val="24"/>
          <w:lang w:val="en-US" w:eastAsia="sk-SK"/>
        </w:rPr>
        <w:t>specialization from the point of view of available scientific and research capacities</w:t>
      </w:r>
      <w:r w:rsidR="00AA37F5" w:rsidRPr="005D6721">
        <w:rPr>
          <w:rFonts w:asciiTheme="minorHAnsi" w:hAnsiTheme="minorHAnsi" w:cs="Calibri"/>
          <w:b/>
          <w:sz w:val="24"/>
          <w:szCs w:val="24"/>
          <w:lang w:val="en-US" w:eastAsia="sk-SK"/>
        </w:rPr>
        <w:t>:</w:t>
      </w:r>
      <w:r w:rsidR="00AA37F5" w:rsidRPr="005D6721">
        <w:rPr>
          <w:rFonts w:asciiTheme="minorHAnsi" w:hAnsiTheme="minorHAnsi" w:cs="Calibri"/>
          <w:sz w:val="24"/>
          <w:szCs w:val="24"/>
          <w:lang w:val="en-US" w:eastAsia="sk-SK"/>
        </w:rPr>
        <w:t xml:space="preserve">  Research of materials and nanotechnology, Biomedicine and Biotechnology,  Environment and a</w:t>
      </w:r>
      <w:r w:rsidR="007C2BDA">
        <w:rPr>
          <w:rFonts w:asciiTheme="minorHAnsi" w:hAnsiTheme="minorHAnsi" w:cs="Calibri"/>
          <w:sz w:val="24"/>
          <w:szCs w:val="24"/>
          <w:lang w:val="en-US" w:eastAsia="sk-SK"/>
        </w:rPr>
        <w:t>griculture,  Sustainable energy</w:t>
      </w:r>
      <w:r w:rsidR="00AA37F5" w:rsidRPr="005D6721">
        <w:rPr>
          <w:rFonts w:asciiTheme="minorHAnsi" w:hAnsiTheme="minorHAnsi" w:cs="Calibri"/>
          <w:sz w:val="24"/>
          <w:szCs w:val="24"/>
          <w:lang w:val="en-US" w:eastAsia="sk-SK"/>
        </w:rPr>
        <w:t>)</w:t>
      </w:r>
      <w:r w:rsidR="00A1540D" w:rsidRPr="005D6721">
        <w:rPr>
          <w:rFonts w:asciiTheme="minorHAnsi" w:hAnsiTheme="minorHAnsi" w:cs="Calibri"/>
          <w:sz w:val="24"/>
          <w:szCs w:val="24"/>
          <w:lang w:val="en-US" w:eastAsia="sk-SK"/>
        </w:rPr>
        <w:t xml:space="preserve">. </w:t>
      </w:r>
    </w:p>
    <w:p w:rsidR="004125D1" w:rsidRPr="00B4240F" w:rsidRDefault="004125D1" w:rsidP="009B122E">
      <w:pPr>
        <w:spacing w:after="0" w:line="240" w:lineRule="auto"/>
        <w:ind w:left="1418" w:hanging="1418"/>
        <w:jc w:val="both"/>
        <w:rPr>
          <w:color w:val="000000"/>
          <w:sz w:val="24"/>
          <w:lang w:val="en-US"/>
        </w:rPr>
      </w:pPr>
    </w:p>
    <w:p w:rsidR="00940E53" w:rsidRDefault="00940E53" w:rsidP="009B122E">
      <w:pPr>
        <w:pStyle w:val="Odsekzoznamu"/>
        <w:numPr>
          <w:ilvl w:val="0"/>
          <w:numId w:val="3"/>
        </w:numPr>
        <w:spacing w:after="0" w:line="240" w:lineRule="auto"/>
        <w:jc w:val="both"/>
        <w:rPr>
          <w:color w:val="000000"/>
          <w:sz w:val="24"/>
          <w:lang w:val="en-US"/>
        </w:rPr>
      </w:pPr>
      <w:r w:rsidRPr="005D6721">
        <w:rPr>
          <w:b/>
          <w:i/>
          <w:color w:val="000000"/>
          <w:sz w:val="24"/>
          <w:lang w:val="en-US"/>
        </w:rPr>
        <w:t xml:space="preserve">Operational </w:t>
      </w:r>
      <w:proofErr w:type="spellStart"/>
      <w:r w:rsidR="00D62AB4" w:rsidRPr="005D6721">
        <w:rPr>
          <w:b/>
          <w:i/>
          <w:color w:val="000000"/>
          <w:sz w:val="24"/>
          <w:lang w:val="en-US"/>
        </w:rPr>
        <w:t>Programme</w:t>
      </w:r>
      <w:proofErr w:type="spellEnd"/>
      <w:r w:rsidR="00D62AB4" w:rsidRPr="005D6721">
        <w:rPr>
          <w:b/>
          <w:i/>
          <w:color w:val="000000"/>
          <w:sz w:val="24"/>
          <w:lang w:val="en-US"/>
        </w:rPr>
        <w:t xml:space="preserve"> Research</w:t>
      </w:r>
      <w:r w:rsidRPr="005D6721">
        <w:rPr>
          <w:b/>
          <w:i/>
          <w:color w:val="000000"/>
          <w:sz w:val="24"/>
          <w:lang w:val="en-US"/>
        </w:rPr>
        <w:t xml:space="preserve"> and Innovation</w:t>
      </w:r>
      <w:r w:rsidRPr="005D6721">
        <w:rPr>
          <w:color w:val="000000"/>
          <w:sz w:val="24"/>
          <w:lang w:val="en-US"/>
        </w:rPr>
        <w:t xml:space="preserve"> </w:t>
      </w:r>
      <w:r w:rsidR="00AA37F5" w:rsidRPr="005D6721">
        <w:rPr>
          <w:color w:val="000000"/>
          <w:sz w:val="24"/>
          <w:lang w:val="en-US"/>
        </w:rPr>
        <w:t>for years</w:t>
      </w:r>
      <w:r w:rsidR="00A1540D" w:rsidRPr="005D6721">
        <w:rPr>
          <w:color w:val="000000"/>
          <w:sz w:val="24"/>
          <w:lang w:val="en-US"/>
        </w:rPr>
        <w:t xml:space="preserve"> </w:t>
      </w:r>
      <w:r w:rsidR="00AA37F5" w:rsidRPr="005D6721">
        <w:rPr>
          <w:color w:val="000000"/>
          <w:sz w:val="24"/>
          <w:lang w:val="en-US"/>
        </w:rPr>
        <w:t xml:space="preserve">2015-2020 is the major </w:t>
      </w:r>
      <w:proofErr w:type="spellStart"/>
      <w:r w:rsidR="00AA37F5" w:rsidRPr="005D6721">
        <w:rPr>
          <w:color w:val="000000"/>
          <w:sz w:val="24"/>
          <w:lang w:val="en-US"/>
        </w:rPr>
        <w:t>programme</w:t>
      </w:r>
      <w:proofErr w:type="spellEnd"/>
      <w:r w:rsidR="00AA37F5" w:rsidRPr="005D6721">
        <w:rPr>
          <w:color w:val="000000"/>
          <w:sz w:val="24"/>
          <w:lang w:val="en-US"/>
        </w:rPr>
        <w:t xml:space="preserve"> for funding of projects in</w:t>
      </w:r>
      <w:r w:rsidR="0060728E" w:rsidRPr="005D6721">
        <w:rPr>
          <w:color w:val="000000"/>
          <w:sz w:val="24"/>
          <w:lang w:val="en-US"/>
        </w:rPr>
        <w:t xml:space="preserve"> the</w:t>
      </w:r>
      <w:r w:rsidR="00AA37F5" w:rsidRPr="005D6721">
        <w:rPr>
          <w:color w:val="000000"/>
          <w:sz w:val="24"/>
          <w:lang w:val="en-US"/>
        </w:rPr>
        <w:t xml:space="preserve"> </w:t>
      </w:r>
      <w:proofErr w:type="gramStart"/>
      <w:r w:rsidR="00AA37F5" w:rsidRPr="005D6721">
        <w:rPr>
          <w:color w:val="000000"/>
          <w:sz w:val="24"/>
          <w:lang w:val="en-US"/>
        </w:rPr>
        <w:t>R&amp;D&amp;I</w:t>
      </w:r>
      <w:proofErr w:type="gramEnd"/>
      <w:r w:rsidR="00A5349F" w:rsidRPr="005D6721">
        <w:rPr>
          <w:color w:val="000000"/>
          <w:sz w:val="24"/>
          <w:lang w:val="en-US"/>
        </w:rPr>
        <w:t xml:space="preserve"> area</w:t>
      </w:r>
      <w:r w:rsidR="00AA37F5" w:rsidRPr="005D6721">
        <w:rPr>
          <w:color w:val="000000"/>
          <w:sz w:val="24"/>
          <w:lang w:val="en-US"/>
        </w:rPr>
        <w:t>.</w:t>
      </w:r>
    </w:p>
    <w:p w:rsidR="009B122E" w:rsidRPr="009B122E" w:rsidRDefault="009B122E" w:rsidP="009B122E">
      <w:pPr>
        <w:pStyle w:val="Odsekzoznamu"/>
        <w:jc w:val="both"/>
        <w:rPr>
          <w:color w:val="000000"/>
          <w:sz w:val="24"/>
          <w:lang w:val="en-US"/>
        </w:rPr>
      </w:pPr>
    </w:p>
    <w:p w:rsidR="009B122E" w:rsidRPr="009B122E" w:rsidRDefault="009B122E" w:rsidP="009B122E">
      <w:pPr>
        <w:pStyle w:val="Odsekzoznamu"/>
        <w:numPr>
          <w:ilvl w:val="0"/>
          <w:numId w:val="3"/>
        </w:numPr>
        <w:spacing w:after="0" w:line="240" w:lineRule="auto"/>
        <w:jc w:val="both"/>
        <w:rPr>
          <w:color w:val="000000"/>
          <w:sz w:val="24"/>
          <w:lang w:val="en-US"/>
        </w:rPr>
      </w:pPr>
      <w:r>
        <w:rPr>
          <w:b/>
          <w:i/>
          <w:color w:val="000000"/>
          <w:sz w:val="24"/>
          <w:lang w:val="en-US"/>
        </w:rPr>
        <w:t>National Support System for Technology T</w:t>
      </w:r>
      <w:r w:rsidRPr="009B122E">
        <w:rPr>
          <w:b/>
          <w:i/>
          <w:color w:val="000000"/>
          <w:sz w:val="24"/>
          <w:lang w:val="en-US"/>
        </w:rPr>
        <w:t>ransfer</w:t>
      </w:r>
      <w:r>
        <w:rPr>
          <w:color w:val="000000"/>
          <w:sz w:val="24"/>
          <w:lang w:val="en-US"/>
        </w:rPr>
        <w:t xml:space="preserve"> – unique </w:t>
      </w:r>
      <w:r w:rsidRPr="009B122E">
        <w:rPr>
          <w:color w:val="000000"/>
          <w:sz w:val="24"/>
          <w:lang w:val="en-US"/>
        </w:rPr>
        <w:t xml:space="preserve">support scheme for establishment and development of individual technology transfer </w:t>
      </w:r>
      <w:proofErr w:type="spellStart"/>
      <w:r w:rsidRPr="009B122E">
        <w:rPr>
          <w:color w:val="000000"/>
          <w:sz w:val="24"/>
          <w:lang w:val="en-US"/>
        </w:rPr>
        <w:t>centres</w:t>
      </w:r>
      <w:proofErr w:type="spellEnd"/>
      <w:r w:rsidRPr="009B122E">
        <w:rPr>
          <w:color w:val="000000"/>
          <w:sz w:val="24"/>
          <w:lang w:val="en-US"/>
        </w:rPr>
        <w:t xml:space="preserve"> at research institutions and universities, implemented through the </w:t>
      </w:r>
      <w:r w:rsidRPr="009B122E">
        <w:rPr>
          <w:b/>
          <w:color w:val="000000"/>
          <w:sz w:val="24"/>
          <w:lang w:val="en-US"/>
        </w:rPr>
        <w:t>National Centre for Technology Transfer</w:t>
      </w:r>
      <w:r w:rsidRPr="009B122E">
        <w:rPr>
          <w:color w:val="000000"/>
          <w:sz w:val="24"/>
          <w:lang w:val="en-US"/>
        </w:rPr>
        <w:t xml:space="preserve"> (NCTT).</w:t>
      </w:r>
    </w:p>
    <w:p w:rsidR="009B122E" w:rsidRPr="009B122E" w:rsidRDefault="009B122E" w:rsidP="009B122E">
      <w:pPr>
        <w:pStyle w:val="Odsekzoznamu"/>
        <w:spacing w:after="0" w:line="240" w:lineRule="auto"/>
        <w:jc w:val="both"/>
        <w:rPr>
          <w:color w:val="000000"/>
          <w:sz w:val="24"/>
          <w:lang w:val="en-US"/>
        </w:rPr>
      </w:pPr>
      <w:r w:rsidRPr="009B122E">
        <w:rPr>
          <w:color w:val="000000"/>
          <w:sz w:val="24"/>
          <w:lang w:val="en-US"/>
        </w:rPr>
        <w:lastRenderedPageBreak/>
        <w:t>From the NCTT is expected a gradual systematic implementation of technology transfer in Slovakia, improvement of IP protection of academic institutions, increasing amount of generated IP outputs, and increasing the number of successful IP transfers from academic institutions to commercial sector with the highest possible contribution to institutions.</w:t>
      </w:r>
    </w:p>
    <w:p w:rsidR="009B122E" w:rsidRPr="005D6721" w:rsidRDefault="009B122E" w:rsidP="009B122E">
      <w:pPr>
        <w:pStyle w:val="Odsekzoznamu"/>
        <w:spacing w:after="0" w:line="240" w:lineRule="auto"/>
        <w:jc w:val="both"/>
        <w:rPr>
          <w:color w:val="000000"/>
          <w:sz w:val="24"/>
          <w:lang w:val="en-US"/>
        </w:rPr>
      </w:pPr>
      <w:r w:rsidRPr="009B122E">
        <w:rPr>
          <w:color w:val="000000"/>
          <w:sz w:val="24"/>
          <w:lang w:val="en-US"/>
        </w:rPr>
        <w:t>Establishment of the National Centre for Technology Transfer is realized by the Slovak Scientific and Technical Information Centre in cooperation with the Slovak Academy of Sciences and seven biggest and most important Slovak universities.</w:t>
      </w:r>
    </w:p>
    <w:p w:rsidR="00A01AA9" w:rsidRPr="00B4240F" w:rsidRDefault="00A01AA9" w:rsidP="008405E4">
      <w:pPr>
        <w:spacing w:after="0" w:line="240" w:lineRule="auto"/>
        <w:ind w:left="1418" w:hanging="1418"/>
        <w:rPr>
          <w:color w:val="000000"/>
          <w:sz w:val="24"/>
          <w:lang w:val="en-US"/>
        </w:rPr>
      </w:pPr>
    </w:p>
    <w:p w:rsidR="008405E4" w:rsidRPr="00B4240F" w:rsidRDefault="008405E4" w:rsidP="008405E4">
      <w:pPr>
        <w:spacing w:after="0"/>
        <w:rPr>
          <w:b/>
          <w:color w:val="000000"/>
          <w:sz w:val="26"/>
          <w:szCs w:val="26"/>
          <w:lang w:val="en-US"/>
        </w:rPr>
      </w:pPr>
      <w:r w:rsidRPr="00B4240F">
        <w:rPr>
          <w:b/>
          <w:color w:val="000000"/>
          <w:sz w:val="26"/>
          <w:szCs w:val="26"/>
          <w:lang w:val="en-US"/>
        </w:rPr>
        <w:t xml:space="preserve">2. National </w:t>
      </w:r>
      <w:proofErr w:type="spellStart"/>
      <w:r w:rsidRPr="00B4240F">
        <w:rPr>
          <w:b/>
          <w:color w:val="000000"/>
          <w:sz w:val="26"/>
          <w:szCs w:val="26"/>
          <w:lang w:val="en-US"/>
        </w:rPr>
        <w:t>Programmes</w:t>
      </w:r>
      <w:proofErr w:type="spellEnd"/>
      <w:r w:rsidRPr="00B4240F">
        <w:rPr>
          <w:b/>
          <w:color w:val="000000"/>
          <w:sz w:val="26"/>
          <w:szCs w:val="26"/>
          <w:lang w:val="en-US"/>
        </w:rPr>
        <w:t xml:space="preserve"> and Initiatives</w:t>
      </w:r>
    </w:p>
    <w:p w:rsidR="001563D4" w:rsidRPr="009B122E" w:rsidRDefault="00C71856" w:rsidP="009B122E">
      <w:pPr>
        <w:pStyle w:val="Odsekzoznamu"/>
        <w:numPr>
          <w:ilvl w:val="0"/>
          <w:numId w:val="2"/>
        </w:numPr>
        <w:spacing w:after="0"/>
        <w:jc w:val="both"/>
        <w:rPr>
          <w:sz w:val="24"/>
          <w:szCs w:val="24"/>
          <w:lang w:val="en-US"/>
        </w:rPr>
      </w:pPr>
      <w:r w:rsidRPr="009B122E">
        <w:rPr>
          <w:sz w:val="24"/>
          <w:szCs w:val="24"/>
          <w:lang w:val="en-US"/>
        </w:rPr>
        <w:t xml:space="preserve">National Scholarship </w:t>
      </w:r>
      <w:proofErr w:type="spellStart"/>
      <w:r w:rsidRPr="009B122E">
        <w:rPr>
          <w:sz w:val="24"/>
          <w:szCs w:val="24"/>
          <w:lang w:val="en-US"/>
        </w:rPr>
        <w:t>Programme</w:t>
      </w:r>
      <w:proofErr w:type="spellEnd"/>
      <w:r w:rsidRPr="009B122E">
        <w:rPr>
          <w:sz w:val="24"/>
          <w:szCs w:val="24"/>
          <w:lang w:val="en-US"/>
        </w:rPr>
        <w:t xml:space="preserve"> for the Support of Mobility of Students, PhD students, Univ</w:t>
      </w:r>
      <w:r w:rsidR="00925AA8" w:rsidRPr="009B122E">
        <w:rPr>
          <w:sz w:val="24"/>
          <w:szCs w:val="24"/>
          <w:lang w:val="en-US"/>
        </w:rPr>
        <w:t xml:space="preserve">ersity Teachers and Researchers. </w:t>
      </w:r>
      <w:r w:rsidRPr="009B122E">
        <w:rPr>
          <w:sz w:val="24"/>
          <w:szCs w:val="24"/>
          <w:lang w:val="en-US"/>
        </w:rPr>
        <w:t xml:space="preserve">The National Scholarship </w:t>
      </w:r>
      <w:proofErr w:type="spellStart"/>
      <w:r w:rsidRPr="009B122E">
        <w:rPr>
          <w:sz w:val="24"/>
          <w:szCs w:val="24"/>
          <w:lang w:val="en-US"/>
        </w:rPr>
        <w:t>Programme</w:t>
      </w:r>
      <w:proofErr w:type="spellEnd"/>
      <w:r w:rsidRPr="009B122E">
        <w:rPr>
          <w:sz w:val="24"/>
          <w:szCs w:val="24"/>
          <w:lang w:val="en-US"/>
        </w:rPr>
        <w:t xml:space="preserve"> of the Slovak Republic is funded by the Ministry of Education, Science, Research and Sport of the Slovak Republic</w:t>
      </w:r>
      <w:r w:rsidR="00D25362" w:rsidRPr="009B122E">
        <w:rPr>
          <w:sz w:val="24"/>
          <w:szCs w:val="24"/>
          <w:lang w:val="en-US"/>
        </w:rPr>
        <w:t>.</w:t>
      </w:r>
    </w:p>
    <w:p w:rsidR="001563D4" w:rsidRPr="009B122E" w:rsidRDefault="001563D4" w:rsidP="009B122E">
      <w:pPr>
        <w:spacing w:after="0"/>
        <w:jc w:val="both"/>
        <w:rPr>
          <w:sz w:val="24"/>
          <w:szCs w:val="24"/>
          <w:lang w:val="en-US"/>
        </w:rPr>
      </w:pPr>
    </w:p>
    <w:p w:rsidR="001563D4" w:rsidRPr="009B122E" w:rsidRDefault="001563D4" w:rsidP="009B122E">
      <w:pPr>
        <w:pStyle w:val="Odsekzoznamu"/>
        <w:numPr>
          <w:ilvl w:val="0"/>
          <w:numId w:val="2"/>
        </w:numPr>
        <w:spacing w:after="0"/>
        <w:jc w:val="both"/>
        <w:rPr>
          <w:sz w:val="24"/>
          <w:szCs w:val="24"/>
          <w:lang w:val="en-US"/>
        </w:rPr>
      </w:pPr>
      <w:proofErr w:type="spellStart"/>
      <w:r w:rsidRPr="009B122E">
        <w:rPr>
          <w:sz w:val="24"/>
          <w:szCs w:val="24"/>
          <w:lang w:val="en-US"/>
        </w:rPr>
        <w:t>Programme</w:t>
      </w:r>
      <w:proofErr w:type="spellEnd"/>
      <w:r w:rsidRPr="009B122E">
        <w:rPr>
          <w:sz w:val="24"/>
          <w:szCs w:val="24"/>
          <w:lang w:val="en-US"/>
        </w:rPr>
        <w:t xml:space="preserve"> of cooperation between the Ministry of Education</w:t>
      </w:r>
      <w:r w:rsidR="00980A5D">
        <w:rPr>
          <w:sz w:val="24"/>
          <w:szCs w:val="24"/>
          <w:lang w:val="en-US"/>
        </w:rPr>
        <w:t>, Science, Research and Sport</w:t>
      </w:r>
      <w:r w:rsidRPr="009B122E">
        <w:rPr>
          <w:sz w:val="24"/>
          <w:szCs w:val="24"/>
          <w:lang w:val="en-US"/>
        </w:rPr>
        <w:t xml:space="preserve"> of the Slovak Republic and the Ministry</w:t>
      </w:r>
      <w:r w:rsidR="0060728E" w:rsidRPr="009B122E">
        <w:rPr>
          <w:sz w:val="24"/>
          <w:szCs w:val="24"/>
          <w:lang w:val="en-US"/>
        </w:rPr>
        <w:t xml:space="preserve"> </w:t>
      </w:r>
      <w:r w:rsidR="00980A5D">
        <w:rPr>
          <w:sz w:val="24"/>
          <w:szCs w:val="24"/>
          <w:lang w:val="en-US"/>
        </w:rPr>
        <w:t>o</w:t>
      </w:r>
      <w:r w:rsidRPr="009B122E">
        <w:rPr>
          <w:sz w:val="24"/>
          <w:szCs w:val="24"/>
          <w:lang w:val="en-US"/>
        </w:rPr>
        <w:t>f Education of the People's Republic of China in the field of educa</w:t>
      </w:r>
      <w:r w:rsidR="007C2BDA" w:rsidRPr="009B122E">
        <w:rPr>
          <w:sz w:val="24"/>
          <w:szCs w:val="24"/>
          <w:lang w:val="en-US"/>
        </w:rPr>
        <w:t>tion for the years 2007 -2010 (</w:t>
      </w:r>
      <w:r w:rsidRPr="009B122E">
        <w:rPr>
          <w:sz w:val="24"/>
          <w:szCs w:val="24"/>
          <w:lang w:val="en-US"/>
        </w:rPr>
        <w:t xml:space="preserve">the validity of the document may be prolonged until the signature of new document). </w:t>
      </w:r>
    </w:p>
    <w:p w:rsidR="001563D4" w:rsidRPr="009B122E" w:rsidRDefault="001563D4" w:rsidP="009B122E">
      <w:pPr>
        <w:spacing w:after="0"/>
        <w:jc w:val="both"/>
        <w:rPr>
          <w:color w:val="999999"/>
          <w:sz w:val="24"/>
          <w:szCs w:val="24"/>
          <w:lang w:val="en-US"/>
        </w:rPr>
      </w:pPr>
    </w:p>
    <w:p w:rsidR="00C71856" w:rsidRDefault="00D25362" w:rsidP="00C71856">
      <w:pPr>
        <w:pStyle w:val="Odsekzoznamu"/>
        <w:numPr>
          <w:ilvl w:val="0"/>
          <w:numId w:val="2"/>
        </w:numPr>
        <w:spacing w:after="0"/>
        <w:jc w:val="both"/>
        <w:rPr>
          <w:sz w:val="24"/>
          <w:szCs w:val="24"/>
          <w:lang w:val="en-US"/>
        </w:rPr>
      </w:pPr>
      <w:r w:rsidRPr="00980A5D">
        <w:rPr>
          <w:sz w:val="24"/>
          <w:szCs w:val="24"/>
          <w:lang w:val="en-US"/>
        </w:rPr>
        <w:t xml:space="preserve">The </w:t>
      </w:r>
      <w:r w:rsidR="001C3BB0" w:rsidRPr="00980A5D">
        <w:rPr>
          <w:sz w:val="24"/>
          <w:szCs w:val="24"/>
          <w:lang w:val="en-US"/>
        </w:rPr>
        <w:t xml:space="preserve"> Slovak Research and Development Agency</w:t>
      </w:r>
      <w:r w:rsidRPr="00980A5D">
        <w:rPr>
          <w:sz w:val="24"/>
          <w:szCs w:val="24"/>
          <w:lang w:val="en-US"/>
        </w:rPr>
        <w:t xml:space="preserve"> used to open calls (based on Agreement between</w:t>
      </w:r>
      <w:r w:rsidR="00EC31A1" w:rsidRPr="00980A5D">
        <w:rPr>
          <w:sz w:val="24"/>
          <w:szCs w:val="24"/>
          <w:lang w:val="en-US"/>
        </w:rPr>
        <w:t xml:space="preserve"> </w:t>
      </w:r>
      <w:r w:rsidRPr="00980A5D">
        <w:rPr>
          <w:sz w:val="24"/>
          <w:szCs w:val="24"/>
          <w:lang w:val="en-US"/>
        </w:rPr>
        <w:t>the Government of the Slovak Republic and the Government of the People ́s Republic of China on Scientific and Technological Cooperation, signed on February 17,  1997  in  Beijing ) for  common  research  and  development  project</w:t>
      </w:r>
      <w:r w:rsidR="00824995" w:rsidRPr="00980A5D">
        <w:rPr>
          <w:sz w:val="24"/>
          <w:szCs w:val="24"/>
          <w:lang w:val="en-US"/>
        </w:rPr>
        <w:t>s  supporting  the collaboration</w:t>
      </w:r>
      <w:r w:rsidRPr="00980A5D">
        <w:rPr>
          <w:sz w:val="24"/>
          <w:szCs w:val="24"/>
          <w:lang w:val="en-US"/>
        </w:rPr>
        <w:t xml:space="preserve"> between organizations in the Slovak Republic and the People`s Republic of China. </w:t>
      </w:r>
    </w:p>
    <w:p w:rsidR="0009523F" w:rsidRPr="0009523F" w:rsidRDefault="0009523F" w:rsidP="0009523F">
      <w:pPr>
        <w:spacing w:after="0"/>
        <w:jc w:val="both"/>
        <w:rPr>
          <w:sz w:val="24"/>
          <w:szCs w:val="24"/>
          <w:lang w:val="en-US"/>
        </w:rPr>
      </w:pPr>
    </w:p>
    <w:p w:rsidR="008405E4" w:rsidRPr="00980A5D" w:rsidRDefault="009B041F" w:rsidP="008405E4">
      <w:pPr>
        <w:spacing w:after="0"/>
        <w:rPr>
          <w:color w:val="000000"/>
          <w:sz w:val="20"/>
          <w:highlight w:val="yellow"/>
          <w:lang w:val="en-US"/>
        </w:rPr>
      </w:pPr>
      <w:r w:rsidRPr="00B4240F">
        <w:rPr>
          <w:color w:val="000000"/>
          <w:sz w:val="24"/>
          <w:lang w:val="en-US"/>
        </w:rPr>
        <w:t xml:space="preserve"> </w:t>
      </w:r>
      <w:r w:rsidR="008405E4" w:rsidRPr="00B4240F">
        <w:rPr>
          <w:color w:val="000000"/>
          <w:sz w:val="24"/>
          <w:lang w:val="en-US"/>
        </w:rPr>
        <w:t xml:space="preserve">   </w:t>
      </w:r>
      <w:r w:rsidRPr="00B4240F">
        <w:rPr>
          <w:color w:val="000000"/>
          <w:sz w:val="24"/>
          <w:lang w:val="en-US"/>
        </w:rPr>
        <w:t xml:space="preserve"> </w:t>
      </w:r>
      <w:r w:rsidR="008405E4" w:rsidRPr="00B4240F">
        <w:rPr>
          <w:color w:val="000000"/>
          <w:sz w:val="24"/>
          <w:lang w:val="en-US"/>
        </w:rPr>
        <w:t xml:space="preserve">  </w:t>
      </w:r>
      <w:r w:rsidR="004658FB" w:rsidRPr="0065770E">
        <w:rPr>
          <w:color w:val="000000"/>
          <w:sz w:val="24"/>
          <w:lang w:val="en-US"/>
        </w:rPr>
        <w:t xml:space="preserve">List of </w:t>
      </w:r>
      <w:r w:rsidR="008405E4" w:rsidRPr="0065770E">
        <w:rPr>
          <w:color w:val="000000"/>
          <w:sz w:val="24"/>
          <w:lang w:val="en-US"/>
        </w:rPr>
        <w:t xml:space="preserve">National </w:t>
      </w:r>
      <w:proofErr w:type="spellStart"/>
      <w:r w:rsidR="008405E4" w:rsidRPr="0065770E">
        <w:rPr>
          <w:color w:val="000000"/>
          <w:sz w:val="24"/>
          <w:lang w:val="en-US"/>
        </w:rPr>
        <w:t>Programmes</w:t>
      </w:r>
      <w:proofErr w:type="spellEnd"/>
      <w:r w:rsidR="008405E4" w:rsidRPr="0065770E">
        <w:rPr>
          <w:color w:val="000000"/>
          <w:sz w:val="24"/>
          <w:lang w:val="en-US"/>
        </w:rPr>
        <w:t xml:space="preserve"> open to the world          </w:t>
      </w:r>
      <w:r w:rsidR="008405E4" w:rsidRPr="00980A5D">
        <w:rPr>
          <w:color w:val="000000"/>
          <w:sz w:val="24"/>
          <w:highlight w:val="yellow"/>
          <w:lang w:val="en-US"/>
        </w:rPr>
        <w:t xml:space="preserve">                           </w:t>
      </w:r>
    </w:p>
    <w:tbl>
      <w:tblPr>
        <w:tblW w:w="0" w:type="auto"/>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2"/>
        <w:gridCol w:w="7479"/>
      </w:tblGrid>
      <w:tr w:rsidR="008405E4" w:rsidRPr="0065770E" w:rsidTr="00034A17">
        <w:tc>
          <w:tcPr>
            <w:tcW w:w="1842" w:type="dxa"/>
            <w:shd w:val="clear" w:color="auto" w:fill="D9D9D9"/>
          </w:tcPr>
          <w:p w:rsidR="008405E4" w:rsidRPr="0065770E" w:rsidRDefault="008405E4" w:rsidP="00034A17">
            <w:pPr>
              <w:spacing w:after="0"/>
              <w:jc w:val="center"/>
              <w:rPr>
                <w:b/>
                <w:color w:val="000000"/>
                <w:lang w:val="en-US"/>
              </w:rPr>
            </w:pPr>
            <w:r w:rsidRPr="0065770E">
              <w:rPr>
                <w:color w:val="000000"/>
                <w:sz w:val="24"/>
                <w:lang w:val="en-US"/>
              </w:rPr>
              <w:t xml:space="preserve"> </w:t>
            </w:r>
            <w:proofErr w:type="spellStart"/>
            <w:r w:rsidRPr="0065770E">
              <w:rPr>
                <w:b/>
                <w:color w:val="000000"/>
                <w:lang w:val="en-US"/>
              </w:rPr>
              <w:t>Programme</w:t>
            </w:r>
            <w:proofErr w:type="spellEnd"/>
            <w:r w:rsidRPr="0065770E">
              <w:rPr>
                <w:b/>
                <w:color w:val="000000"/>
                <w:lang w:val="en-US"/>
              </w:rPr>
              <w:t xml:space="preserve"> Title</w:t>
            </w:r>
          </w:p>
        </w:tc>
        <w:tc>
          <w:tcPr>
            <w:tcW w:w="7479" w:type="dxa"/>
            <w:shd w:val="clear" w:color="auto" w:fill="D9D9D9"/>
          </w:tcPr>
          <w:p w:rsidR="008405E4" w:rsidRPr="0065770E" w:rsidRDefault="008405E4" w:rsidP="00034A17">
            <w:pPr>
              <w:spacing w:after="0"/>
              <w:jc w:val="center"/>
              <w:rPr>
                <w:b/>
                <w:color w:val="000000"/>
                <w:lang w:val="en-US"/>
              </w:rPr>
            </w:pPr>
            <w:r w:rsidRPr="0065770E">
              <w:rPr>
                <w:b/>
                <w:color w:val="000000"/>
                <w:lang w:val="en-US"/>
              </w:rPr>
              <w:t>Contents</w:t>
            </w:r>
          </w:p>
        </w:tc>
      </w:tr>
      <w:tr w:rsidR="008405E4" w:rsidRPr="0065770E" w:rsidTr="00034A17">
        <w:trPr>
          <w:trHeight w:val="2235"/>
        </w:trPr>
        <w:tc>
          <w:tcPr>
            <w:tcW w:w="1842" w:type="dxa"/>
            <w:shd w:val="clear" w:color="auto" w:fill="auto"/>
            <w:vAlign w:val="center"/>
          </w:tcPr>
          <w:p w:rsidR="008405E4" w:rsidRPr="0065770E" w:rsidRDefault="008405E4" w:rsidP="00034A17">
            <w:pPr>
              <w:spacing w:after="0"/>
              <w:jc w:val="center"/>
              <w:rPr>
                <w:color w:val="000000"/>
                <w:lang w:val="en-US"/>
              </w:rPr>
            </w:pPr>
            <w:proofErr w:type="spellStart"/>
            <w:r w:rsidRPr="0065770E">
              <w:rPr>
                <w:color w:val="000000"/>
                <w:lang w:val="en-US"/>
              </w:rPr>
              <w:t>Programme</w:t>
            </w:r>
            <w:proofErr w:type="spellEnd"/>
            <w:r w:rsidRPr="0065770E">
              <w:rPr>
                <w:color w:val="000000"/>
                <w:lang w:val="en-US"/>
              </w:rPr>
              <w:t xml:space="preserve"> A</w:t>
            </w:r>
          </w:p>
          <w:p w:rsidR="009B041F" w:rsidRPr="0065770E" w:rsidRDefault="009B041F" w:rsidP="00034A17">
            <w:pPr>
              <w:spacing w:after="0"/>
              <w:jc w:val="center"/>
              <w:rPr>
                <w:color w:val="000000"/>
                <w:lang w:val="en-US"/>
              </w:rPr>
            </w:pPr>
            <w:r w:rsidRPr="0065770E">
              <w:rPr>
                <w:color w:val="000000"/>
                <w:lang w:val="en-US"/>
              </w:rPr>
              <w:t>(website)</w:t>
            </w:r>
          </w:p>
        </w:tc>
        <w:tc>
          <w:tcPr>
            <w:tcW w:w="7479" w:type="dxa"/>
            <w:shd w:val="clear" w:color="auto" w:fill="auto"/>
            <w:vAlign w:val="center"/>
          </w:tcPr>
          <w:p w:rsidR="008405E4" w:rsidRPr="0065770E" w:rsidRDefault="008405E4" w:rsidP="00034A17">
            <w:pPr>
              <w:numPr>
                <w:ilvl w:val="0"/>
                <w:numId w:val="1"/>
              </w:numPr>
              <w:spacing w:after="0" w:line="240" w:lineRule="auto"/>
              <w:ind w:left="459" w:hanging="283"/>
              <w:rPr>
                <w:color w:val="000000"/>
              </w:rPr>
            </w:pPr>
            <w:r w:rsidRPr="0065770E">
              <w:rPr>
                <w:color w:val="000000"/>
              </w:rPr>
              <w:t xml:space="preserve">Cooperation Type: Mobility </w:t>
            </w:r>
          </w:p>
          <w:p w:rsidR="008405E4" w:rsidRPr="0065770E" w:rsidRDefault="008405E4" w:rsidP="00034A17">
            <w:pPr>
              <w:numPr>
                <w:ilvl w:val="0"/>
                <w:numId w:val="1"/>
              </w:numPr>
              <w:spacing w:after="0" w:line="240" w:lineRule="auto"/>
              <w:ind w:left="459" w:hanging="283"/>
              <w:rPr>
                <w:color w:val="000000"/>
              </w:rPr>
            </w:pPr>
            <w:r w:rsidRPr="0065770E">
              <w:rPr>
                <w:color w:val="000000"/>
              </w:rPr>
              <w:t>Funding Organisation:</w:t>
            </w:r>
            <w:r w:rsidR="0065770E" w:rsidRPr="0065770E">
              <w:rPr>
                <w:color w:val="000000"/>
              </w:rPr>
              <w:t xml:space="preserve"> Ministry of Education, Science, Research and Sport of the Slovak Republic/Slovak Research and Development Agency</w:t>
            </w:r>
          </w:p>
          <w:p w:rsidR="0065770E" w:rsidRPr="0065770E" w:rsidRDefault="00450F9B" w:rsidP="0065770E">
            <w:pPr>
              <w:numPr>
                <w:ilvl w:val="0"/>
                <w:numId w:val="1"/>
              </w:numPr>
              <w:spacing w:after="0" w:line="240" w:lineRule="auto"/>
              <w:ind w:left="459" w:hanging="283"/>
              <w:rPr>
                <w:color w:val="000000"/>
              </w:rPr>
            </w:pPr>
            <w:r w:rsidRPr="0065770E">
              <w:rPr>
                <w:color w:val="000000"/>
              </w:rPr>
              <w:t xml:space="preserve">Call Opening/Closing Date: </w:t>
            </w:r>
            <w:r w:rsidR="0065770E" w:rsidRPr="0065770E">
              <w:rPr>
                <w:color w:val="000000"/>
              </w:rPr>
              <w:t xml:space="preserve">The last Call was opened on </w:t>
            </w:r>
            <w:r w:rsidR="0065770E" w:rsidRPr="0065770E">
              <w:rPr>
                <w:bCs/>
                <w:color w:val="000000"/>
              </w:rPr>
              <w:t>April 30, 2015</w:t>
            </w:r>
            <w:r w:rsidR="0065770E" w:rsidRPr="0065770E">
              <w:rPr>
                <w:color w:val="000000"/>
              </w:rPr>
              <w:t xml:space="preserve">, the deadline was </w:t>
            </w:r>
            <w:r w:rsidR="0065770E" w:rsidRPr="0065770E">
              <w:rPr>
                <w:bCs/>
                <w:color w:val="000000"/>
              </w:rPr>
              <w:t>June 30, 2015</w:t>
            </w:r>
            <w:r w:rsidR="0065770E" w:rsidRPr="0065770E">
              <w:rPr>
                <w:color w:val="000000"/>
              </w:rPr>
              <w:t xml:space="preserve"> (there were 4 call for proposals implemented)</w:t>
            </w:r>
          </w:p>
          <w:p w:rsidR="0065770E" w:rsidRPr="0009523F" w:rsidRDefault="008405E4" w:rsidP="0065770E">
            <w:pPr>
              <w:numPr>
                <w:ilvl w:val="0"/>
                <w:numId w:val="1"/>
              </w:numPr>
              <w:spacing w:after="0" w:line="240" w:lineRule="auto"/>
              <w:ind w:left="459" w:hanging="283"/>
              <w:rPr>
                <w:color w:val="000000"/>
              </w:rPr>
            </w:pPr>
            <w:r w:rsidRPr="0065770E">
              <w:rPr>
                <w:color w:val="000000"/>
              </w:rPr>
              <w:t>Participation Qualification:</w:t>
            </w:r>
            <w:r w:rsidR="0065770E" w:rsidRPr="0065770E">
              <w:rPr>
                <w:rFonts w:ascii="Arial" w:hAnsi="Arial" w:cs="Arial"/>
                <w:color w:val="000000"/>
                <w:sz w:val="24"/>
                <w:szCs w:val="24"/>
              </w:rPr>
              <w:t xml:space="preserve"> </w:t>
            </w:r>
            <w:r w:rsidR="0065770E" w:rsidRPr="0065770E">
              <w:rPr>
                <w:color w:val="000000"/>
              </w:rPr>
              <w:t xml:space="preserve">Project proposals can be submitted by any legal or </w:t>
            </w:r>
            <w:r w:rsidR="0065770E" w:rsidRPr="0009523F">
              <w:rPr>
                <w:color w:val="000000"/>
              </w:rPr>
              <w:t>natural person in science and technology in the Slovak Republic within all research and development sectors.</w:t>
            </w:r>
          </w:p>
          <w:p w:rsidR="008405E4" w:rsidRPr="0009523F" w:rsidRDefault="008405E4" w:rsidP="00034A17">
            <w:pPr>
              <w:numPr>
                <w:ilvl w:val="0"/>
                <w:numId w:val="1"/>
              </w:numPr>
              <w:spacing w:after="0" w:line="240" w:lineRule="auto"/>
              <w:ind w:left="459" w:hanging="283"/>
              <w:rPr>
                <w:color w:val="000000"/>
              </w:rPr>
            </w:pPr>
            <w:r w:rsidRPr="0009523F">
              <w:rPr>
                <w:color w:val="000000"/>
              </w:rPr>
              <w:t>Project Duration:</w:t>
            </w:r>
            <w:r w:rsidR="0065770E" w:rsidRPr="0009523F">
              <w:rPr>
                <w:color w:val="000000"/>
              </w:rPr>
              <w:t xml:space="preserve"> 24 months </w:t>
            </w:r>
          </w:p>
          <w:p w:rsidR="008405E4" w:rsidRPr="0009523F" w:rsidRDefault="008405E4" w:rsidP="00034A17">
            <w:pPr>
              <w:numPr>
                <w:ilvl w:val="0"/>
                <w:numId w:val="1"/>
              </w:numPr>
              <w:spacing w:after="0" w:line="240" w:lineRule="auto"/>
              <w:ind w:left="459" w:hanging="283"/>
              <w:rPr>
                <w:color w:val="000000"/>
              </w:rPr>
            </w:pPr>
            <w:r w:rsidRPr="0009523F">
              <w:rPr>
                <w:color w:val="000000"/>
              </w:rPr>
              <w:t>Funding Scale and Funding Scheme:</w:t>
            </w:r>
            <w:r w:rsidR="0065770E" w:rsidRPr="0009523F">
              <w:rPr>
                <w:rFonts w:ascii="Arial" w:hAnsi="Arial" w:cs="Arial"/>
                <w:color w:val="000000"/>
                <w:lang w:eastAsia="sk-SK"/>
              </w:rPr>
              <w:t xml:space="preserve"> </w:t>
            </w:r>
            <w:r w:rsidR="0065770E" w:rsidRPr="0009523F">
              <w:rPr>
                <w:color w:val="000000"/>
              </w:rPr>
              <w:t xml:space="preserve">The financial support offered within this call is strictly limited to participants´ mobility up to the maximum of                </w:t>
            </w:r>
            <w:r w:rsidR="0065770E" w:rsidRPr="0009523F">
              <w:rPr>
                <w:bCs/>
                <w:color w:val="000000"/>
              </w:rPr>
              <w:t xml:space="preserve">4 000 € for calendar year/project 8 000 € </w:t>
            </w:r>
            <w:r w:rsidR="0065770E" w:rsidRPr="0009523F">
              <w:rPr>
                <w:color w:val="000000"/>
              </w:rPr>
              <w:t>for full period of the project realization</w:t>
            </w:r>
            <w:r w:rsidR="0065770E" w:rsidRPr="0009523F">
              <w:rPr>
                <w:bCs/>
                <w:color w:val="000000"/>
              </w:rPr>
              <w:t>.</w:t>
            </w:r>
          </w:p>
          <w:p w:rsidR="0065770E" w:rsidRPr="0065770E" w:rsidRDefault="008405E4" w:rsidP="0065770E">
            <w:pPr>
              <w:numPr>
                <w:ilvl w:val="0"/>
                <w:numId w:val="1"/>
              </w:numPr>
              <w:spacing w:after="0" w:line="240" w:lineRule="auto"/>
              <w:ind w:left="459" w:hanging="283"/>
              <w:rPr>
                <w:color w:val="000000"/>
              </w:rPr>
            </w:pPr>
            <w:r w:rsidRPr="0009523F">
              <w:rPr>
                <w:color w:val="000000"/>
              </w:rPr>
              <w:t>Research Fields:</w:t>
            </w:r>
            <w:r w:rsidR="0065770E" w:rsidRPr="0009523F">
              <w:rPr>
                <w:color w:val="000000"/>
              </w:rPr>
              <w:t xml:space="preserve"> Project objectives are focused</w:t>
            </w:r>
            <w:r w:rsidR="0065770E" w:rsidRPr="0065770E">
              <w:rPr>
                <w:color w:val="000000"/>
              </w:rPr>
              <w:t xml:space="preserve"> on the creation of new or intensifying already existing international scientific technological cooperation within mobility activities using mainly these tools: </w:t>
            </w:r>
          </w:p>
          <w:p w:rsidR="0065770E" w:rsidRPr="0065770E" w:rsidRDefault="0065770E" w:rsidP="0065770E">
            <w:pPr>
              <w:pStyle w:val="Odsekzoznamu"/>
              <w:numPr>
                <w:ilvl w:val="0"/>
                <w:numId w:val="4"/>
              </w:numPr>
              <w:spacing w:after="0" w:line="240" w:lineRule="auto"/>
              <w:rPr>
                <w:color w:val="000000"/>
              </w:rPr>
            </w:pPr>
            <w:r w:rsidRPr="0065770E">
              <w:rPr>
                <w:color w:val="000000"/>
              </w:rPr>
              <w:t xml:space="preserve">preparation of joint international projects; </w:t>
            </w:r>
          </w:p>
          <w:p w:rsidR="0065770E" w:rsidRPr="0065770E" w:rsidRDefault="0065770E" w:rsidP="0065770E">
            <w:pPr>
              <w:pStyle w:val="Odsekzoznamu"/>
              <w:numPr>
                <w:ilvl w:val="0"/>
                <w:numId w:val="4"/>
              </w:numPr>
              <w:spacing w:after="0" w:line="240" w:lineRule="auto"/>
              <w:rPr>
                <w:color w:val="000000"/>
              </w:rPr>
            </w:pPr>
            <w:r w:rsidRPr="0065770E">
              <w:rPr>
                <w:color w:val="000000"/>
              </w:rPr>
              <w:t xml:space="preserve">preparation of joint publications and other outputs; </w:t>
            </w:r>
          </w:p>
          <w:p w:rsidR="0065770E" w:rsidRPr="0065770E" w:rsidRDefault="0065770E" w:rsidP="0065770E">
            <w:pPr>
              <w:pStyle w:val="Odsekzoznamu"/>
              <w:numPr>
                <w:ilvl w:val="0"/>
                <w:numId w:val="4"/>
              </w:numPr>
              <w:spacing w:after="0" w:line="240" w:lineRule="auto"/>
              <w:rPr>
                <w:color w:val="000000"/>
              </w:rPr>
            </w:pPr>
            <w:r w:rsidRPr="0065770E">
              <w:rPr>
                <w:color w:val="000000"/>
              </w:rPr>
              <w:t xml:space="preserve">active participation at conferences, organizing joint scientific activities; </w:t>
            </w:r>
          </w:p>
          <w:p w:rsidR="0065770E" w:rsidRPr="0065770E" w:rsidRDefault="0065770E" w:rsidP="0065770E">
            <w:pPr>
              <w:pStyle w:val="Odsekzoznamu"/>
              <w:numPr>
                <w:ilvl w:val="0"/>
                <w:numId w:val="4"/>
              </w:numPr>
              <w:spacing w:after="0" w:line="240" w:lineRule="auto"/>
              <w:rPr>
                <w:color w:val="000000"/>
              </w:rPr>
            </w:pPr>
            <w:r w:rsidRPr="0065770E">
              <w:rPr>
                <w:color w:val="000000"/>
              </w:rPr>
              <w:lastRenderedPageBreak/>
              <w:t xml:space="preserve">mutual use of special laboratory equipment and apparatus; </w:t>
            </w:r>
          </w:p>
          <w:p w:rsidR="0065770E" w:rsidRPr="0065770E" w:rsidRDefault="0065770E" w:rsidP="0065770E">
            <w:pPr>
              <w:pStyle w:val="Odsekzoznamu"/>
              <w:numPr>
                <w:ilvl w:val="0"/>
                <w:numId w:val="4"/>
              </w:numPr>
              <w:spacing w:after="0" w:line="240" w:lineRule="auto"/>
              <w:rPr>
                <w:color w:val="000000"/>
              </w:rPr>
            </w:pPr>
            <w:r w:rsidRPr="0065770E">
              <w:rPr>
                <w:color w:val="000000"/>
              </w:rPr>
              <w:t xml:space="preserve">research materials collection; </w:t>
            </w:r>
          </w:p>
          <w:p w:rsidR="0065770E" w:rsidRPr="0065770E" w:rsidRDefault="0065770E" w:rsidP="0065770E">
            <w:pPr>
              <w:pStyle w:val="Odsekzoznamu"/>
              <w:numPr>
                <w:ilvl w:val="0"/>
                <w:numId w:val="4"/>
              </w:numPr>
              <w:spacing w:after="0" w:line="240" w:lineRule="auto"/>
              <w:rPr>
                <w:color w:val="000000"/>
              </w:rPr>
            </w:pPr>
            <w:proofErr w:type="gramStart"/>
            <w:r w:rsidRPr="0065770E">
              <w:rPr>
                <w:color w:val="000000"/>
              </w:rPr>
              <w:t>promoting</w:t>
            </w:r>
            <w:proofErr w:type="gramEnd"/>
            <w:r w:rsidRPr="0065770E">
              <w:rPr>
                <w:color w:val="000000"/>
              </w:rPr>
              <w:t xml:space="preserve"> of PhD students and/or young researchers (up to 35 years). </w:t>
            </w:r>
          </w:p>
          <w:p w:rsidR="0065770E" w:rsidRPr="0065770E" w:rsidRDefault="0065770E" w:rsidP="0065770E">
            <w:pPr>
              <w:spacing w:after="0" w:line="240" w:lineRule="auto"/>
              <w:rPr>
                <w:color w:val="000000"/>
              </w:rPr>
            </w:pPr>
          </w:p>
          <w:p w:rsidR="0065770E" w:rsidRPr="0065770E" w:rsidRDefault="00A01AA9" w:rsidP="0065770E">
            <w:pPr>
              <w:numPr>
                <w:ilvl w:val="0"/>
                <w:numId w:val="1"/>
              </w:numPr>
              <w:spacing w:after="0" w:line="240" w:lineRule="auto"/>
              <w:ind w:left="459" w:hanging="283"/>
              <w:rPr>
                <w:color w:val="000000"/>
              </w:rPr>
            </w:pPr>
            <w:r w:rsidRPr="0065770E">
              <w:rPr>
                <w:color w:val="000000"/>
              </w:rPr>
              <w:t>Matching fund from Chinese</w:t>
            </w:r>
            <w:r w:rsidR="00A322B4" w:rsidRPr="0065770E">
              <w:rPr>
                <w:color w:val="000000"/>
              </w:rPr>
              <w:t xml:space="preserve"> government (if </w:t>
            </w:r>
            <w:r w:rsidR="00B77771" w:rsidRPr="0065770E">
              <w:rPr>
                <w:color w:val="000000"/>
              </w:rPr>
              <w:t>yes, what is funding process?</w:t>
            </w:r>
            <w:r w:rsidR="00A322B4" w:rsidRPr="0065770E">
              <w:rPr>
                <w:color w:val="000000"/>
              </w:rPr>
              <w:t>)</w:t>
            </w:r>
            <w:r w:rsidR="0065770E" w:rsidRPr="0065770E">
              <w:t xml:space="preserve"> Based on the Agreement between the Government of the Slovak Republic and the Government of the People´s Republic of China on Scientific and Technological Cooperation, signed on February 17, 1997 in Beijing, the Slovak Research and Development Agency (the Agency) in cooperation with the Division of Universities, Research and Development, Ministry of Education, Science, Research and Sport of the Slovak Republic</w:t>
            </w:r>
          </w:p>
          <w:p w:rsidR="008405E4" w:rsidRPr="0065770E" w:rsidRDefault="0022419C" w:rsidP="00034A17">
            <w:pPr>
              <w:numPr>
                <w:ilvl w:val="0"/>
                <w:numId w:val="1"/>
              </w:numPr>
              <w:spacing w:after="0" w:line="240" w:lineRule="auto"/>
              <w:ind w:left="459" w:hanging="283"/>
              <w:rPr>
                <w:color w:val="000000"/>
                <w:lang w:val="en-US"/>
              </w:rPr>
            </w:pPr>
            <w:r w:rsidRPr="0065770E">
              <w:rPr>
                <w:color w:val="000000"/>
                <w:lang w:val="en-US"/>
              </w:rPr>
              <w:t>Others:</w:t>
            </w:r>
            <w:r w:rsidR="0065770E">
              <w:rPr>
                <w:color w:val="000000"/>
                <w:lang w:val="en-US"/>
              </w:rPr>
              <w:t xml:space="preserve"> -</w:t>
            </w:r>
          </w:p>
        </w:tc>
      </w:tr>
      <w:tr w:rsidR="008405E4" w:rsidRPr="0065770E" w:rsidTr="00034A17">
        <w:tc>
          <w:tcPr>
            <w:tcW w:w="1842" w:type="dxa"/>
            <w:shd w:val="clear" w:color="auto" w:fill="auto"/>
            <w:vAlign w:val="center"/>
          </w:tcPr>
          <w:p w:rsidR="008405E4" w:rsidRPr="0065770E" w:rsidRDefault="008405E4" w:rsidP="00034A17">
            <w:pPr>
              <w:spacing w:after="0"/>
              <w:jc w:val="center"/>
              <w:rPr>
                <w:color w:val="000000"/>
                <w:lang w:val="en-US"/>
              </w:rPr>
            </w:pPr>
            <w:proofErr w:type="spellStart"/>
            <w:r w:rsidRPr="0065770E">
              <w:rPr>
                <w:color w:val="000000"/>
                <w:lang w:val="en-US"/>
              </w:rPr>
              <w:lastRenderedPageBreak/>
              <w:t>Programme</w:t>
            </w:r>
            <w:proofErr w:type="spellEnd"/>
            <w:r w:rsidRPr="0065770E">
              <w:rPr>
                <w:color w:val="000000"/>
                <w:lang w:val="en-US"/>
              </w:rPr>
              <w:t xml:space="preserve"> B</w:t>
            </w:r>
          </w:p>
        </w:tc>
        <w:tc>
          <w:tcPr>
            <w:tcW w:w="7479" w:type="dxa"/>
            <w:shd w:val="clear" w:color="auto" w:fill="auto"/>
          </w:tcPr>
          <w:p w:rsidR="008405E4" w:rsidRPr="0065770E" w:rsidRDefault="008405E4" w:rsidP="00034A17">
            <w:pPr>
              <w:numPr>
                <w:ilvl w:val="0"/>
                <w:numId w:val="1"/>
              </w:numPr>
              <w:spacing w:after="0" w:line="240" w:lineRule="auto"/>
              <w:ind w:left="459" w:hanging="283"/>
              <w:rPr>
                <w:color w:val="000000"/>
                <w:lang w:val="en-US"/>
              </w:rPr>
            </w:pPr>
          </w:p>
        </w:tc>
      </w:tr>
    </w:tbl>
    <w:p w:rsidR="008405E4" w:rsidRPr="0065770E" w:rsidRDefault="008405E4" w:rsidP="008405E4">
      <w:pPr>
        <w:spacing w:after="0"/>
        <w:rPr>
          <w:color w:val="000000"/>
          <w:sz w:val="24"/>
          <w:lang w:val="en-US"/>
        </w:rPr>
      </w:pPr>
      <w:r w:rsidRPr="0065770E">
        <w:rPr>
          <w:color w:val="000000"/>
          <w:sz w:val="24"/>
          <w:lang w:val="en-US"/>
        </w:rPr>
        <w:t xml:space="preserve">                                                  </w:t>
      </w:r>
    </w:p>
    <w:p w:rsidR="008405E4" w:rsidRPr="0065770E" w:rsidRDefault="00A01AA9" w:rsidP="008405E4">
      <w:pPr>
        <w:spacing w:after="0"/>
        <w:rPr>
          <w:b/>
          <w:color w:val="000000"/>
          <w:sz w:val="26"/>
          <w:szCs w:val="26"/>
          <w:lang w:val="en-US"/>
        </w:rPr>
      </w:pPr>
      <w:r w:rsidRPr="0065770E">
        <w:rPr>
          <w:b/>
          <w:color w:val="000000"/>
          <w:sz w:val="26"/>
          <w:szCs w:val="26"/>
          <w:lang w:val="en-US"/>
        </w:rPr>
        <w:t>3. Joint Activities with China</w:t>
      </w:r>
      <w:r w:rsidR="008405E4" w:rsidRPr="0065770E">
        <w:rPr>
          <w:b/>
          <w:color w:val="000000"/>
          <w:sz w:val="26"/>
          <w:szCs w:val="26"/>
          <w:lang w:val="en-US"/>
        </w:rPr>
        <w:t xml:space="preserve"> </w:t>
      </w:r>
      <w:r w:rsidR="009B041F" w:rsidRPr="0065770E">
        <w:rPr>
          <w:b/>
          <w:color w:val="000000"/>
          <w:sz w:val="26"/>
          <w:szCs w:val="26"/>
          <w:lang w:val="en-US"/>
        </w:rPr>
        <w:t>in 2015</w:t>
      </w:r>
    </w:p>
    <w:p w:rsidR="00A01AA9" w:rsidRPr="0065770E" w:rsidRDefault="00A01AA9" w:rsidP="0009523F">
      <w:pPr>
        <w:spacing w:after="0" w:line="240" w:lineRule="auto"/>
        <w:rPr>
          <w:color w:val="000000"/>
          <w:sz w:val="24"/>
          <w:lang w:val="en-US"/>
        </w:rPr>
      </w:pPr>
    </w:p>
    <w:p w:rsidR="0065770E" w:rsidRDefault="006E692A" w:rsidP="0065770E">
      <w:pPr>
        <w:spacing w:after="0" w:line="240" w:lineRule="auto"/>
        <w:jc w:val="both"/>
        <w:rPr>
          <w:color w:val="000000"/>
          <w:sz w:val="24"/>
          <w:lang w:val="en-US"/>
        </w:rPr>
      </w:pPr>
      <w:r w:rsidRPr="0065770E">
        <w:rPr>
          <w:b/>
          <w:color w:val="000000"/>
          <w:sz w:val="24"/>
          <w:lang w:val="en-US"/>
        </w:rPr>
        <w:t>Joint Committee meeting</w:t>
      </w:r>
      <w:r w:rsidRPr="0065770E">
        <w:rPr>
          <w:color w:val="000000"/>
          <w:sz w:val="24"/>
          <w:lang w:val="en-US"/>
        </w:rPr>
        <w:t xml:space="preserve"> Target participants - representatives of implementing ministries, univers</w:t>
      </w:r>
      <w:r w:rsidR="001D0693" w:rsidRPr="0065770E">
        <w:rPr>
          <w:color w:val="000000"/>
          <w:sz w:val="24"/>
          <w:lang w:val="en-US"/>
        </w:rPr>
        <w:t>ities and academies of sciences</w:t>
      </w:r>
    </w:p>
    <w:p w:rsidR="0065770E" w:rsidRDefault="0065770E" w:rsidP="0065770E">
      <w:pPr>
        <w:spacing w:after="0" w:line="240" w:lineRule="auto"/>
        <w:jc w:val="both"/>
        <w:rPr>
          <w:color w:val="000000"/>
          <w:sz w:val="24"/>
          <w:lang w:val="en-US"/>
        </w:rPr>
      </w:pPr>
    </w:p>
    <w:p w:rsidR="0065770E" w:rsidRDefault="0065770E" w:rsidP="0065770E">
      <w:pPr>
        <w:spacing w:after="0" w:line="240" w:lineRule="auto"/>
        <w:jc w:val="both"/>
        <w:rPr>
          <w:rFonts w:eastAsia="Calibri"/>
          <w:lang w:eastAsia="en-US"/>
        </w:rPr>
      </w:pPr>
      <w:r w:rsidRPr="0065770E">
        <w:rPr>
          <w:rFonts w:eastAsia="Calibri"/>
          <w:bCs/>
          <w:lang w:eastAsia="en-US"/>
        </w:rPr>
        <w:t>7</w:t>
      </w:r>
      <w:r w:rsidRPr="0065770E">
        <w:rPr>
          <w:rFonts w:eastAsia="Calibri"/>
          <w:bCs/>
          <w:vertAlign w:val="superscript"/>
          <w:lang w:eastAsia="en-US"/>
        </w:rPr>
        <w:t xml:space="preserve">th </w:t>
      </w:r>
      <w:r w:rsidRPr="0065770E">
        <w:rPr>
          <w:rFonts w:eastAsia="Calibri"/>
          <w:bCs/>
          <w:lang w:eastAsia="en-US"/>
        </w:rPr>
        <w:t xml:space="preserve">SESSION OF THE SLOVAKIA – CHINA SCIENTIFIC AND TECHNOLOGICAL COOPERATION </w:t>
      </w:r>
      <w:proofErr w:type="gramStart"/>
      <w:r w:rsidRPr="0065770E">
        <w:rPr>
          <w:rFonts w:eastAsia="Calibri"/>
          <w:bCs/>
          <w:lang w:eastAsia="en-US"/>
        </w:rPr>
        <w:t>COMMITTEE</w:t>
      </w:r>
      <w:r w:rsidRPr="0065770E">
        <w:rPr>
          <w:rFonts w:eastAsia="Calibri"/>
          <w:lang w:eastAsia="en-US"/>
        </w:rPr>
        <w:t xml:space="preserve">  </w:t>
      </w:r>
      <w:r>
        <w:rPr>
          <w:rFonts w:eastAsia="Calibri"/>
          <w:lang w:eastAsia="en-US"/>
        </w:rPr>
        <w:t>to</w:t>
      </w:r>
      <w:proofErr w:type="gramEnd"/>
      <w:r>
        <w:rPr>
          <w:rFonts w:eastAsia="Calibri"/>
          <w:lang w:eastAsia="en-US"/>
        </w:rPr>
        <w:t xml:space="preserve"> be held on 21</w:t>
      </w:r>
      <w:r w:rsidRPr="0065770E">
        <w:rPr>
          <w:rFonts w:eastAsia="Calibri"/>
          <w:vertAlign w:val="superscript"/>
          <w:lang w:eastAsia="en-US"/>
        </w:rPr>
        <w:t>st</w:t>
      </w:r>
      <w:r>
        <w:rPr>
          <w:rFonts w:eastAsia="Calibri"/>
          <w:lang w:eastAsia="en-US"/>
        </w:rPr>
        <w:t xml:space="preserve"> September 2015 in Bratislava</w:t>
      </w:r>
    </w:p>
    <w:p w:rsidR="00980A5D" w:rsidRPr="0065770E" w:rsidRDefault="00980A5D" w:rsidP="009B041F">
      <w:pPr>
        <w:spacing w:after="0"/>
        <w:rPr>
          <w:color w:val="000000"/>
          <w:sz w:val="24"/>
          <w:lang w:val="en-US"/>
        </w:rPr>
      </w:pPr>
      <w:bookmarkStart w:id="0" w:name="_GoBack"/>
      <w:bookmarkEnd w:id="0"/>
    </w:p>
    <w:p w:rsidR="009B041F" w:rsidRPr="00C5176D" w:rsidRDefault="004658FB" w:rsidP="00980A5D">
      <w:pPr>
        <w:spacing w:after="0"/>
        <w:ind w:firstLine="720"/>
        <w:rPr>
          <w:color w:val="000000"/>
          <w:sz w:val="20"/>
          <w:lang w:val="en-US"/>
        </w:rPr>
      </w:pPr>
      <w:r w:rsidRPr="00C5176D">
        <w:rPr>
          <w:color w:val="000000"/>
          <w:sz w:val="24"/>
          <w:lang w:val="en-US"/>
        </w:rPr>
        <w:t>List of</w:t>
      </w:r>
      <w:r w:rsidR="009B041F" w:rsidRPr="00C5176D">
        <w:rPr>
          <w:color w:val="000000"/>
          <w:sz w:val="24"/>
          <w:lang w:val="en-US"/>
        </w:rPr>
        <w:t xml:space="preserve"> </w:t>
      </w:r>
      <w:proofErr w:type="spellStart"/>
      <w:r w:rsidR="009B041F" w:rsidRPr="00C5176D">
        <w:rPr>
          <w:color w:val="000000"/>
          <w:sz w:val="24"/>
          <w:lang w:val="en-US"/>
        </w:rPr>
        <w:t>P</w:t>
      </w:r>
      <w:r w:rsidR="00A01AA9" w:rsidRPr="00C5176D">
        <w:rPr>
          <w:color w:val="000000"/>
          <w:sz w:val="24"/>
          <w:lang w:val="en-US"/>
        </w:rPr>
        <w:t>rogrammes</w:t>
      </w:r>
      <w:proofErr w:type="spellEnd"/>
      <w:r w:rsidR="00A01AA9" w:rsidRPr="00C5176D">
        <w:rPr>
          <w:color w:val="000000"/>
          <w:sz w:val="24"/>
          <w:lang w:val="en-US"/>
        </w:rPr>
        <w:t xml:space="preserve"> of Activities with China</w:t>
      </w:r>
      <w:r w:rsidR="009B041F" w:rsidRPr="00C5176D">
        <w:rPr>
          <w:color w:val="000000"/>
          <w:sz w:val="24"/>
          <w:lang w:val="en-US"/>
        </w:rPr>
        <w:t xml:space="preserve"> in 2015                                  </w:t>
      </w:r>
    </w:p>
    <w:tbl>
      <w:tblPr>
        <w:tblW w:w="0" w:type="auto"/>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2"/>
        <w:gridCol w:w="7479"/>
      </w:tblGrid>
      <w:tr w:rsidR="009B041F" w:rsidRPr="00C5176D" w:rsidTr="00034A17">
        <w:tc>
          <w:tcPr>
            <w:tcW w:w="1842" w:type="dxa"/>
            <w:shd w:val="clear" w:color="auto" w:fill="D9D9D9"/>
          </w:tcPr>
          <w:p w:rsidR="009B041F" w:rsidRPr="00C5176D" w:rsidRDefault="009B041F" w:rsidP="00034A17">
            <w:pPr>
              <w:spacing w:after="0"/>
              <w:jc w:val="center"/>
              <w:rPr>
                <w:b/>
                <w:color w:val="000000"/>
                <w:lang w:val="en-US"/>
              </w:rPr>
            </w:pPr>
            <w:r w:rsidRPr="00C5176D">
              <w:rPr>
                <w:color w:val="000000"/>
                <w:sz w:val="24"/>
                <w:lang w:val="en-US"/>
              </w:rPr>
              <w:t xml:space="preserve"> </w:t>
            </w:r>
            <w:proofErr w:type="spellStart"/>
            <w:r w:rsidRPr="00C5176D">
              <w:rPr>
                <w:b/>
                <w:color w:val="000000"/>
                <w:lang w:val="en-US"/>
              </w:rPr>
              <w:t>Programme</w:t>
            </w:r>
            <w:proofErr w:type="spellEnd"/>
            <w:r w:rsidRPr="00C5176D">
              <w:rPr>
                <w:b/>
                <w:color w:val="000000"/>
                <w:lang w:val="en-US"/>
              </w:rPr>
              <w:t xml:space="preserve"> Title</w:t>
            </w:r>
          </w:p>
        </w:tc>
        <w:tc>
          <w:tcPr>
            <w:tcW w:w="7479" w:type="dxa"/>
            <w:shd w:val="clear" w:color="auto" w:fill="D9D9D9"/>
          </w:tcPr>
          <w:p w:rsidR="009B041F" w:rsidRPr="00C5176D" w:rsidRDefault="009B041F" w:rsidP="00034A17">
            <w:pPr>
              <w:spacing w:after="0"/>
              <w:jc w:val="center"/>
              <w:rPr>
                <w:b/>
                <w:color w:val="000000"/>
                <w:lang w:val="en-US"/>
              </w:rPr>
            </w:pPr>
            <w:r w:rsidRPr="00C5176D">
              <w:rPr>
                <w:b/>
                <w:color w:val="000000"/>
                <w:lang w:val="en-US"/>
              </w:rPr>
              <w:t>Contents</w:t>
            </w:r>
          </w:p>
        </w:tc>
      </w:tr>
      <w:tr w:rsidR="009B041F" w:rsidRPr="00C5176D" w:rsidTr="00034A17">
        <w:tc>
          <w:tcPr>
            <w:tcW w:w="1842" w:type="dxa"/>
            <w:shd w:val="clear" w:color="auto" w:fill="auto"/>
            <w:vAlign w:val="center"/>
          </w:tcPr>
          <w:p w:rsidR="009B041F" w:rsidRPr="00C5176D" w:rsidRDefault="009B041F" w:rsidP="00034A17">
            <w:pPr>
              <w:spacing w:after="0"/>
              <w:jc w:val="center"/>
              <w:rPr>
                <w:color w:val="000000"/>
                <w:lang w:val="en-US"/>
              </w:rPr>
            </w:pPr>
            <w:r w:rsidRPr="00C5176D">
              <w:rPr>
                <w:color w:val="000000"/>
                <w:lang w:val="en-US"/>
              </w:rPr>
              <w:t>Activity A</w:t>
            </w:r>
          </w:p>
        </w:tc>
        <w:tc>
          <w:tcPr>
            <w:tcW w:w="7479" w:type="dxa"/>
            <w:shd w:val="clear" w:color="auto" w:fill="auto"/>
          </w:tcPr>
          <w:p w:rsidR="009B041F" w:rsidRPr="00C5176D" w:rsidRDefault="00DE6F3E" w:rsidP="008843D0">
            <w:pPr>
              <w:numPr>
                <w:ilvl w:val="0"/>
                <w:numId w:val="1"/>
              </w:numPr>
              <w:spacing w:after="0" w:line="240" w:lineRule="auto"/>
              <w:ind w:left="459" w:hanging="283"/>
              <w:jc w:val="both"/>
              <w:rPr>
                <w:b/>
                <w:color w:val="000000"/>
                <w:lang w:val="en-US"/>
              </w:rPr>
            </w:pPr>
            <w:r w:rsidRPr="00C5176D">
              <w:rPr>
                <w:color w:val="000000"/>
                <w:lang w:val="en-US"/>
              </w:rPr>
              <w:t>Activity (</w:t>
            </w:r>
            <w:proofErr w:type="spellStart"/>
            <w:r w:rsidRPr="00C5176D">
              <w:rPr>
                <w:color w:val="000000"/>
                <w:lang w:val="en-US"/>
              </w:rPr>
              <w:t>Programme</w:t>
            </w:r>
            <w:proofErr w:type="spellEnd"/>
            <w:r w:rsidRPr="00C5176D">
              <w:rPr>
                <w:color w:val="000000"/>
                <w:lang w:val="en-US"/>
              </w:rPr>
              <w:t xml:space="preserve">) Outline:  </w:t>
            </w:r>
            <w:r w:rsidR="009F2F03" w:rsidRPr="00C5176D">
              <w:rPr>
                <w:b/>
                <w:color w:val="000000"/>
                <w:lang w:val="en-US"/>
              </w:rPr>
              <w:t xml:space="preserve">The Third China – Central and Eastern European Countries Education Policy Dialogue, </w:t>
            </w:r>
            <w:r w:rsidR="009B041F" w:rsidRPr="00C5176D">
              <w:rPr>
                <w:b/>
                <w:color w:val="000000"/>
                <w:lang w:val="en-US"/>
              </w:rPr>
              <w:t>O</w:t>
            </w:r>
            <w:r w:rsidR="00450F9B" w:rsidRPr="00C5176D">
              <w:rPr>
                <w:b/>
                <w:color w:val="000000"/>
                <w:lang w:val="en-US"/>
              </w:rPr>
              <w:t>utline:</w:t>
            </w:r>
            <w:r w:rsidR="009F2F03" w:rsidRPr="00C5176D">
              <w:rPr>
                <w:b/>
                <w:color w:val="000000"/>
                <w:lang w:val="en-US"/>
              </w:rPr>
              <w:t xml:space="preserve"> </w:t>
            </w:r>
            <w:r w:rsidR="00CA3ACF" w:rsidRPr="00C5176D">
              <w:rPr>
                <w:b/>
                <w:color w:val="000000"/>
                <w:lang w:val="en-US"/>
              </w:rPr>
              <w:t>21-23.Sept.</w:t>
            </w:r>
            <w:r w:rsidR="009F2F03" w:rsidRPr="00C5176D">
              <w:rPr>
                <w:b/>
                <w:color w:val="000000"/>
                <w:lang w:val="en-US"/>
              </w:rPr>
              <w:t xml:space="preserve"> 2015</w:t>
            </w:r>
            <w:r w:rsidR="009B041F" w:rsidRPr="00C5176D">
              <w:rPr>
                <w:b/>
                <w:color w:val="000000"/>
                <w:lang w:val="en-US"/>
              </w:rPr>
              <w:t>/</w:t>
            </w:r>
            <w:r w:rsidR="00CA3ACF" w:rsidRPr="00C5176D">
              <w:rPr>
                <w:b/>
                <w:color w:val="000000"/>
                <w:lang w:val="en-US"/>
              </w:rPr>
              <w:t>Warsaw</w:t>
            </w:r>
            <w:r w:rsidR="009B041F" w:rsidRPr="00C5176D">
              <w:rPr>
                <w:b/>
                <w:color w:val="000000"/>
                <w:lang w:val="en-US"/>
              </w:rPr>
              <w:t>/</w:t>
            </w:r>
            <w:r w:rsidR="00CA3ACF" w:rsidRPr="00C5176D">
              <w:rPr>
                <w:b/>
                <w:color w:val="000000"/>
                <w:lang w:val="en-US"/>
              </w:rPr>
              <w:t>Poland</w:t>
            </w:r>
          </w:p>
          <w:p w:rsidR="00730D4C" w:rsidRPr="00C5176D" w:rsidRDefault="00DE6F3E" w:rsidP="008843D0">
            <w:pPr>
              <w:numPr>
                <w:ilvl w:val="0"/>
                <w:numId w:val="1"/>
              </w:numPr>
              <w:spacing w:after="0" w:line="240" w:lineRule="auto"/>
              <w:ind w:left="459" w:hanging="283"/>
              <w:jc w:val="both"/>
              <w:rPr>
                <w:b/>
                <w:color w:val="000000"/>
                <w:lang w:val="en-US"/>
              </w:rPr>
            </w:pPr>
            <w:r w:rsidRPr="00C5176D">
              <w:rPr>
                <w:color w:val="000000"/>
                <w:lang w:val="en-US"/>
              </w:rPr>
              <w:t>Major topic or agenda</w:t>
            </w:r>
            <w:r w:rsidRPr="00C5176D">
              <w:rPr>
                <w:b/>
                <w:color w:val="000000"/>
                <w:lang w:val="en-US"/>
              </w:rPr>
              <w:t xml:space="preserve">:  </w:t>
            </w:r>
            <w:proofErr w:type="spellStart"/>
            <w:r w:rsidR="00730D4C" w:rsidRPr="00C5176D">
              <w:rPr>
                <w:b/>
                <w:color w:val="000000"/>
                <w:lang w:val="en-US"/>
              </w:rPr>
              <w:t>Internationa</w:t>
            </w:r>
            <w:r w:rsidR="00EE45AB" w:rsidRPr="00C5176D">
              <w:rPr>
                <w:b/>
                <w:color w:val="000000"/>
                <w:lang w:val="en-US"/>
              </w:rPr>
              <w:t>lisation</w:t>
            </w:r>
            <w:proofErr w:type="spellEnd"/>
            <w:r w:rsidR="00EE45AB" w:rsidRPr="00C5176D">
              <w:rPr>
                <w:b/>
                <w:color w:val="000000"/>
                <w:lang w:val="en-US"/>
              </w:rPr>
              <w:t>, Relationship between Higher E</w:t>
            </w:r>
            <w:r w:rsidR="00730D4C" w:rsidRPr="00C5176D">
              <w:rPr>
                <w:b/>
                <w:color w:val="000000"/>
                <w:lang w:val="en-US"/>
              </w:rPr>
              <w:t>ducation a</w:t>
            </w:r>
            <w:r w:rsidR="00EE45AB" w:rsidRPr="00C5176D">
              <w:rPr>
                <w:b/>
                <w:color w:val="000000"/>
                <w:lang w:val="en-US"/>
              </w:rPr>
              <w:t xml:space="preserve">nd </w:t>
            </w:r>
            <w:proofErr w:type="spellStart"/>
            <w:r w:rsidR="00EE45AB" w:rsidRPr="00C5176D">
              <w:rPr>
                <w:b/>
                <w:color w:val="000000"/>
                <w:lang w:val="en-US"/>
              </w:rPr>
              <w:t>Labour</w:t>
            </w:r>
            <w:proofErr w:type="spellEnd"/>
            <w:r w:rsidR="00EE45AB" w:rsidRPr="00C5176D">
              <w:rPr>
                <w:b/>
                <w:color w:val="000000"/>
                <w:lang w:val="en-US"/>
              </w:rPr>
              <w:t xml:space="preserve"> M</w:t>
            </w:r>
            <w:r w:rsidR="000A5AD6" w:rsidRPr="00C5176D">
              <w:rPr>
                <w:b/>
                <w:color w:val="000000"/>
                <w:lang w:val="en-US"/>
              </w:rPr>
              <w:t xml:space="preserve">arket </w:t>
            </w:r>
            <w:r w:rsidR="00EE45AB" w:rsidRPr="00C5176D">
              <w:rPr>
                <w:b/>
                <w:color w:val="000000"/>
                <w:lang w:val="en-US"/>
              </w:rPr>
              <w:t>and B</w:t>
            </w:r>
            <w:r w:rsidR="000A5AD6" w:rsidRPr="00C5176D">
              <w:rPr>
                <w:b/>
                <w:color w:val="000000"/>
                <w:lang w:val="en-US"/>
              </w:rPr>
              <w:t>usiness, E</w:t>
            </w:r>
            <w:r w:rsidR="00EE45AB" w:rsidRPr="00C5176D">
              <w:rPr>
                <w:b/>
                <w:color w:val="000000"/>
                <w:lang w:val="en-US"/>
              </w:rPr>
              <w:t>-learning in Higher E</w:t>
            </w:r>
            <w:r w:rsidR="00730D4C" w:rsidRPr="00C5176D">
              <w:rPr>
                <w:b/>
                <w:color w:val="000000"/>
                <w:lang w:val="en-US"/>
              </w:rPr>
              <w:t>ducation</w:t>
            </w:r>
          </w:p>
          <w:p w:rsidR="008076A3" w:rsidRPr="00C5176D" w:rsidRDefault="00DE6F3E" w:rsidP="008843D0">
            <w:pPr>
              <w:numPr>
                <w:ilvl w:val="0"/>
                <w:numId w:val="1"/>
              </w:numPr>
              <w:spacing w:after="0" w:line="240" w:lineRule="auto"/>
              <w:ind w:left="459" w:hanging="283"/>
              <w:jc w:val="both"/>
              <w:rPr>
                <w:color w:val="000000"/>
                <w:lang w:val="en-US"/>
              </w:rPr>
            </w:pPr>
            <w:r w:rsidRPr="00C5176D">
              <w:rPr>
                <w:color w:val="000000"/>
                <w:lang w:val="en-US"/>
              </w:rPr>
              <w:t xml:space="preserve">Target Participants:  </w:t>
            </w:r>
            <w:r w:rsidR="004274B7" w:rsidRPr="00C5176D">
              <w:rPr>
                <w:b/>
                <w:color w:val="000000"/>
                <w:lang w:val="en-US"/>
              </w:rPr>
              <w:t>government officials, higher education institutions presidents/rectors and experts of international education</w:t>
            </w:r>
          </w:p>
          <w:p w:rsidR="008076A3" w:rsidRPr="00C5176D" w:rsidRDefault="00DE6F3E" w:rsidP="008843D0">
            <w:pPr>
              <w:numPr>
                <w:ilvl w:val="0"/>
                <w:numId w:val="1"/>
              </w:numPr>
              <w:spacing w:after="0" w:line="240" w:lineRule="auto"/>
              <w:ind w:left="459" w:hanging="283"/>
              <w:jc w:val="both"/>
              <w:rPr>
                <w:b/>
                <w:color w:val="000000"/>
                <w:lang w:val="en-US"/>
              </w:rPr>
            </w:pPr>
            <w:r w:rsidRPr="00C5176D">
              <w:rPr>
                <w:color w:val="000000"/>
                <w:lang w:val="en-US"/>
              </w:rPr>
              <w:t xml:space="preserve">Relevant Information: </w:t>
            </w:r>
            <w:r w:rsidR="00184020" w:rsidRPr="00C5176D">
              <w:rPr>
                <w:b/>
                <w:color w:val="000000"/>
                <w:lang w:val="en-US"/>
              </w:rPr>
              <w:t xml:space="preserve">sharing good </w:t>
            </w:r>
            <w:r w:rsidR="003F2AC0" w:rsidRPr="00C5176D">
              <w:rPr>
                <w:b/>
                <w:color w:val="000000"/>
                <w:lang w:val="en-US"/>
              </w:rPr>
              <w:t xml:space="preserve">academic </w:t>
            </w:r>
            <w:r w:rsidR="00184020" w:rsidRPr="00C5176D">
              <w:rPr>
                <w:b/>
                <w:color w:val="000000"/>
                <w:lang w:val="en-US"/>
              </w:rPr>
              <w:t>practice and exchange the different approaches to the reform and development of science and higher education</w:t>
            </w:r>
            <w:r w:rsidR="00450F9B" w:rsidRPr="00C5176D">
              <w:rPr>
                <w:b/>
                <w:color w:val="000000"/>
                <w:lang w:val="en-US"/>
              </w:rPr>
              <w:t xml:space="preserve"> </w:t>
            </w:r>
          </w:p>
          <w:p w:rsidR="00DE6F3E" w:rsidRPr="00C5176D" w:rsidRDefault="00DE6F3E" w:rsidP="008843D0">
            <w:pPr>
              <w:spacing w:after="0" w:line="240" w:lineRule="auto"/>
              <w:jc w:val="both"/>
              <w:rPr>
                <w:color w:val="000000"/>
                <w:lang w:val="en-US"/>
              </w:rPr>
            </w:pPr>
          </w:p>
        </w:tc>
      </w:tr>
      <w:tr w:rsidR="009B041F" w:rsidRPr="00B4240F" w:rsidTr="00034A17">
        <w:tc>
          <w:tcPr>
            <w:tcW w:w="1842" w:type="dxa"/>
            <w:shd w:val="clear" w:color="auto" w:fill="auto"/>
            <w:vAlign w:val="center"/>
          </w:tcPr>
          <w:p w:rsidR="009B041F" w:rsidRPr="00C5176D" w:rsidRDefault="009B041F" w:rsidP="00034A17">
            <w:pPr>
              <w:spacing w:after="0"/>
              <w:jc w:val="center"/>
              <w:rPr>
                <w:color w:val="000000"/>
                <w:lang w:val="en-US"/>
              </w:rPr>
            </w:pPr>
            <w:r w:rsidRPr="00C5176D">
              <w:rPr>
                <w:color w:val="000000"/>
                <w:lang w:val="en-US"/>
              </w:rPr>
              <w:t>Activity B</w:t>
            </w:r>
          </w:p>
        </w:tc>
        <w:tc>
          <w:tcPr>
            <w:tcW w:w="7479" w:type="dxa"/>
            <w:shd w:val="clear" w:color="auto" w:fill="auto"/>
          </w:tcPr>
          <w:p w:rsidR="009B041F" w:rsidRPr="00C5176D" w:rsidRDefault="00C5176D" w:rsidP="008843D0">
            <w:pPr>
              <w:numPr>
                <w:ilvl w:val="0"/>
                <w:numId w:val="1"/>
              </w:numPr>
              <w:spacing w:after="0" w:line="240" w:lineRule="auto"/>
              <w:jc w:val="both"/>
              <w:rPr>
                <w:color w:val="000000"/>
                <w:lang w:val="en-US"/>
              </w:rPr>
            </w:pPr>
            <w:r w:rsidRPr="00C5176D">
              <w:rPr>
                <w:color w:val="000000"/>
                <w:lang w:val="en-US"/>
              </w:rPr>
              <w:t>Activity (</w:t>
            </w:r>
            <w:proofErr w:type="spellStart"/>
            <w:r w:rsidRPr="00C5176D">
              <w:rPr>
                <w:color w:val="000000"/>
                <w:lang w:val="en-US"/>
              </w:rPr>
              <w:t>Programme</w:t>
            </w:r>
            <w:proofErr w:type="spellEnd"/>
            <w:r w:rsidRPr="00C5176D">
              <w:rPr>
                <w:color w:val="000000"/>
                <w:lang w:val="en-US"/>
              </w:rPr>
              <w:t xml:space="preserve">) Outline:  </w:t>
            </w:r>
            <w:r w:rsidRPr="00C5176D">
              <w:rPr>
                <w:b/>
                <w:color w:val="000000"/>
                <w:lang w:val="en-US"/>
              </w:rPr>
              <w:t>2</w:t>
            </w:r>
            <w:r w:rsidRPr="00C5176D">
              <w:rPr>
                <w:b/>
                <w:color w:val="000000"/>
                <w:vertAlign w:val="superscript"/>
                <w:lang w:val="en-US"/>
              </w:rPr>
              <w:t>nd</w:t>
            </w:r>
            <w:r w:rsidRPr="00C5176D">
              <w:rPr>
                <w:b/>
                <w:color w:val="000000"/>
                <w:lang w:val="en-US"/>
              </w:rPr>
              <w:t xml:space="preserve"> Symposium on Innovation, cooperation in technology and international transfer of technology</w:t>
            </w:r>
            <w:r>
              <w:rPr>
                <w:b/>
                <w:color w:val="000000"/>
                <w:lang w:val="en-US"/>
              </w:rPr>
              <w:t xml:space="preserve">, </w:t>
            </w:r>
            <w:r w:rsidRPr="00C5176D">
              <w:rPr>
                <w:b/>
                <w:color w:val="000000"/>
                <w:lang w:val="en-US"/>
              </w:rPr>
              <w:t>Outline: 21-23.Sept. 2015/</w:t>
            </w:r>
            <w:r>
              <w:rPr>
                <w:b/>
                <w:color w:val="000000"/>
                <w:lang w:val="en-US"/>
              </w:rPr>
              <w:t xml:space="preserve">Bratislava, </w:t>
            </w:r>
            <w:proofErr w:type="spellStart"/>
            <w:r>
              <w:rPr>
                <w:b/>
                <w:color w:val="000000"/>
                <w:lang w:val="en-US"/>
              </w:rPr>
              <w:t>Trenčín</w:t>
            </w:r>
            <w:proofErr w:type="spellEnd"/>
            <w:r>
              <w:rPr>
                <w:b/>
                <w:color w:val="000000"/>
                <w:lang w:val="en-US"/>
              </w:rPr>
              <w:t xml:space="preserve">, </w:t>
            </w:r>
            <w:proofErr w:type="spellStart"/>
            <w:r>
              <w:rPr>
                <w:b/>
                <w:color w:val="000000"/>
                <w:lang w:val="en-US"/>
              </w:rPr>
              <w:t>Žilina</w:t>
            </w:r>
            <w:proofErr w:type="spellEnd"/>
            <w:r>
              <w:rPr>
                <w:b/>
                <w:color w:val="000000"/>
                <w:lang w:val="en-US"/>
              </w:rPr>
              <w:t>, Nitra</w:t>
            </w:r>
          </w:p>
          <w:p w:rsidR="00C5176D" w:rsidRPr="00C5176D" w:rsidRDefault="00C5176D" w:rsidP="008843D0">
            <w:pPr>
              <w:numPr>
                <w:ilvl w:val="0"/>
                <w:numId w:val="1"/>
              </w:numPr>
              <w:spacing w:after="0" w:line="240" w:lineRule="auto"/>
              <w:jc w:val="both"/>
              <w:rPr>
                <w:color w:val="000000"/>
                <w:lang w:val="en-US"/>
              </w:rPr>
            </w:pPr>
            <w:r w:rsidRPr="00C5176D">
              <w:rPr>
                <w:color w:val="000000"/>
                <w:lang w:val="en-US"/>
              </w:rPr>
              <w:t xml:space="preserve">Major topic or agenda:  </w:t>
            </w:r>
            <w:r w:rsidRPr="00C5176D">
              <w:rPr>
                <w:b/>
                <w:color w:val="000000"/>
                <w:lang w:val="en-US"/>
              </w:rPr>
              <w:t xml:space="preserve">Research of new materials and nanotechnologies; Mobility for the 21st Century; E-government, Innovation ecosystem and Information security; Transfer of Technology; Smart production Systems; </w:t>
            </w:r>
            <w:proofErr w:type="spellStart"/>
            <w:r w:rsidRPr="00C5176D">
              <w:rPr>
                <w:b/>
                <w:color w:val="000000"/>
                <w:lang w:val="en-US"/>
              </w:rPr>
              <w:t>Bioeconomy</w:t>
            </w:r>
            <w:proofErr w:type="spellEnd"/>
            <w:r w:rsidRPr="00C5176D">
              <w:rPr>
                <w:b/>
                <w:color w:val="000000"/>
                <w:lang w:val="en-US"/>
              </w:rPr>
              <w:t xml:space="preserve"> and Biotechnology</w:t>
            </w:r>
          </w:p>
          <w:p w:rsidR="00C5176D" w:rsidRPr="008843D0" w:rsidRDefault="00C5176D" w:rsidP="008843D0">
            <w:pPr>
              <w:numPr>
                <w:ilvl w:val="0"/>
                <w:numId w:val="1"/>
              </w:numPr>
              <w:spacing w:after="0" w:line="240" w:lineRule="auto"/>
              <w:jc w:val="both"/>
              <w:rPr>
                <w:color w:val="000000"/>
                <w:lang w:val="en-US"/>
              </w:rPr>
            </w:pPr>
            <w:r w:rsidRPr="00C5176D">
              <w:rPr>
                <w:color w:val="000000"/>
                <w:lang w:val="en-US"/>
              </w:rPr>
              <w:t xml:space="preserve">Target Participants:  </w:t>
            </w:r>
            <w:r w:rsidR="008843D0" w:rsidRPr="008843D0">
              <w:rPr>
                <w:b/>
                <w:color w:val="000000"/>
                <w:lang w:val="en-US"/>
              </w:rPr>
              <w:t>government officials, experts and managers in the field of innovation &amp; technology cooperation and international technology transfer</w:t>
            </w:r>
          </w:p>
          <w:p w:rsidR="008843D0" w:rsidRPr="00C5176D" w:rsidRDefault="008843D0" w:rsidP="008843D0">
            <w:pPr>
              <w:numPr>
                <w:ilvl w:val="0"/>
                <w:numId w:val="1"/>
              </w:numPr>
              <w:spacing w:after="0" w:line="240" w:lineRule="auto"/>
              <w:jc w:val="both"/>
              <w:rPr>
                <w:color w:val="000000"/>
                <w:lang w:val="en-US"/>
              </w:rPr>
            </w:pPr>
            <w:r w:rsidRPr="008843D0">
              <w:rPr>
                <w:color w:val="000000"/>
                <w:lang w:val="en-US"/>
              </w:rPr>
              <w:t>Relevant Information:</w:t>
            </w:r>
            <w:r>
              <w:rPr>
                <w:color w:val="000000"/>
                <w:lang w:val="en-US"/>
              </w:rPr>
              <w:t xml:space="preserve"> </w:t>
            </w:r>
            <w:r w:rsidRPr="008843D0">
              <w:rPr>
                <w:b/>
                <w:color w:val="000000"/>
                <w:lang w:val="en-US"/>
              </w:rPr>
              <w:t>promote long-term and sustainable partnership, we are determined to continue with our efforts of building a common dialogue, mutual understanding and exploring other cooperation opportunities</w:t>
            </w:r>
          </w:p>
        </w:tc>
      </w:tr>
    </w:tbl>
    <w:p w:rsidR="00980A5D" w:rsidRDefault="00980A5D" w:rsidP="008405E4">
      <w:pPr>
        <w:spacing w:after="0"/>
        <w:rPr>
          <w:b/>
          <w:color w:val="000000"/>
          <w:sz w:val="26"/>
          <w:szCs w:val="26"/>
          <w:lang w:val="en-US"/>
        </w:rPr>
      </w:pPr>
    </w:p>
    <w:p w:rsidR="008405E4" w:rsidRPr="00B4240F" w:rsidRDefault="008405E4" w:rsidP="008405E4">
      <w:pPr>
        <w:spacing w:after="0"/>
        <w:rPr>
          <w:b/>
          <w:color w:val="000000"/>
          <w:sz w:val="26"/>
          <w:szCs w:val="26"/>
          <w:lang w:val="en-US"/>
        </w:rPr>
      </w:pPr>
      <w:r w:rsidRPr="00B4240F">
        <w:rPr>
          <w:b/>
          <w:color w:val="000000"/>
          <w:sz w:val="26"/>
          <w:szCs w:val="26"/>
          <w:lang w:val="en-US"/>
        </w:rPr>
        <w:t xml:space="preserve">4. Others </w:t>
      </w:r>
    </w:p>
    <w:p w:rsidR="00704DA9" w:rsidRPr="00B4240F" w:rsidRDefault="00704DA9" w:rsidP="00704DA9">
      <w:pPr>
        <w:spacing w:after="0"/>
        <w:rPr>
          <w:color w:val="000000"/>
          <w:sz w:val="20"/>
          <w:lang w:val="en-US"/>
        </w:rPr>
      </w:pPr>
      <w:r w:rsidRPr="00B4240F">
        <w:rPr>
          <w:color w:val="000000"/>
          <w:sz w:val="24"/>
          <w:lang w:val="en-US"/>
        </w:rPr>
        <w:t xml:space="preserve">       </w:t>
      </w:r>
      <w:r w:rsidR="00980A5D">
        <w:rPr>
          <w:color w:val="000000"/>
          <w:sz w:val="24"/>
          <w:lang w:val="en-US"/>
        </w:rPr>
        <w:tab/>
      </w:r>
      <w:r w:rsidR="0022419C" w:rsidRPr="00B4240F">
        <w:rPr>
          <w:color w:val="000000"/>
          <w:sz w:val="24"/>
          <w:lang w:val="en-US"/>
        </w:rPr>
        <w:t xml:space="preserve">Key Research </w:t>
      </w:r>
      <w:proofErr w:type="spellStart"/>
      <w:r w:rsidR="0022419C" w:rsidRPr="00B4240F">
        <w:rPr>
          <w:color w:val="000000"/>
          <w:sz w:val="24"/>
          <w:lang w:val="en-US"/>
        </w:rPr>
        <w:t>Organisations</w:t>
      </w:r>
      <w:proofErr w:type="spellEnd"/>
      <w:r w:rsidR="0022419C" w:rsidRPr="00B4240F">
        <w:rPr>
          <w:color w:val="000000"/>
          <w:sz w:val="24"/>
          <w:lang w:val="en-US"/>
        </w:rPr>
        <w:t xml:space="preserve"> and Companies                            </w:t>
      </w:r>
      <w:r w:rsidRPr="00B4240F">
        <w:rPr>
          <w:color w:val="000000"/>
          <w:sz w:val="24"/>
          <w:lang w:val="en-US"/>
        </w:rPr>
        <w:t xml:space="preserve">               </w:t>
      </w:r>
    </w:p>
    <w:tbl>
      <w:tblPr>
        <w:tblW w:w="0" w:type="auto"/>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068"/>
        <w:gridCol w:w="4253"/>
      </w:tblGrid>
      <w:tr w:rsidR="00704DA9" w:rsidRPr="009B122E" w:rsidTr="007C2BDA">
        <w:tc>
          <w:tcPr>
            <w:tcW w:w="4133" w:type="dxa"/>
            <w:shd w:val="clear" w:color="auto" w:fill="D9D9D9"/>
          </w:tcPr>
          <w:p w:rsidR="00704DA9" w:rsidRPr="009B122E" w:rsidRDefault="0022419C" w:rsidP="00034A17">
            <w:pPr>
              <w:spacing w:after="0"/>
              <w:jc w:val="center"/>
              <w:rPr>
                <w:rFonts w:asciiTheme="minorHAnsi" w:hAnsiTheme="minorHAnsi"/>
                <w:b/>
                <w:color w:val="000000"/>
                <w:sz w:val="24"/>
                <w:szCs w:val="24"/>
                <w:lang w:val="en-US"/>
              </w:rPr>
            </w:pPr>
            <w:proofErr w:type="spellStart"/>
            <w:r w:rsidRPr="009B122E">
              <w:rPr>
                <w:rFonts w:asciiTheme="minorHAnsi" w:hAnsiTheme="minorHAnsi"/>
                <w:b/>
                <w:color w:val="000000"/>
                <w:sz w:val="24"/>
                <w:szCs w:val="24"/>
                <w:lang w:val="en-US"/>
              </w:rPr>
              <w:t>Organisation</w:t>
            </w:r>
            <w:proofErr w:type="spellEnd"/>
            <w:r w:rsidRPr="009B122E">
              <w:rPr>
                <w:rFonts w:asciiTheme="minorHAnsi" w:hAnsiTheme="minorHAnsi"/>
                <w:b/>
                <w:color w:val="000000"/>
                <w:sz w:val="24"/>
                <w:szCs w:val="24"/>
                <w:lang w:val="en-US"/>
              </w:rPr>
              <w:t xml:space="preserve"> Name</w:t>
            </w:r>
          </w:p>
        </w:tc>
        <w:tc>
          <w:tcPr>
            <w:tcW w:w="5188" w:type="dxa"/>
            <w:shd w:val="clear" w:color="auto" w:fill="D9D9D9"/>
          </w:tcPr>
          <w:p w:rsidR="00704DA9" w:rsidRPr="009B122E" w:rsidRDefault="0022419C" w:rsidP="00034A17">
            <w:pPr>
              <w:spacing w:after="0"/>
              <w:jc w:val="center"/>
              <w:rPr>
                <w:rFonts w:asciiTheme="minorHAnsi" w:hAnsiTheme="minorHAnsi"/>
                <w:b/>
                <w:color w:val="000000"/>
                <w:sz w:val="24"/>
                <w:szCs w:val="24"/>
                <w:lang w:val="en-US"/>
              </w:rPr>
            </w:pPr>
            <w:r w:rsidRPr="009B122E">
              <w:rPr>
                <w:rFonts w:asciiTheme="minorHAnsi" w:hAnsiTheme="minorHAnsi"/>
                <w:b/>
                <w:color w:val="000000"/>
                <w:sz w:val="24"/>
                <w:szCs w:val="24"/>
                <w:lang w:val="en-US"/>
              </w:rPr>
              <w:t>Detailed information</w:t>
            </w:r>
          </w:p>
        </w:tc>
      </w:tr>
      <w:tr w:rsidR="00704DA9" w:rsidRPr="009B122E" w:rsidTr="007C2BDA">
        <w:trPr>
          <w:trHeight w:val="1822"/>
        </w:trPr>
        <w:tc>
          <w:tcPr>
            <w:tcW w:w="4133" w:type="dxa"/>
            <w:shd w:val="clear" w:color="auto" w:fill="auto"/>
            <w:vAlign w:val="center"/>
          </w:tcPr>
          <w:p w:rsidR="0022419C" w:rsidRPr="009B122E" w:rsidRDefault="00E63B3C" w:rsidP="00034A17">
            <w:pPr>
              <w:spacing w:after="0"/>
              <w:jc w:val="center"/>
              <w:rPr>
                <w:rFonts w:asciiTheme="minorHAnsi" w:hAnsiTheme="minorHAnsi"/>
                <w:b/>
                <w:color w:val="000000"/>
                <w:sz w:val="24"/>
                <w:szCs w:val="24"/>
                <w:lang w:val="en-US"/>
              </w:rPr>
            </w:pPr>
            <w:r w:rsidRPr="009B122E">
              <w:rPr>
                <w:rFonts w:asciiTheme="minorHAnsi" w:hAnsiTheme="minorHAnsi"/>
                <w:b/>
                <w:color w:val="000000"/>
                <w:sz w:val="24"/>
                <w:szCs w:val="24"/>
                <w:lang w:val="en-US"/>
              </w:rPr>
              <w:t>Slovak Academy of Science</w:t>
            </w:r>
            <w:r w:rsidR="0060728E" w:rsidRPr="009B122E">
              <w:rPr>
                <w:rFonts w:asciiTheme="minorHAnsi" w:hAnsiTheme="minorHAnsi"/>
                <w:b/>
                <w:color w:val="000000"/>
                <w:sz w:val="24"/>
                <w:szCs w:val="24"/>
                <w:lang w:val="en-US"/>
              </w:rPr>
              <w:t>s</w:t>
            </w:r>
          </w:p>
          <w:p w:rsidR="00E63B3C" w:rsidRPr="009B122E" w:rsidRDefault="009E4CDA" w:rsidP="00034A17">
            <w:pPr>
              <w:spacing w:after="0"/>
              <w:jc w:val="center"/>
              <w:rPr>
                <w:rFonts w:asciiTheme="minorHAnsi" w:hAnsiTheme="minorHAnsi"/>
                <w:color w:val="000000"/>
                <w:sz w:val="24"/>
                <w:szCs w:val="24"/>
                <w:lang w:val="en-US"/>
              </w:rPr>
            </w:pPr>
            <w:hyperlink r:id="rId9" w:history="1">
              <w:r w:rsidR="00E63B3C" w:rsidRPr="009B122E">
                <w:rPr>
                  <w:rStyle w:val="Hypertextovprepojenie"/>
                  <w:rFonts w:asciiTheme="minorHAnsi" w:hAnsiTheme="minorHAnsi"/>
                  <w:sz w:val="24"/>
                  <w:szCs w:val="24"/>
                  <w:lang w:val="en-US"/>
                </w:rPr>
                <w:t>http://websav5.sav.sk/?lang=en</w:t>
              </w:r>
            </w:hyperlink>
            <w:r w:rsidR="00E63B3C" w:rsidRPr="009B122E">
              <w:rPr>
                <w:rFonts w:asciiTheme="minorHAnsi" w:hAnsiTheme="minorHAnsi"/>
                <w:color w:val="000000"/>
                <w:sz w:val="24"/>
                <w:szCs w:val="24"/>
                <w:lang w:val="en-US"/>
              </w:rPr>
              <w:t xml:space="preserve"> </w:t>
            </w:r>
          </w:p>
        </w:tc>
        <w:tc>
          <w:tcPr>
            <w:tcW w:w="5188" w:type="dxa"/>
            <w:shd w:val="clear" w:color="auto" w:fill="auto"/>
            <w:vAlign w:val="center"/>
          </w:tcPr>
          <w:p w:rsidR="00E63B3C" w:rsidRPr="009B122E" w:rsidRDefault="0022419C" w:rsidP="00034A17">
            <w:pPr>
              <w:numPr>
                <w:ilvl w:val="0"/>
                <w:numId w:val="1"/>
              </w:numPr>
              <w:spacing w:after="0" w:line="240" w:lineRule="auto"/>
              <w:ind w:left="459" w:hanging="283"/>
              <w:rPr>
                <w:rFonts w:asciiTheme="minorHAnsi" w:hAnsiTheme="minorHAnsi"/>
                <w:color w:val="000000"/>
                <w:sz w:val="24"/>
                <w:szCs w:val="24"/>
                <w:lang w:val="en-US"/>
              </w:rPr>
            </w:pPr>
            <w:proofErr w:type="spellStart"/>
            <w:r w:rsidRPr="009B122E">
              <w:rPr>
                <w:rFonts w:asciiTheme="minorHAnsi" w:hAnsiTheme="minorHAnsi"/>
                <w:color w:val="000000"/>
                <w:sz w:val="24"/>
                <w:szCs w:val="24"/>
                <w:lang w:val="en-US"/>
              </w:rPr>
              <w:t>Organisation</w:t>
            </w:r>
            <w:proofErr w:type="spellEnd"/>
            <w:r w:rsidRPr="009B122E">
              <w:rPr>
                <w:rFonts w:asciiTheme="minorHAnsi" w:hAnsiTheme="minorHAnsi"/>
                <w:color w:val="000000"/>
                <w:sz w:val="24"/>
                <w:szCs w:val="24"/>
                <w:lang w:val="en-US"/>
              </w:rPr>
              <w:t xml:space="preserve"> type: Research </w:t>
            </w:r>
            <w:r w:rsidR="00E63B3C" w:rsidRPr="009B122E">
              <w:rPr>
                <w:rFonts w:asciiTheme="minorHAnsi" w:hAnsiTheme="minorHAnsi"/>
                <w:color w:val="000000"/>
                <w:sz w:val="24"/>
                <w:szCs w:val="24"/>
                <w:lang w:val="en-US"/>
              </w:rPr>
              <w:t>institution</w:t>
            </w:r>
          </w:p>
          <w:p w:rsidR="0060728E" w:rsidRPr="009B122E" w:rsidRDefault="0060728E" w:rsidP="0060728E">
            <w:pPr>
              <w:spacing w:after="0" w:line="240" w:lineRule="auto"/>
              <w:ind w:left="459"/>
              <w:rPr>
                <w:rFonts w:asciiTheme="minorHAnsi" w:hAnsiTheme="minorHAnsi"/>
                <w:color w:val="000000"/>
                <w:sz w:val="24"/>
                <w:szCs w:val="24"/>
                <w:lang w:val="en-US"/>
              </w:rPr>
            </w:pPr>
          </w:p>
          <w:p w:rsidR="0022419C" w:rsidRPr="009B122E" w:rsidRDefault="0022419C" w:rsidP="00034A17">
            <w:pPr>
              <w:numPr>
                <w:ilvl w:val="0"/>
                <w:numId w:val="1"/>
              </w:numPr>
              <w:spacing w:after="0"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Major Research Area/Product:</w:t>
            </w:r>
            <w:r w:rsidR="0060728E" w:rsidRPr="009B122E">
              <w:rPr>
                <w:rFonts w:asciiTheme="minorHAnsi" w:hAnsiTheme="minorHAnsi"/>
                <w:color w:val="000000"/>
                <w:sz w:val="24"/>
                <w:szCs w:val="24"/>
                <w:lang w:val="en-US"/>
              </w:rPr>
              <w:t xml:space="preserve"> physical, spa</w:t>
            </w:r>
            <w:r w:rsidR="00E63B3C" w:rsidRPr="009B122E">
              <w:rPr>
                <w:rFonts w:asciiTheme="minorHAnsi" w:hAnsiTheme="minorHAnsi"/>
                <w:color w:val="000000"/>
                <w:sz w:val="24"/>
                <w:szCs w:val="24"/>
                <w:lang w:val="en-US"/>
              </w:rPr>
              <w:t xml:space="preserve">ce, </w:t>
            </w:r>
            <w:r w:rsidR="00AF3476" w:rsidRPr="009B122E">
              <w:rPr>
                <w:rFonts w:asciiTheme="minorHAnsi" w:hAnsiTheme="minorHAnsi"/>
                <w:color w:val="000000"/>
                <w:sz w:val="24"/>
                <w:szCs w:val="24"/>
                <w:lang w:val="en-US"/>
              </w:rPr>
              <w:t xml:space="preserve">earth and engineering sciences; </w:t>
            </w:r>
            <w:r w:rsidR="00E63B3C" w:rsidRPr="009B122E">
              <w:rPr>
                <w:rFonts w:asciiTheme="minorHAnsi" w:hAnsiTheme="minorHAnsi"/>
                <w:color w:val="000000"/>
                <w:sz w:val="24"/>
                <w:szCs w:val="24"/>
                <w:lang w:val="en-US"/>
              </w:rPr>
              <w:t>life, chemical, med</w:t>
            </w:r>
            <w:r w:rsidR="00AF3476" w:rsidRPr="009B122E">
              <w:rPr>
                <w:rFonts w:asciiTheme="minorHAnsi" w:hAnsiTheme="minorHAnsi"/>
                <w:color w:val="000000"/>
                <w:sz w:val="24"/>
                <w:szCs w:val="24"/>
                <w:lang w:val="en-US"/>
              </w:rPr>
              <w:t>ical and environmental sciences; s</w:t>
            </w:r>
            <w:r w:rsidR="00E63B3C" w:rsidRPr="009B122E">
              <w:rPr>
                <w:rFonts w:asciiTheme="minorHAnsi" w:hAnsiTheme="minorHAnsi"/>
                <w:color w:val="000000"/>
                <w:sz w:val="24"/>
                <w:szCs w:val="24"/>
                <w:lang w:val="en-US"/>
              </w:rPr>
              <w:t>ocia</w:t>
            </w:r>
            <w:r w:rsidR="00AF3476" w:rsidRPr="009B122E">
              <w:rPr>
                <w:rFonts w:asciiTheme="minorHAnsi" w:hAnsiTheme="minorHAnsi"/>
                <w:color w:val="000000"/>
                <w:sz w:val="24"/>
                <w:szCs w:val="24"/>
                <w:lang w:val="en-US"/>
              </w:rPr>
              <w:t>l sciences, humanities, arts and c</w:t>
            </w:r>
            <w:r w:rsidR="00E63B3C" w:rsidRPr="009B122E">
              <w:rPr>
                <w:rFonts w:asciiTheme="minorHAnsi" w:hAnsiTheme="minorHAnsi"/>
                <w:color w:val="000000"/>
                <w:sz w:val="24"/>
                <w:szCs w:val="24"/>
                <w:lang w:val="en-US"/>
              </w:rPr>
              <w:t>ulture</w:t>
            </w:r>
            <w:r w:rsidR="0060728E" w:rsidRPr="009B122E">
              <w:rPr>
                <w:rFonts w:asciiTheme="minorHAnsi" w:hAnsiTheme="minorHAnsi"/>
                <w:color w:val="000000"/>
                <w:sz w:val="24"/>
                <w:szCs w:val="24"/>
                <w:lang w:val="en-US"/>
              </w:rPr>
              <w:t>.</w:t>
            </w:r>
          </w:p>
          <w:p w:rsidR="0060728E" w:rsidRPr="009B122E" w:rsidRDefault="0060728E" w:rsidP="0060728E">
            <w:pPr>
              <w:spacing w:after="0" w:line="240" w:lineRule="auto"/>
              <w:ind w:left="459"/>
              <w:rPr>
                <w:rFonts w:asciiTheme="minorHAnsi" w:hAnsiTheme="minorHAnsi"/>
                <w:color w:val="000000"/>
                <w:sz w:val="24"/>
                <w:szCs w:val="24"/>
                <w:lang w:val="en-US"/>
              </w:rPr>
            </w:pPr>
          </w:p>
          <w:p w:rsidR="00BE0382" w:rsidRPr="009B122E" w:rsidRDefault="0022419C" w:rsidP="00BE0382">
            <w:pPr>
              <w:numPr>
                <w:ilvl w:val="0"/>
                <w:numId w:val="1"/>
              </w:numPr>
              <w:spacing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Ma</w:t>
            </w:r>
            <w:r w:rsidR="00A01AA9" w:rsidRPr="009B122E">
              <w:rPr>
                <w:rFonts w:asciiTheme="minorHAnsi" w:hAnsiTheme="minorHAnsi"/>
                <w:color w:val="000000"/>
                <w:sz w:val="24"/>
                <w:szCs w:val="24"/>
                <w:lang w:val="en-US"/>
              </w:rPr>
              <w:t>jor Activities with China</w:t>
            </w:r>
            <w:r w:rsidRPr="009B122E">
              <w:rPr>
                <w:rFonts w:asciiTheme="minorHAnsi" w:hAnsiTheme="minorHAnsi"/>
                <w:color w:val="000000"/>
                <w:sz w:val="24"/>
                <w:szCs w:val="24"/>
                <w:lang w:val="en-US"/>
              </w:rPr>
              <w:t>:</w:t>
            </w:r>
            <w:r w:rsidR="00F36F4F" w:rsidRPr="009B122E">
              <w:rPr>
                <w:rFonts w:asciiTheme="minorHAnsi" w:hAnsiTheme="minorHAnsi"/>
                <w:color w:val="000000"/>
                <w:sz w:val="24"/>
                <w:szCs w:val="24"/>
                <w:lang w:val="en-US"/>
              </w:rPr>
              <w:t xml:space="preserve"> </w:t>
            </w:r>
            <w:r w:rsidR="00E63B3C" w:rsidRPr="009B122E">
              <w:rPr>
                <w:rFonts w:asciiTheme="minorHAnsi" w:hAnsiTheme="minorHAnsi"/>
                <w:color w:val="000000"/>
                <w:sz w:val="24"/>
                <w:szCs w:val="24"/>
                <w:lang w:val="en-US"/>
              </w:rPr>
              <w:t xml:space="preserve"> Some institutes were involved in </w:t>
            </w:r>
            <w:r w:rsidR="00BE0382" w:rsidRPr="009B122E">
              <w:rPr>
                <w:rFonts w:asciiTheme="minorHAnsi" w:hAnsiTheme="minorHAnsi"/>
                <w:color w:val="000000"/>
                <w:sz w:val="24"/>
                <w:szCs w:val="24"/>
                <w:lang w:val="en-US"/>
              </w:rPr>
              <w:t>common research and development proje</w:t>
            </w:r>
            <w:r w:rsidR="00AC7E17" w:rsidRPr="009B122E">
              <w:rPr>
                <w:rFonts w:asciiTheme="minorHAnsi" w:hAnsiTheme="minorHAnsi"/>
                <w:color w:val="000000"/>
                <w:sz w:val="24"/>
                <w:szCs w:val="24"/>
                <w:lang w:val="en-US"/>
              </w:rPr>
              <w:t>cts supporting the collaboration</w:t>
            </w:r>
            <w:r w:rsidR="00BE0382" w:rsidRPr="009B122E">
              <w:rPr>
                <w:rFonts w:asciiTheme="minorHAnsi" w:hAnsiTheme="minorHAnsi"/>
                <w:color w:val="000000"/>
                <w:sz w:val="24"/>
                <w:szCs w:val="24"/>
                <w:lang w:val="en-US"/>
              </w:rPr>
              <w:t xml:space="preserve"> between organizations in the Slovak Republic and the People`s Republic of China. </w:t>
            </w:r>
          </w:p>
          <w:p w:rsidR="0060728E" w:rsidRPr="009B122E" w:rsidRDefault="0022419C" w:rsidP="00E63B3C">
            <w:pPr>
              <w:numPr>
                <w:ilvl w:val="0"/>
                <w:numId w:val="1"/>
              </w:numPr>
              <w:spacing w:after="0"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Contact Information:</w:t>
            </w:r>
            <w:r w:rsidR="00E63B3C" w:rsidRPr="009B122E">
              <w:rPr>
                <w:rFonts w:asciiTheme="minorHAnsi" w:hAnsiTheme="minorHAnsi"/>
                <w:sz w:val="24"/>
                <w:szCs w:val="24"/>
                <w:lang w:val="en-US"/>
              </w:rPr>
              <w:t xml:space="preserve"> </w:t>
            </w:r>
            <w:r w:rsidR="0060728E" w:rsidRPr="009B122E">
              <w:rPr>
                <w:rFonts w:asciiTheme="minorHAnsi" w:hAnsiTheme="minorHAnsi"/>
                <w:sz w:val="24"/>
                <w:szCs w:val="24"/>
                <w:lang w:val="en-US"/>
              </w:rPr>
              <w:t xml:space="preserve"> </w:t>
            </w:r>
          </w:p>
          <w:p w:rsidR="00E63B3C" w:rsidRPr="009B122E" w:rsidRDefault="00E63B3C" w:rsidP="0060728E">
            <w:pPr>
              <w:spacing w:after="0" w:line="240" w:lineRule="auto"/>
              <w:ind w:left="459"/>
              <w:rPr>
                <w:rFonts w:asciiTheme="minorHAnsi" w:hAnsiTheme="minorHAnsi"/>
                <w:color w:val="000000"/>
                <w:sz w:val="24"/>
                <w:szCs w:val="24"/>
                <w:lang w:val="en-US"/>
              </w:rPr>
            </w:pPr>
            <w:proofErr w:type="spellStart"/>
            <w:r w:rsidRPr="009B122E">
              <w:rPr>
                <w:rFonts w:asciiTheme="minorHAnsi" w:hAnsiTheme="minorHAnsi"/>
                <w:color w:val="000000"/>
                <w:sz w:val="24"/>
                <w:szCs w:val="24"/>
                <w:lang w:val="en-US"/>
              </w:rPr>
              <w:t>Slovenská</w:t>
            </w:r>
            <w:proofErr w:type="spellEnd"/>
            <w:r w:rsidRPr="009B122E">
              <w:rPr>
                <w:rFonts w:asciiTheme="minorHAnsi" w:hAnsiTheme="minorHAnsi"/>
                <w:color w:val="000000"/>
                <w:sz w:val="24"/>
                <w:szCs w:val="24"/>
                <w:lang w:val="en-US"/>
              </w:rPr>
              <w:t xml:space="preserve"> </w:t>
            </w:r>
            <w:proofErr w:type="spellStart"/>
            <w:r w:rsidRPr="009B122E">
              <w:rPr>
                <w:rFonts w:asciiTheme="minorHAnsi" w:hAnsiTheme="minorHAnsi"/>
                <w:color w:val="000000"/>
                <w:sz w:val="24"/>
                <w:szCs w:val="24"/>
                <w:lang w:val="en-US"/>
              </w:rPr>
              <w:t>akadémia</w:t>
            </w:r>
            <w:proofErr w:type="spellEnd"/>
            <w:r w:rsidRPr="009B122E">
              <w:rPr>
                <w:rFonts w:asciiTheme="minorHAnsi" w:hAnsiTheme="minorHAnsi"/>
                <w:color w:val="000000"/>
                <w:sz w:val="24"/>
                <w:szCs w:val="24"/>
                <w:lang w:val="en-US"/>
              </w:rPr>
              <w:t xml:space="preserve"> vied</w:t>
            </w:r>
          </w:p>
          <w:p w:rsidR="00E63B3C" w:rsidRPr="009B122E" w:rsidRDefault="00E63B3C" w:rsidP="0060728E">
            <w:pPr>
              <w:spacing w:after="0" w:line="240" w:lineRule="auto"/>
              <w:ind w:left="459"/>
              <w:rPr>
                <w:rFonts w:asciiTheme="minorHAnsi" w:hAnsiTheme="minorHAnsi"/>
                <w:color w:val="000000"/>
                <w:sz w:val="24"/>
                <w:szCs w:val="24"/>
                <w:lang w:val="en-US"/>
              </w:rPr>
            </w:pPr>
            <w:proofErr w:type="spellStart"/>
            <w:r w:rsidRPr="009B122E">
              <w:rPr>
                <w:rFonts w:asciiTheme="minorHAnsi" w:hAnsiTheme="minorHAnsi"/>
                <w:color w:val="000000"/>
                <w:sz w:val="24"/>
                <w:szCs w:val="24"/>
                <w:lang w:val="en-US"/>
              </w:rPr>
              <w:t>Štefánikova</w:t>
            </w:r>
            <w:proofErr w:type="spellEnd"/>
            <w:r w:rsidRPr="009B122E">
              <w:rPr>
                <w:rFonts w:asciiTheme="minorHAnsi" w:hAnsiTheme="minorHAnsi"/>
                <w:color w:val="000000"/>
                <w:sz w:val="24"/>
                <w:szCs w:val="24"/>
                <w:lang w:val="en-US"/>
              </w:rPr>
              <w:t xml:space="preserve"> 49</w:t>
            </w:r>
          </w:p>
          <w:p w:rsidR="00E63B3C" w:rsidRPr="009B122E" w:rsidRDefault="009B122E" w:rsidP="0060728E">
            <w:pPr>
              <w:spacing w:after="0" w:line="240" w:lineRule="auto"/>
              <w:ind w:left="459"/>
              <w:rPr>
                <w:rFonts w:asciiTheme="minorHAnsi" w:hAnsiTheme="minorHAnsi"/>
                <w:color w:val="000000"/>
                <w:sz w:val="24"/>
                <w:szCs w:val="24"/>
                <w:lang w:val="en-US"/>
              </w:rPr>
            </w:pPr>
            <w:r>
              <w:rPr>
                <w:rFonts w:asciiTheme="minorHAnsi" w:hAnsiTheme="minorHAnsi"/>
                <w:color w:val="000000"/>
                <w:sz w:val="24"/>
                <w:szCs w:val="24"/>
                <w:lang w:val="en-US"/>
              </w:rPr>
              <w:t>814 38 Bratislava</w:t>
            </w:r>
          </w:p>
          <w:p w:rsidR="00E63B3C" w:rsidRPr="009B122E" w:rsidRDefault="009B122E" w:rsidP="0060728E">
            <w:pPr>
              <w:spacing w:after="0" w:line="240" w:lineRule="auto"/>
              <w:ind w:left="459"/>
              <w:rPr>
                <w:rFonts w:asciiTheme="minorHAnsi" w:hAnsiTheme="minorHAnsi"/>
                <w:color w:val="000000"/>
                <w:sz w:val="24"/>
                <w:szCs w:val="24"/>
                <w:lang w:val="en-US"/>
              </w:rPr>
            </w:pPr>
            <w:r>
              <w:rPr>
                <w:rFonts w:asciiTheme="minorHAnsi" w:hAnsiTheme="minorHAnsi"/>
                <w:color w:val="000000"/>
                <w:sz w:val="24"/>
                <w:szCs w:val="24"/>
                <w:lang w:val="en-US"/>
              </w:rPr>
              <w:t>Tel.</w:t>
            </w:r>
            <w:r w:rsidR="00E63B3C" w:rsidRPr="009B122E">
              <w:rPr>
                <w:rFonts w:asciiTheme="minorHAnsi" w:hAnsiTheme="minorHAnsi"/>
                <w:color w:val="000000"/>
                <w:sz w:val="24"/>
                <w:szCs w:val="24"/>
                <w:lang w:val="en-US"/>
              </w:rPr>
              <w:t>: +421 2 57510 111</w:t>
            </w:r>
          </w:p>
          <w:p w:rsidR="00E63B3C" w:rsidRPr="009B122E" w:rsidRDefault="00E63B3C" w:rsidP="0060728E">
            <w:pPr>
              <w:spacing w:after="0" w:line="240" w:lineRule="auto"/>
              <w:ind w:left="459"/>
              <w:rPr>
                <w:rFonts w:asciiTheme="minorHAnsi" w:hAnsiTheme="minorHAnsi"/>
                <w:color w:val="000000"/>
                <w:sz w:val="24"/>
                <w:szCs w:val="24"/>
                <w:lang w:val="en-US"/>
              </w:rPr>
            </w:pPr>
            <w:r w:rsidRPr="009B122E">
              <w:rPr>
                <w:rFonts w:asciiTheme="minorHAnsi" w:hAnsiTheme="minorHAnsi"/>
                <w:color w:val="000000"/>
                <w:sz w:val="24"/>
                <w:szCs w:val="24"/>
                <w:lang w:val="en-US"/>
              </w:rPr>
              <w:t>Fax: +421 2 57510 608</w:t>
            </w:r>
          </w:p>
          <w:p w:rsidR="0022419C" w:rsidRPr="009B122E" w:rsidRDefault="00E63B3C" w:rsidP="009B122E">
            <w:pPr>
              <w:spacing w:after="0" w:line="240" w:lineRule="auto"/>
              <w:ind w:left="459"/>
              <w:rPr>
                <w:rFonts w:asciiTheme="minorHAnsi" w:hAnsiTheme="minorHAnsi"/>
                <w:color w:val="000000"/>
                <w:sz w:val="24"/>
                <w:szCs w:val="24"/>
                <w:lang w:val="en-US"/>
              </w:rPr>
            </w:pPr>
            <w:r w:rsidRPr="009B122E">
              <w:rPr>
                <w:rFonts w:asciiTheme="minorHAnsi" w:hAnsiTheme="minorHAnsi"/>
                <w:color w:val="000000"/>
                <w:sz w:val="24"/>
                <w:szCs w:val="24"/>
                <w:lang w:val="en-US"/>
              </w:rPr>
              <w:t>http://www.urad.sav.sk</w:t>
            </w:r>
          </w:p>
        </w:tc>
      </w:tr>
      <w:tr w:rsidR="007C2BDA" w:rsidRPr="009B122E" w:rsidTr="007C2BDA">
        <w:tc>
          <w:tcPr>
            <w:tcW w:w="4133" w:type="dxa"/>
            <w:shd w:val="clear" w:color="auto" w:fill="auto"/>
            <w:vAlign w:val="center"/>
          </w:tcPr>
          <w:p w:rsidR="007C2BDA" w:rsidRPr="009B122E" w:rsidRDefault="007C2BDA" w:rsidP="007C2BDA">
            <w:pPr>
              <w:spacing w:after="0"/>
              <w:jc w:val="center"/>
              <w:rPr>
                <w:rFonts w:asciiTheme="minorHAnsi" w:hAnsiTheme="minorHAnsi"/>
                <w:b/>
                <w:bCs/>
                <w:sz w:val="24"/>
                <w:szCs w:val="24"/>
                <w:lang w:val="en-US"/>
              </w:rPr>
            </w:pPr>
            <w:r w:rsidRPr="009B122E">
              <w:rPr>
                <w:rFonts w:asciiTheme="minorHAnsi" w:hAnsiTheme="minorHAnsi"/>
                <w:b/>
                <w:bCs/>
                <w:sz w:val="24"/>
                <w:szCs w:val="24"/>
                <w:lang w:val="en-US"/>
              </w:rPr>
              <w:t>Slovak University of Technology in Bratislava</w:t>
            </w:r>
          </w:p>
          <w:p w:rsidR="0032277C" w:rsidRPr="009B122E" w:rsidRDefault="009E4CDA" w:rsidP="007C2BDA">
            <w:pPr>
              <w:spacing w:after="0"/>
              <w:jc w:val="center"/>
              <w:rPr>
                <w:rFonts w:asciiTheme="minorHAnsi" w:hAnsiTheme="minorHAnsi"/>
                <w:b/>
                <w:bCs/>
                <w:sz w:val="24"/>
                <w:szCs w:val="24"/>
                <w:lang w:val="en-US"/>
              </w:rPr>
            </w:pPr>
            <w:hyperlink r:id="rId10" w:history="1">
              <w:r w:rsidR="0032277C" w:rsidRPr="009B122E">
                <w:rPr>
                  <w:rStyle w:val="Hypertextovprepojenie"/>
                  <w:rFonts w:asciiTheme="minorHAnsi" w:hAnsiTheme="minorHAnsi"/>
                  <w:b/>
                  <w:bCs/>
                  <w:sz w:val="24"/>
                  <w:szCs w:val="24"/>
                  <w:lang w:val="en-US"/>
                </w:rPr>
                <w:t>http://www.stuba.sk/english.html?page_id=132</w:t>
              </w:r>
            </w:hyperlink>
          </w:p>
          <w:p w:rsidR="007C2BDA" w:rsidRPr="009B122E" w:rsidRDefault="007C2BDA" w:rsidP="00034A17">
            <w:pPr>
              <w:spacing w:after="0"/>
              <w:jc w:val="center"/>
              <w:rPr>
                <w:rFonts w:asciiTheme="minorHAnsi" w:hAnsiTheme="minorHAnsi"/>
                <w:b/>
                <w:sz w:val="24"/>
                <w:szCs w:val="24"/>
                <w:lang w:val="en-US"/>
              </w:rPr>
            </w:pPr>
          </w:p>
        </w:tc>
        <w:tc>
          <w:tcPr>
            <w:tcW w:w="5188" w:type="dxa"/>
            <w:shd w:val="clear" w:color="auto" w:fill="auto"/>
            <w:vAlign w:val="center"/>
          </w:tcPr>
          <w:p w:rsidR="007C2BDA" w:rsidRPr="009B122E" w:rsidRDefault="007C2BDA" w:rsidP="007C2BDA">
            <w:pPr>
              <w:numPr>
                <w:ilvl w:val="0"/>
                <w:numId w:val="1"/>
              </w:numPr>
              <w:spacing w:after="0" w:line="240" w:lineRule="auto"/>
              <w:ind w:left="459" w:hanging="283"/>
              <w:rPr>
                <w:rFonts w:asciiTheme="minorHAnsi" w:hAnsiTheme="minorHAnsi"/>
                <w:color w:val="000000"/>
                <w:sz w:val="24"/>
                <w:szCs w:val="24"/>
                <w:lang w:val="en-US"/>
              </w:rPr>
            </w:pPr>
            <w:proofErr w:type="spellStart"/>
            <w:r w:rsidRPr="009B122E">
              <w:rPr>
                <w:rFonts w:asciiTheme="minorHAnsi" w:hAnsiTheme="minorHAnsi"/>
                <w:color w:val="000000"/>
                <w:sz w:val="24"/>
                <w:szCs w:val="24"/>
                <w:lang w:val="en-US"/>
              </w:rPr>
              <w:t>Organisation</w:t>
            </w:r>
            <w:proofErr w:type="spellEnd"/>
            <w:r w:rsidRPr="009B122E">
              <w:rPr>
                <w:rFonts w:asciiTheme="minorHAnsi" w:hAnsiTheme="minorHAnsi"/>
                <w:color w:val="000000"/>
                <w:sz w:val="24"/>
                <w:szCs w:val="24"/>
                <w:lang w:val="en-US"/>
              </w:rPr>
              <w:t xml:space="preserve"> type: University</w:t>
            </w:r>
          </w:p>
          <w:p w:rsidR="007C2BDA" w:rsidRPr="009B122E" w:rsidRDefault="007C2BDA" w:rsidP="007C2BDA">
            <w:pPr>
              <w:spacing w:after="0" w:line="240" w:lineRule="auto"/>
              <w:ind w:left="459"/>
              <w:rPr>
                <w:rFonts w:asciiTheme="minorHAnsi" w:hAnsiTheme="minorHAnsi"/>
                <w:color w:val="000000"/>
                <w:sz w:val="24"/>
                <w:szCs w:val="24"/>
                <w:lang w:val="en-US"/>
              </w:rPr>
            </w:pPr>
          </w:p>
          <w:p w:rsidR="007C2BDA" w:rsidRPr="009B122E" w:rsidRDefault="007C2BDA" w:rsidP="007C2BDA">
            <w:pPr>
              <w:numPr>
                <w:ilvl w:val="0"/>
                <w:numId w:val="1"/>
              </w:numPr>
              <w:spacing w:after="0"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Research Area/Product: </w:t>
            </w:r>
            <w:r w:rsidRPr="009B122E">
              <w:rPr>
                <w:rFonts w:asciiTheme="minorHAnsi" w:hAnsiTheme="minorHAnsi"/>
                <w:sz w:val="24"/>
                <w:szCs w:val="24"/>
                <w:lang w:val="en-US"/>
              </w:rPr>
              <w:t>engineering disciplines</w:t>
            </w:r>
          </w:p>
          <w:p w:rsidR="00E07879" w:rsidRPr="009B122E" w:rsidRDefault="00E07879" w:rsidP="00E07879">
            <w:pPr>
              <w:spacing w:line="240" w:lineRule="auto"/>
              <w:ind w:left="459"/>
              <w:rPr>
                <w:rFonts w:asciiTheme="minorHAnsi" w:hAnsiTheme="minorHAnsi"/>
                <w:color w:val="000000"/>
                <w:sz w:val="24"/>
                <w:szCs w:val="24"/>
                <w:lang w:val="en-US"/>
              </w:rPr>
            </w:pPr>
          </w:p>
          <w:p w:rsidR="007C2BDA" w:rsidRPr="009B122E" w:rsidRDefault="007C2BDA" w:rsidP="007C2BDA">
            <w:pPr>
              <w:numPr>
                <w:ilvl w:val="0"/>
                <w:numId w:val="1"/>
              </w:numPr>
              <w:spacing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Activities with China:  common research and development projects supporting the collaboration between organizations in the Slovak Republic and the People`s Republic of China. </w:t>
            </w:r>
          </w:p>
          <w:p w:rsidR="007C2BDA" w:rsidRPr="009B122E" w:rsidRDefault="007C2BDA" w:rsidP="007C2BDA">
            <w:pPr>
              <w:numPr>
                <w:ilvl w:val="0"/>
                <w:numId w:val="1"/>
              </w:numPr>
              <w:spacing w:after="0" w:line="240" w:lineRule="auto"/>
              <w:ind w:left="459" w:hanging="283"/>
              <w:rPr>
                <w:rFonts w:asciiTheme="minorHAnsi" w:hAnsiTheme="minorHAnsi"/>
                <w:sz w:val="24"/>
                <w:szCs w:val="24"/>
                <w:lang w:val="en-US"/>
              </w:rPr>
            </w:pPr>
            <w:r w:rsidRPr="009B122E">
              <w:rPr>
                <w:rFonts w:asciiTheme="minorHAnsi" w:hAnsiTheme="minorHAnsi"/>
                <w:color w:val="000000"/>
                <w:sz w:val="24"/>
                <w:szCs w:val="24"/>
                <w:lang w:val="en-US"/>
              </w:rPr>
              <w:t>Contact Information:</w:t>
            </w:r>
            <w:r w:rsidRPr="009B122E">
              <w:rPr>
                <w:rFonts w:asciiTheme="minorHAnsi" w:hAnsiTheme="minorHAnsi"/>
                <w:sz w:val="24"/>
                <w:szCs w:val="24"/>
                <w:lang w:val="en-US"/>
              </w:rPr>
              <w:t xml:space="preserve">  </w:t>
            </w:r>
          </w:p>
          <w:p w:rsidR="007C2BDA" w:rsidRPr="009B122E" w:rsidRDefault="007C2BDA" w:rsidP="007C2BDA">
            <w:pPr>
              <w:spacing w:after="0" w:line="240" w:lineRule="auto"/>
              <w:ind w:left="459"/>
              <w:rPr>
                <w:rFonts w:asciiTheme="minorHAnsi" w:hAnsiTheme="minorHAnsi"/>
                <w:sz w:val="24"/>
                <w:szCs w:val="24"/>
                <w:lang w:val="en-US"/>
              </w:rPr>
            </w:pPr>
            <w:r w:rsidRPr="009B122E">
              <w:rPr>
                <w:rFonts w:asciiTheme="minorHAnsi" w:hAnsiTheme="minorHAnsi"/>
                <w:bCs/>
                <w:sz w:val="24"/>
                <w:szCs w:val="24"/>
                <w:lang w:val="en-US"/>
              </w:rPr>
              <w:t>Slovak University of Technology in Bratislava</w:t>
            </w:r>
            <w:r w:rsidRPr="009B122E">
              <w:rPr>
                <w:rFonts w:asciiTheme="minorHAnsi" w:hAnsiTheme="minorHAnsi"/>
                <w:b/>
                <w:bCs/>
                <w:sz w:val="24"/>
                <w:szCs w:val="24"/>
                <w:lang w:val="en-US"/>
              </w:rPr>
              <w:br/>
            </w:r>
            <w:proofErr w:type="spellStart"/>
            <w:r w:rsidRPr="009B122E">
              <w:rPr>
                <w:rFonts w:asciiTheme="minorHAnsi" w:hAnsiTheme="minorHAnsi"/>
                <w:sz w:val="24"/>
                <w:szCs w:val="24"/>
                <w:lang w:val="en-US"/>
              </w:rPr>
              <w:t>Vazovova</w:t>
            </w:r>
            <w:proofErr w:type="spellEnd"/>
            <w:r w:rsidR="009B122E">
              <w:rPr>
                <w:rFonts w:asciiTheme="minorHAnsi" w:hAnsiTheme="minorHAnsi"/>
                <w:sz w:val="24"/>
                <w:szCs w:val="24"/>
                <w:lang w:val="en-US"/>
              </w:rPr>
              <w:t xml:space="preserve"> 5, 812 43 Bratislava</w:t>
            </w:r>
            <w:r w:rsidRPr="009B122E">
              <w:rPr>
                <w:rFonts w:asciiTheme="minorHAnsi" w:hAnsiTheme="minorHAnsi"/>
                <w:sz w:val="24"/>
                <w:szCs w:val="24"/>
                <w:lang w:val="en-US"/>
              </w:rPr>
              <w:t xml:space="preserve">, </w:t>
            </w:r>
            <w:r w:rsidRPr="009B122E">
              <w:rPr>
                <w:rFonts w:asciiTheme="minorHAnsi" w:hAnsiTheme="minorHAnsi"/>
                <w:sz w:val="24"/>
                <w:szCs w:val="24"/>
                <w:lang w:val="en-US"/>
              </w:rPr>
              <w:br/>
              <w:t xml:space="preserve">fax: +421/2/52 49 45 22  </w:t>
            </w:r>
            <w:r w:rsidRPr="009B122E">
              <w:rPr>
                <w:rFonts w:asciiTheme="minorHAnsi" w:hAnsiTheme="minorHAnsi"/>
                <w:sz w:val="24"/>
                <w:szCs w:val="24"/>
                <w:lang w:val="en-US"/>
              </w:rPr>
              <w:br/>
              <w:t>e-mail: public@stuba.sk</w:t>
            </w:r>
          </w:p>
          <w:p w:rsidR="007C2BDA" w:rsidRPr="009B122E" w:rsidRDefault="007C2BDA" w:rsidP="007C2BDA">
            <w:pPr>
              <w:spacing w:after="0" w:line="240" w:lineRule="auto"/>
              <w:ind w:left="459"/>
              <w:rPr>
                <w:rFonts w:asciiTheme="minorHAnsi" w:hAnsiTheme="minorHAnsi"/>
                <w:color w:val="000000"/>
                <w:sz w:val="24"/>
                <w:szCs w:val="24"/>
                <w:lang w:val="en-US"/>
              </w:rPr>
            </w:pPr>
          </w:p>
        </w:tc>
      </w:tr>
      <w:tr w:rsidR="0022419C" w:rsidRPr="009B122E" w:rsidTr="007C2BDA">
        <w:tc>
          <w:tcPr>
            <w:tcW w:w="4133" w:type="dxa"/>
            <w:shd w:val="clear" w:color="auto" w:fill="auto"/>
            <w:vAlign w:val="center"/>
          </w:tcPr>
          <w:p w:rsidR="0022419C" w:rsidRPr="009B122E" w:rsidRDefault="00E63B3C" w:rsidP="00034A17">
            <w:pPr>
              <w:spacing w:after="0"/>
              <w:jc w:val="center"/>
              <w:rPr>
                <w:rFonts w:asciiTheme="minorHAnsi" w:hAnsiTheme="minorHAnsi"/>
                <w:b/>
                <w:sz w:val="24"/>
                <w:szCs w:val="24"/>
                <w:lang w:val="en-US"/>
              </w:rPr>
            </w:pPr>
            <w:r w:rsidRPr="009B122E">
              <w:rPr>
                <w:rFonts w:asciiTheme="minorHAnsi" w:hAnsiTheme="minorHAnsi"/>
                <w:b/>
                <w:sz w:val="24"/>
                <w:szCs w:val="24"/>
                <w:lang w:val="en-US"/>
              </w:rPr>
              <w:lastRenderedPageBreak/>
              <w:t xml:space="preserve">Welding Research Institute – Industrial Institute of SR, </w:t>
            </w:r>
            <w:proofErr w:type="spellStart"/>
            <w:r w:rsidRPr="009B122E">
              <w:rPr>
                <w:rFonts w:asciiTheme="minorHAnsi" w:hAnsiTheme="minorHAnsi"/>
                <w:b/>
                <w:sz w:val="24"/>
                <w:szCs w:val="24"/>
                <w:lang w:val="en-US"/>
              </w:rPr>
              <w:t>i</w:t>
            </w:r>
            <w:proofErr w:type="spellEnd"/>
            <w:r w:rsidRPr="009B122E">
              <w:rPr>
                <w:rFonts w:asciiTheme="minorHAnsi" w:hAnsiTheme="minorHAnsi"/>
                <w:b/>
                <w:sz w:val="24"/>
                <w:szCs w:val="24"/>
                <w:lang w:val="en-US"/>
              </w:rPr>
              <w:t>. a. l. E</w:t>
            </w:r>
          </w:p>
          <w:p w:rsidR="00E63B3C" w:rsidRPr="009B122E" w:rsidRDefault="009E4CDA" w:rsidP="00034A17">
            <w:pPr>
              <w:spacing w:after="0"/>
              <w:jc w:val="center"/>
              <w:rPr>
                <w:rFonts w:asciiTheme="minorHAnsi" w:hAnsiTheme="minorHAnsi"/>
                <w:sz w:val="24"/>
                <w:szCs w:val="24"/>
                <w:lang w:val="en-US"/>
              </w:rPr>
            </w:pPr>
            <w:hyperlink r:id="rId11" w:history="1">
              <w:r w:rsidR="00E63B3C" w:rsidRPr="009B122E">
                <w:rPr>
                  <w:rStyle w:val="Hypertextovprepojenie"/>
                  <w:rFonts w:asciiTheme="minorHAnsi" w:hAnsiTheme="minorHAnsi"/>
                  <w:sz w:val="24"/>
                  <w:szCs w:val="24"/>
                  <w:lang w:val="en-US"/>
                </w:rPr>
                <w:t>http://www.vuz.sk/en/</w:t>
              </w:r>
            </w:hyperlink>
            <w:r w:rsidR="00E63B3C" w:rsidRPr="009B122E">
              <w:rPr>
                <w:rFonts w:asciiTheme="minorHAnsi" w:hAnsiTheme="minorHAnsi"/>
                <w:sz w:val="24"/>
                <w:szCs w:val="24"/>
                <w:lang w:val="en-US"/>
              </w:rPr>
              <w:t xml:space="preserve"> </w:t>
            </w:r>
          </w:p>
        </w:tc>
        <w:tc>
          <w:tcPr>
            <w:tcW w:w="5188" w:type="dxa"/>
            <w:shd w:val="clear" w:color="auto" w:fill="auto"/>
            <w:vAlign w:val="center"/>
          </w:tcPr>
          <w:p w:rsidR="0060728E" w:rsidRPr="009B122E" w:rsidRDefault="0060728E" w:rsidP="0060728E">
            <w:pPr>
              <w:numPr>
                <w:ilvl w:val="0"/>
                <w:numId w:val="1"/>
              </w:numPr>
              <w:spacing w:after="0" w:line="240" w:lineRule="auto"/>
              <w:ind w:left="459" w:hanging="283"/>
              <w:rPr>
                <w:rFonts w:asciiTheme="minorHAnsi" w:hAnsiTheme="minorHAnsi"/>
                <w:color w:val="000000"/>
                <w:sz w:val="24"/>
                <w:szCs w:val="24"/>
                <w:lang w:val="en-US"/>
              </w:rPr>
            </w:pPr>
            <w:proofErr w:type="spellStart"/>
            <w:r w:rsidRPr="009B122E">
              <w:rPr>
                <w:rFonts w:asciiTheme="minorHAnsi" w:hAnsiTheme="minorHAnsi"/>
                <w:color w:val="000000"/>
                <w:sz w:val="24"/>
                <w:szCs w:val="24"/>
                <w:lang w:val="en-US"/>
              </w:rPr>
              <w:t>Organisation</w:t>
            </w:r>
            <w:proofErr w:type="spellEnd"/>
            <w:r w:rsidRPr="009B122E">
              <w:rPr>
                <w:rFonts w:asciiTheme="minorHAnsi" w:hAnsiTheme="minorHAnsi"/>
                <w:color w:val="000000"/>
                <w:sz w:val="24"/>
                <w:szCs w:val="24"/>
                <w:lang w:val="en-US"/>
              </w:rPr>
              <w:t xml:space="preserve"> type: Research institution</w:t>
            </w:r>
          </w:p>
          <w:p w:rsidR="0060728E" w:rsidRPr="009B122E" w:rsidRDefault="0060728E" w:rsidP="0060728E">
            <w:pPr>
              <w:spacing w:after="0" w:line="240" w:lineRule="auto"/>
              <w:ind w:left="459"/>
              <w:rPr>
                <w:rFonts w:asciiTheme="minorHAnsi" w:hAnsiTheme="minorHAnsi"/>
                <w:color w:val="000000"/>
                <w:sz w:val="24"/>
                <w:szCs w:val="24"/>
                <w:lang w:val="en-US"/>
              </w:rPr>
            </w:pPr>
          </w:p>
          <w:p w:rsidR="0060728E" w:rsidRPr="009B122E" w:rsidRDefault="0060728E" w:rsidP="0060728E">
            <w:pPr>
              <w:numPr>
                <w:ilvl w:val="0"/>
                <w:numId w:val="1"/>
              </w:numPr>
              <w:spacing w:after="0"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Research Area/Product: </w:t>
            </w:r>
            <w:r w:rsidRPr="009B122E">
              <w:rPr>
                <w:rFonts w:asciiTheme="minorHAnsi" w:hAnsiTheme="minorHAnsi"/>
                <w:sz w:val="24"/>
                <w:szCs w:val="24"/>
                <w:lang w:val="en-US"/>
              </w:rPr>
              <w:t>welding and allied technologies oriented on the support of development of industrial production.</w:t>
            </w:r>
          </w:p>
          <w:p w:rsidR="0060728E" w:rsidRPr="009B122E" w:rsidRDefault="0060728E" w:rsidP="0060728E">
            <w:pPr>
              <w:pStyle w:val="Odsekzoznamu"/>
              <w:rPr>
                <w:rFonts w:asciiTheme="minorHAnsi" w:hAnsiTheme="minorHAnsi"/>
                <w:color w:val="000000"/>
                <w:sz w:val="24"/>
                <w:szCs w:val="24"/>
                <w:lang w:val="en-US"/>
              </w:rPr>
            </w:pPr>
          </w:p>
          <w:p w:rsidR="0060728E" w:rsidRPr="009B122E" w:rsidRDefault="0060728E" w:rsidP="0060728E">
            <w:pPr>
              <w:numPr>
                <w:ilvl w:val="0"/>
                <w:numId w:val="1"/>
              </w:numPr>
              <w:spacing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Activities with China:  </w:t>
            </w:r>
            <w:r w:rsidR="000541BE" w:rsidRPr="009B122E">
              <w:rPr>
                <w:rFonts w:asciiTheme="minorHAnsi" w:hAnsiTheme="minorHAnsi"/>
                <w:color w:val="000000"/>
                <w:sz w:val="24"/>
                <w:szCs w:val="24"/>
                <w:lang w:val="en-US"/>
              </w:rPr>
              <w:t xml:space="preserve">common research and development projects </w:t>
            </w:r>
            <w:r w:rsidR="008B05AD" w:rsidRPr="009B122E">
              <w:rPr>
                <w:rFonts w:asciiTheme="minorHAnsi" w:hAnsiTheme="minorHAnsi"/>
                <w:color w:val="000000"/>
                <w:sz w:val="24"/>
                <w:szCs w:val="24"/>
                <w:lang w:val="en-US"/>
              </w:rPr>
              <w:t>supporting the</w:t>
            </w:r>
            <w:r w:rsidR="0009488D" w:rsidRPr="009B122E">
              <w:rPr>
                <w:rFonts w:asciiTheme="minorHAnsi" w:hAnsiTheme="minorHAnsi"/>
                <w:color w:val="000000"/>
                <w:sz w:val="24"/>
                <w:szCs w:val="24"/>
                <w:lang w:val="en-US"/>
              </w:rPr>
              <w:t xml:space="preserve"> collaboration </w:t>
            </w:r>
            <w:r w:rsidRPr="009B122E">
              <w:rPr>
                <w:rFonts w:asciiTheme="minorHAnsi" w:hAnsiTheme="minorHAnsi"/>
                <w:color w:val="000000"/>
                <w:sz w:val="24"/>
                <w:szCs w:val="24"/>
                <w:lang w:val="en-US"/>
              </w:rPr>
              <w:t xml:space="preserve">between organizations in the Slovak Republic and the People`s Republic of China. </w:t>
            </w:r>
          </w:p>
          <w:p w:rsidR="0060728E" w:rsidRPr="009B122E" w:rsidRDefault="0060728E" w:rsidP="0060728E">
            <w:pPr>
              <w:numPr>
                <w:ilvl w:val="0"/>
                <w:numId w:val="1"/>
              </w:numPr>
              <w:spacing w:after="0" w:line="240" w:lineRule="auto"/>
              <w:ind w:left="459" w:hanging="283"/>
              <w:rPr>
                <w:rFonts w:asciiTheme="minorHAnsi" w:hAnsiTheme="minorHAnsi"/>
                <w:sz w:val="24"/>
                <w:szCs w:val="24"/>
                <w:lang w:val="en-US"/>
              </w:rPr>
            </w:pPr>
            <w:r w:rsidRPr="009B122E">
              <w:rPr>
                <w:rFonts w:asciiTheme="minorHAnsi" w:hAnsiTheme="minorHAnsi"/>
                <w:color w:val="000000"/>
                <w:sz w:val="24"/>
                <w:szCs w:val="24"/>
                <w:lang w:val="en-US"/>
              </w:rPr>
              <w:t>Contact Information:</w:t>
            </w:r>
            <w:r w:rsidRPr="009B122E">
              <w:rPr>
                <w:rFonts w:asciiTheme="minorHAnsi" w:hAnsiTheme="minorHAnsi"/>
                <w:sz w:val="24"/>
                <w:szCs w:val="24"/>
                <w:lang w:val="en-US"/>
              </w:rPr>
              <w:t xml:space="preserve">  </w:t>
            </w:r>
          </w:p>
          <w:p w:rsidR="0060728E" w:rsidRPr="009B122E" w:rsidRDefault="0060728E" w:rsidP="0060728E">
            <w:pPr>
              <w:spacing w:after="0" w:line="240" w:lineRule="auto"/>
              <w:ind w:left="459"/>
              <w:rPr>
                <w:rFonts w:asciiTheme="minorHAnsi" w:hAnsiTheme="minorHAnsi"/>
                <w:sz w:val="24"/>
                <w:szCs w:val="24"/>
                <w:lang w:val="en-US"/>
              </w:rPr>
            </w:pPr>
            <w:r w:rsidRPr="009B122E">
              <w:rPr>
                <w:rFonts w:asciiTheme="minorHAnsi" w:hAnsiTheme="minorHAnsi"/>
                <w:sz w:val="24"/>
                <w:szCs w:val="24"/>
                <w:lang w:val="en-US"/>
              </w:rPr>
              <w:t>Welding Research Institute - Industrial Institute SR</w:t>
            </w:r>
          </w:p>
          <w:p w:rsidR="0060728E" w:rsidRPr="009B122E" w:rsidRDefault="0060728E" w:rsidP="0060728E">
            <w:pPr>
              <w:spacing w:after="0" w:line="240" w:lineRule="auto"/>
              <w:ind w:left="459"/>
              <w:rPr>
                <w:rFonts w:asciiTheme="minorHAnsi" w:hAnsiTheme="minorHAnsi"/>
                <w:sz w:val="24"/>
                <w:szCs w:val="24"/>
                <w:lang w:val="en-US"/>
              </w:rPr>
            </w:pPr>
            <w:proofErr w:type="spellStart"/>
            <w:r w:rsidRPr="009B122E">
              <w:rPr>
                <w:rFonts w:asciiTheme="minorHAnsi" w:hAnsiTheme="minorHAnsi"/>
                <w:sz w:val="24"/>
                <w:szCs w:val="24"/>
                <w:lang w:val="en-US"/>
              </w:rPr>
              <w:t>Račianska</w:t>
            </w:r>
            <w:proofErr w:type="spellEnd"/>
            <w:r w:rsidRPr="009B122E">
              <w:rPr>
                <w:rFonts w:asciiTheme="minorHAnsi" w:hAnsiTheme="minorHAnsi"/>
                <w:sz w:val="24"/>
                <w:szCs w:val="24"/>
                <w:lang w:val="en-US"/>
              </w:rPr>
              <w:t xml:space="preserve"> 71, 832 59 Bratislava,</w:t>
            </w:r>
          </w:p>
          <w:p w:rsidR="0060728E" w:rsidRPr="009B122E" w:rsidRDefault="009B122E" w:rsidP="0060728E">
            <w:pPr>
              <w:spacing w:after="0" w:line="240" w:lineRule="auto"/>
              <w:ind w:left="459"/>
              <w:rPr>
                <w:rFonts w:asciiTheme="minorHAnsi" w:hAnsiTheme="minorHAnsi"/>
                <w:sz w:val="24"/>
                <w:szCs w:val="24"/>
                <w:lang w:val="en-US"/>
              </w:rPr>
            </w:pPr>
            <w:r>
              <w:rPr>
                <w:rFonts w:asciiTheme="minorHAnsi" w:hAnsiTheme="minorHAnsi"/>
                <w:sz w:val="24"/>
                <w:szCs w:val="24"/>
                <w:lang w:val="en-US"/>
              </w:rPr>
              <w:t>T</w:t>
            </w:r>
            <w:r w:rsidR="0060728E" w:rsidRPr="009B122E">
              <w:rPr>
                <w:rFonts w:asciiTheme="minorHAnsi" w:hAnsiTheme="minorHAnsi"/>
                <w:sz w:val="24"/>
                <w:szCs w:val="24"/>
                <w:lang w:val="en-US"/>
              </w:rPr>
              <w:t>el.: 421 2 49246 111</w:t>
            </w:r>
          </w:p>
          <w:p w:rsidR="0060728E" w:rsidRPr="009B122E" w:rsidRDefault="0060728E" w:rsidP="0060728E">
            <w:pPr>
              <w:spacing w:after="0" w:line="240" w:lineRule="auto"/>
              <w:ind w:left="459"/>
              <w:rPr>
                <w:rFonts w:asciiTheme="minorHAnsi" w:hAnsiTheme="minorHAnsi"/>
                <w:sz w:val="24"/>
                <w:szCs w:val="24"/>
                <w:lang w:val="en-US"/>
              </w:rPr>
            </w:pPr>
            <w:r w:rsidRPr="009B122E">
              <w:rPr>
                <w:rFonts w:asciiTheme="minorHAnsi" w:hAnsiTheme="minorHAnsi"/>
                <w:sz w:val="24"/>
                <w:szCs w:val="24"/>
                <w:lang w:val="en-US"/>
              </w:rPr>
              <w:t>fax: 421 2 49246 341</w:t>
            </w:r>
          </w:p>
          <w:p w:rsidR="0060728E" w:rsidRPr="009B122E" w:rsidRDefault="009B122E" w:rsidP="0060728E">
            <w:pPr>
              <w:spacing w:after="0" w:line="240" w:lineRule="auto"/>
              <w:ind w:left="459"/>
              <w:rPr>
                <w:rFonts w:asciiTheme="minorHAnsi" w:hAnsiTheme="minorHAnsi"/>
                <w:color w:val="000000"/>
                <w:sz w:val="24"/>
                <w:szCs w:val="24"/>
                <w:lang w:val="en-US"/>
              </w:rPr>
            </w:pPr>
            <w:r>
              <w:rPr>
                <w:rFonts w:asciiTheme="minorHAnsi" w:hAnsiTheme="minorHAnsi"/>
                <w:sz w:val="24"/>
                <w:szCs w:val="24"/>
                <w:lang w:val="en-US"/>
              </w:rPr>
              <w:t>e-</w:t>
            </w:r>
            <w:r w:rsidR="0060728E" w:rsidRPr="009B122E">
              <w:rPr>
                <w:rFonts w:asciiTheme="minorHAnsi" w:hAnsiTheme="minorHAnsi"/>
                <w:sz w:val="24"/>
                <w:szCs w:val="24"/>
                <w:lang w:val="en-US"/>
              </w:rPr>
              <w:t>mail: vuz@vuz.sk</w:t>
            </w:r>
          </w:p>
          <w:p w:rsidR="0022419C" w:rsidRPr="009B122E" w:rsidRDefault="0022419C" w:rsidP="0060728E">
            <w:pPr>
              <w:spacing w:after="0" w:line="240" w:lineRule="auto"/>
              <w:rPr>
                <w:rFonts w:asciiTheme="minorHAnsi" w:hAnsiTheme="minorHAnsi"/>
                <w:sz w:val="24"/>
                <w:szCs w:val="24"/>
                <w:lang w:val="en-US"/>
              </w:rPr>
            </w:pPr>
          </w:p>
        </w:tc>
      </w:tr>
      <w:tr w:rsidR="00E63B3C" w:rsidRPr="009B122E" w:rsidTr="007C2BDA">
        <w:tc>
          <w:tcPr>
            <w:tcW w:w="4133" w:type="dxa"/>
            <w:shd w:val="clear" w:color="auto" w:fill="auto"/>
            <w:vAlign w:val="center"/>
          </w:tcPr>
          <w:p w:rsidR="00E63B3C" w:rsidRPr="009B122E" w:rsidRDefault="00E63B3C" w:rsidP="00034A17">
            <w:pPr>
              <w:spacing w:after="0"/>
              <w:jc w:val="center"/>
              <w:rPr>
                <w:rFonts w:asciiTheme="minorHAnsi" w:hAnsiTheme="minorHAnsi"/>
                <w:b/>
                <w:sz w:val="24"/>
                <w:szCs w:val="24"/>
                <w:lang w:val="en-US"/>
              </w:rPr>
            </w:pPr>
            <w:r w:rsidRPr="009B122E">
              <w:rPr>
                <w:rFonts w:asciiTheme="minorHAnsi" w:hAnsiTheme="minorHAnsi"/>
                <w:b/>
                <w:sz w:val="24"/>
                <w:szCs w:val="24"/>
                <w:lang w:val="en-US"/>
              </w:rPr>
              <w:t>Comenius University</w:t>
            </w:r>
            <w:r w:rsidR="00D17D91" w:rsidRPr="009B122E">
              <w:rPr>
                <w:rFonts w:asciiTheme="minorHAnsi" w:hAnsiTheme="minorHAnsi"/>
                <w:b/>
                <w:sz w:val="24"/>
                <w:szCs w:val="24"/>
                <w:lang w:val="en-US"/>
              </w:rPr>
              <w:t xml:space="preserve"> in Bratislava</w:t>
            </w:r>
          </w:p>
          <w:p w:rsidR="00D17D91" w:rsidRPr="009B122E" w:rsidRDefault="009E4CDA" w:rsidP="00034A17">
            <w:pPr>
              <w:spacing w:after="0"/>
              <w:jc w:val="center"/>
              <w:rPr>
                <w:rFonts w:asciiTheme="minorHAnsi" w:hAnsiTheme="minorHAnsi"/>
                <w:sz w:val="24"/>
                <w:szCs w:val="24"/>
                <w:lang w:val="en-US"/>
              </w:rPr>
            </w:pPr>
            <w:hyperlink r:id="rId12" w:history="1">
              <w:r w:rsidR="00D17D91" w:rsidRPr="009B122E">
                <w:rPr>
                  <w:rStyle w:val="Hypertextovprepojenie"/>
                  <w:rFonts w:asciiTheme="minorHAnsi" w:hAnsiTheme="minorHAnsi"/>
                  <w:sz w:val="24"/>
                  <w:szCs w:val="24"/>
                  <w:lang w:val="en-US"/>
                </w:rPr>
                <w:t>http://staryweb.uniba.sk/index.php?id=921</w:t>
              </w:r>
            </w:hyperlink>
            <w:r w:rsidR="00D17D91" w:rsidRPr="009B122E">
              <w:rPr>
                <w:rFonts w:asciiTheme="minorHAnsi" w:hAnsiTheme="minorHAnsi"/>
                <w:sz w:val="24"/>
                <w:szCs w:val="24"/>
                <w:lang w:val="en-US"/>
              </w:rPr>
              <w:t xml:space="preserve"> </w:t>
            </w:r>
          </w:p>
        </w:tc>
        <w:tc>
          <w:tcPr>
            <w:tcW w:w="5188" w:type="dxa"/>
            <w:shd w:val="clear" w:color="auto" w:fill="auto"/>
            <w:vAlign w:val="center"/>
          </w:tcPr>
          <w:p w:rsidR="00414F82" w:rsidRPr="009B122E" w:rsidRDefault="00414F82" w:rsidP="00414F82">
            <w:pPr>
              <w:numPr>
                <w:ilvl w:val="0"/>
                <w:numId w:val="1"/>
              </w:numPr>
              <w:spacing w:after="0" w:line="240" w:lineRule="auto"/>
              <w:ind w:left="459" w:hanging="283"/>
              <w:rPr>
                <w:rFonts w:asciiTheme="minorHAnsi" w:hAnsiTheme="minorHAnsi"/>
                <w:color w:val="000000"/>
                <w:sz w:val="24"/>
                <w:szCs w:val="24"/>
                <w:lang w:val="en-US"/>
              </w:rPr>
            </w:pPr>
            <w:proofErr w:type="spellStart"/>
            <w:r w:rsidRPr="009B122E">
              <w:rPr>
                <w:rFonts w:asciiTheme="minorHAnsi" w:hAnsiTheme="minorHAnsi"/>
                <w:color w:val="000000"/>
                <w:sz w:val="24"/>
                <w:szCs w:val="24"/>
                <w:lang w:val="en-US"/>
              </w:rPr>
              <w:t>Organisation</w:t>
            </w:r>
            <w:proofErr w:type="spellEnd"/>
            <w:r w:rsidRPr="009B122E">
              <w:rPr>
                <w:rFonts w:asciiTheme="minorHAnsi" w:hAnsiTheme="minorHAnsi"/>
                <w:color w:val="000000"/>
                <w:sz w:val="24"/>
                <w:szCs w:val="24"/>
                <w:lang w:val="en-US"/>
              </w:rPr>
              <w:t xml:space="preserve"> type: University</w:t>
            </w:r>
          </w:p>
          <w:p w:rsidR="00414F82" w:rsidRPr="009B122E" w:rsidRDefault="00414F82" w:rsidP="00414F82">
            <w:pPr>
              <w:spacing w:after="0" w:line="240" w:lineRule="auto"/>
              <w:ind w:left="459"/>
              <w:rPr>
                <w:rFonts w:asciiTheme="minorHAnsi" w:hAnsiTheme="minorHAnsi"/>
                <w:color w:val="000000"/>
                <w:sz w:val="24"/>
                <w:szCs w:val="24"/>
                <w:lang w:val="en-US"/>
              </w:rPr>
            </w:pPr>
          </w:p>
          <w:p w:rsidR="00CC0B0C" w:rsidRPr="009B122E" w:rsidRDefault="00414F82" w:rsidP="00CC0B0C">
            <w:pPr>
              <w:numPr>
                <w:ilvl w:val="0"/>
                <w:numId w:val="1"/>
              </w:numPr>
              <w:spacing w:after="0"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Research Area/Product: </w:t>
            </w:r>
            <w:r w:rsidR="0032277C" w:rsidRPr="009B122E">
              <w:rPr>
                <w:rFonts w:asciiTheme="minorHAnsi" w:hAnsiTheme="minorHAnsi"/>
                <w:color w:val="000000"/>
                <w:sz w:val="24"/>
                <w:szCs w:val="24"/>
                <w:lang w:val="en-US"/>
              </w:rPr>
              <w:t xml:space="preserve">The university has </w:t>
            </w:r>
            <w:r w:rsidR="00CC0B0C" w:rsidRPr="009B122E">
              <w:rPr>
                <w:rFonts w:asciiTheme="minorHAnsi" w:hAnsiTheme="minorHAnsi"/>
                <w:color w:val="000000"/>
                <w:sz w:val="24"/>
                <w:szCs w:val="24"/>
                <w:lang w:val="en-US"/>
              </w:rPr>
              <w:t>13 faculties</w:t>
            </w:r>
            <w:r w:rsidR="00096FC2" w:rsidRPr="009B122E">
              <w:rPr>
                <w:rFonts w:asciiTheme="minorHAnsi" w:hAnsiTheme="minorHAnsi"/>
                <w:color w:val="000000"/>
                <w:sz w:val="24"/>
                <w:szCs w:val="24"/>
                <w:lang w:val="en-US"/>
              </w:rPr>
              <w:t xml:space="preserve"> with different research </w:t>
            </w:r>
            <w:r w:rsidR="00F92C00" w:rsidRPr="009B122E">
              <w:rPr>
                <w:rFonts w:asciiTheme="minorHAnsi" w:hAnsiTheme="minorHAnsi"/>
                <w:color w:val="000000"/>
                <w:sz w:val="24"/>
                <w:szCs w:val="24"/>
                <w:lang w:val="en-US"/>
              </w:rPr>
              <w:t>areas</w:t>
            </w:r>
            <w:r w:rsidR="00096FC2" w:rsidRPr="009B122E">
              <w:rPr>
                <w:rFonts w:asciiTheme="minorHAnsi" w:hAnsiTheme="minorHAnsi"/>
                <w:color w:val="000000"/>
                <w:sz w:val="24"/>
                <w:szCs w:val="24"/>
                <w:lang w:val="en-US"/>
              </w:rPr>
              <w:t xml:space="preserve">: </w:t>
            </w:r>
            <w:r w:rsidR="00E07879" w:rsidRPr="009B122E">
              <w:rPr>
                <w:rFonts w:asciiTheme="minorHAnsi" w:hAnsiTheme="minorHAnsi"/>
                <w:color w:val="000000"/>
                <w:sz w:val="24"/>
                <w:szCs w:val="24"/>
                <w:lang w:val="en-US"/>
              </w:rPr>
              <w:t>Faculty of Medicine;</w:t>
            </w:r>
            <w:r w:rsidR="00CC0B0C" w:rsidRPr="009B122E">
              <w:rPr>
                <w:rFonts w:asciiTheme="minorHAnsi" w:hAnsiTheme="minorHAnsi"/>
                <w:color w:val="000000"/>
                <w:sz w:val="24"/>
                <w:szCs w:val="24"/>
                <w:lang w:val="en-US"/>
              </w:rPr>
              <w:t xml:space="preserve"> </w:t>
            </w:r>
            <w:proofErr w:type="spellStart"/>
            <w:r w:rsidR="00E07879" w:rsidRPr="009B122E">
              <w:rPr>
                <w:rFonts w:asciiTheme="minorHAnsi" w:hAnsiTheme="minorHAnsi"/>
                <w:color w:val="000000"/>
                <w:sz w:val="24"/>
                <w:szCs w:val="24"/>
                <w:lang w:val="en-US"/>
              </w:rPr>
              <w:t>Jessenius</w:t>
            </w:r>
            <w:proofErr w:type="spellEnd"/>
            <w:r w:rsidR="00E07879" w:rsidRPr="009B122E">
              <w:rPr>
                <w:rFonts w:asciiTheme="minorHAnsi" w:hAnsiTheme="minorHAnsi"/>
                <w:color w:val="000000"/>
                <w:sz w:val="24"/>
                <w:szCs w:val="24"/>
                <w:lang w:val="en-US"/>
              </w:rPr>
              <w:t xml:space="preserve"> Faculty of Medicine; Faculty of Law; Faculty of Philosophy; Faculty of Natural Sciences; Faculty of Education; Faculty of Pharmacy;</w:t>
            </w:r>
            <w:r w:rsidR="00CC0B0C" w:rsidRPr="009B122E">
              <w:rPr>
                <w:rFonts w:asciiTheme="minorHAnsi" w:hAnsiTheme="minorHAnsi"/>
                <w:color w:val="000000"/>
                <w:sz w:val="24"/>
                <w:szCs w:val="24"/>
                <w:lang w:val="en-US"/>
              </w:rPr>
              <w:t xml:space="preserve"> Faculty of Physical Educa</w:t>
            </w:r>
            <w:r w:rsidR="00E07879" w:rsidRPr="009B122E">
              <w:rPr>
                <w:rFonts w:asciiTheme="minorHAnsi" w:hAnsiTheme="minorHAnsi"/>
                <w:color w:val="000000"/>
                <w:sz w:val="24"/>
                <w:szCs w:val="24"/>
                <w:lang w:val="en-US"/>
              </w:rPr>
              <w:t>tion and Sports; Faculty of Mathematics, Physics and Informatics;</w:t>
            </w:r>
            <w:r w:rsidR="00CC0B0C" w:rsidRPr="009B122E">
              <w:rPr>
                <w:rFonts w:asciiTheme="minorHAnsi" w:hAnsiTheme="minorHAnsi"/>
                <w:color w:val="000000"/>
                <w:sz w:val="24"/>
                <w:szCs w:val="24"/>
                <w:lang w:val="en-US"/>
              </w:rPr>
              <w:t xml:space="preserve"> Ro</w:t>
            </w:r>
            <w:r w:rsidR="00E07879" w:rsidRPr="009B122E">
              <w:rPr>
                <w:rFonts w:asciiTheme="minorHAnsi" w:hAnsiTheme="minorHAnsi"/>
                <w:color w:val="000000"/>
                <w:sz w:val="24"/>
                <w:szCs w:val="24"/>
                <w:lang w:val="en-US"/>
              </w:rPr>
              <w:t>man Catholic Faculty of Theology;</w:t>
            </w:r>
            <w:r w:rsidR="00CC0B0C" w:rsidRPr="009B122E">
              <w:rPr>
                <w:rFonts w:asciiTheme="minorHAnsi" w:hAnsiTheme="minorHAnsi"/>
                <w:color w:val="000000"/>
                <w:sz w:val="24"/>
                <w:szCs w:val="24"/>
                <w:lang w:val="en-US"/>
              </w:rPr>
              <w:t xml:space="preserve"> </w:t>
            </w:r>
            <w:r w:rsidR="00E07879" w:rsidRPr="009B122E">
              <w:rPr>
                <w:rFonts w:asciiTheme="minorHAnsi" w:hAnsiTheme="minorHAnsi"/>
                <w:color w:val="000000"/>
                <w:sz w:val="24"/>
                <w:szCs w:val="24"/>
                <w:lang w:val="en-US"/>
              </w:rPr>
              <w:t>Evangelical Faculty of Theology; Faculty of Management;</w:t>
            </w:r>
            <w:r w:rsidR="00CC0B0C" w:rsidRPr="009B122E">
              <w:rPr>
                <w:rFonts w:asciiTheme="minorHAnsi" w:hAnsiTheme="minorHAnsi"/>
                <w:color w:val="000000"/>
                <w:sz w:val="24"/>
                <w:szCs w:val="24"/>
                <w:lang w:val="en-US"/>
              </w:rPr>
              <w:t xml:space="preserve"> </w:t>
            </w:r>
          </w:p>
          <w:p w:rsidR="00414F82" w:rsidRPr="009B122E" w:rsidRDefault="00CC0B0C" w:rsidP="00CC0B0C">
            <w:pPr>
              <w:spacing w:after="0" w:line="240" w:lineRule="auto"/>
              <w:ind w:left="459"/>
              <w:rPr>
                <w:rFonts w:asciiTheme="minorHAnsi" w:hAnsiTheme="minorHAnsi"/>
                <w:color w:val="000000"/>
                <w:sz w:val="24"/>
                <w:szCs w:val="24"/>
                <w:lang w:val="en-US"/>
              </w:rPr>
            </w:pPr>
            <w:r w:rsidRPr="009B122E">
              <w:rPr>
                <w:rFonts w:asciiTheme="minorHAnsi" w:hAnsiTheme="minorHAnsi"/>
                <w:color w:val="000000"/>
                <w:sz w:val="24"/>
                <w:szCs w:val="24"/>
                <w:lang w:val="en-US"/>
              </w:rPr>
              <w:t>Faculty of Social and Economic Sciences.</w:t>
            </w:r>
          </w:p>
          <w:p w:rsidR="00414F82" w:rsidRPr="009B122E" w:rsidRDefault="00414F82" w:rsidP="00414F82">
            <w:pPr>
              <w:spacing w:after="0" w:line="240" w:lineRule="auto"/>
              <w:ind w:left="459"/>
              <w:rPr>
                <w:rFonts w:asciiTheme="minorHAnsi" w:hAnsiTheme="minorHAnsi"/>
                <w:color w:val="000000"/>
                <w:sz w:val="24"/>
                <w:szCs w:val="24"/>
                <w:lang w:val="en-US"/>
              </w:rPr>
            </w:pPr>
          </w:p>
          <w:p w:rsidR="00815EB3" w:rsidRPr="009B122E" w:rsidRDefault="00414F82" w:rsidP="00815EB3">
            <w:pPr>
              <w:numPr>
                <w:ilvl w:val="0"/>
                <w:numId w:val="1"/>
              </w:numPr>
              <w:spacing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Activities with China:  </w:t>
            </w:r>
            <w:r w:rsidR="00815EB3" w:rsidRPr="009B122E">
              <w:rPr>
                <w:rFonts w:asciiTheme="minorHAnsi" w:hAnsiTheme="minorHAnsi"/>
                <w:color w:val="000000"/>
                <w:sz w:val="24"/>
                <w:szCs w:val="24"/>
                <w:lang w:val="en-US"/>
              </w:rPr>
              <w:t>common research and development proje</w:t>
            </w:r>
            <w:r w:rsidR="0009488D" w:rsidRPr="009B122E">
              <w:rPr>
                <w:rFonts w:asciiTheme="minorHAnsi" w:hAnsiTheme="minorHAnsi"/>
                <w:color w:val="000000"/>
                <w:sz w:val="24"/>
                <w:szCs w:val="24"/>
                <w:lang w:val="en-US"/>
              </w:rPr>
              <w:t>cts supporting the collaboration</w:t>
            </w:r>
            <w:r w:rsidR="00815EB3" w:rsidRPr="009B122E">
              <w:rPr>
                <w:rFonts w:asciiTheme="minorHAnsi" w:hAnsiTheme="minorHAnsi"/>
                <w:color w:val="000000"/>
                <w:sz w:val="24"/>
                <w:szCs w:val="24"/>
                <w:lang w:val="en-US"/>
              </w:rPr>
              <w:t xml:space="preserve"> between organizations in the Slovak Republic and the </w:t>
            </w:r>
            <w:r w:rsidR="00815EB3" w:rsidRPr="009B122E">
              <w:rPr>
                <w:rFonts w:asciiTheme="minorHAnsi" w:hAnsiTheme="minorHAnsi"/>
                <w:color w:val="000000"/>
                <w:sz w:val="24"/>
                <w:szCs w:val="24"/>
                <w:lang w:val="en-US"/>
              </w:rPr>
              <w:lastRenderedPageBreak/>
              <w:t xml:space="preserve">People`s Republic of China. </w:t>
            </w:r>
          </w:p>
          <w:p w:rsidR="00414F82" w:rsidRPr="009B122E" w:rsidRDefault="00414F82" w:rsidP="00414F82">
            <w:pPr>
              <w:numPr>
                <w:ilvl w:val="0"/>
                <w:numId w:val="1"/>
              </w:numPr>
              <w:spacing w:after="0" w:line="240" w:lineRule="auto"/>
              <w:ind w:left="459" w:hanging="283"/>
              <w:rPr>
                <w:rFonts w:asciiTheme="minorHAnsi" w:hAnsiTheme="minorHAnsi"/>
                <w:sz w:val="24"/>
                <w:szCs w:val="24"/>
                <w:lang w:val="en-US"/>
              </w:rPr>
            </w:pPr>
            <w:r w:rsidRPr="009B122E">
              <w:rPr>
                <w:rFonts w:asciiTheme="minorHAnsi" w:hAnsiTheme="minorHAnsi"/>
                <w:color w:val="000000"/>
                <w:sz w:val="24"/>
                <w:szCs w:val="24"/>
                <w:lang w:val="en-US"/>
              </w:rPr>
              <w:t>Contact Information:</w:t>
            </w:r>
            <w:r w:rsidRPr="009B122E">
              <w:rPr>
                <w:rFonts w:asciiTheme="minorHAnsi" w:hAnsiTheme="minorHAnsi"/>
                <w:sz w:val="24"/>
                <w:szCs w:val="24"/>
                <w:lang w:val="en-US"/>
              </w:rPr>
              <w:t xml:space="preserve">  </w:t>
            </w:r>
          </w:p>
          <w:p w:rsidR="00414F82" w:rsidRPr="009B122E" w:rsidRDefault="00414F82" w:rsidP="00414F82">
            <w:pPr>
              <w:spacing w:after="0" w:line="240" w:lineRule="auto"/>
              <w:ind w:left="459"/>
              <w:rPr>
                <w:rFonts w:asciiTheme="minorHAnsi" w:hAnsiTheme="minorHAnsi"/>
                <w:sz w:val="24"/>
                <w:szCs w:val="24"/>
                <w:lang w:val="en-US"/>
              </w:rPr>
            </w:pPr>
            <w:r w:rsidRPr="009B122E">
              <w:rPr>
                <w:rFonts w:asciiTheme="minorHAnsi" w:hAnsiTheme="minorHAnsi"/>
                <w:sz w:val="24"/>
                <w:szCs w:val="24"/>
                <w:lang w:val="en-US"/>
              </w:rPr>
              <w:t>Internatio</w:t>
            </w:r>
            <w:r w:rsidR="0032277C" w:rsidRPr="009B122E">
              <w:rPr>
                <w:rFonts w:asciiTheme="minorHAnsi" w:hAnsiTheme="minorHAnsi"/>
                <w:sz w:val="24"/>
                <w:szCs w:val="24"/>
                <w:lang w:val="en-US"/>
              </w:rPr>
              <w:t>nal Relations Office</w:t>
            </w:r>
            <w:r w:rsidR="0032277C" w:rsidRPr="009B122E">
              <w:rPr>
                <w:rFonts w:asciiTheme="minorHAnsi" w:hAnsiTheme="minorHAnsi"/>
                <w:sz w:val="24"/>
                <w:szCs w:val="24"/>
                <w:lang w:val="en-US"/>
              </w:rPr>
              <w:br/>
            </w:r>
            <w:proofErr w:type="spellStart"/>
            <w:r w:rsidR="0032277C" w:rsidRPr="009B122E">
              <w:rPr>
                <w:rFonts w:asciiTheme="minorHAnsi" w:hAnsiTheme="minorHAnsi"/>
                <w:sz w:val="24"/>
                <w:szCs w:val="24"/>
                <w:lang w:val="en-US"/>
              </w:rPr>
              <w:t>Rektorat</w:t>
            </w:r>
            <w:proofErr w:type="spellEnd"/>
            <w:r w:rsidR="0032277C" w:rsidRPr="009B122E">
              <w:rPr>
                <w:rFonts w:asciiTheme="minorHAnsi" w:hAnsiTheme="minorHAnsi"/>
                <w:sz w:val="24"/>
                <w:szCs w:val="24"/>
                <w:lang w:val="en-US"/>
              </w:rPr>
              <w:t xml:space="preserve"> UK</w:t>
            </w:r>
            <w:r w:rsidRPr="009B122E">
              <w:rPr>
                <w:rFonts w:asciiTheme="minorHAnsi" w:hAnsiTheme="minorHAnsi"/>
                <w:sz w:val="24"/>
                <w:szCs w:val="24"/>
                <w:lang w:val="en-US"/>
              </w:rPr>
              <w:br/>
            </w:r>
            <w:proofErr w:type="spellStart"/>
            <w:r w:rsidRPr="009B122E">
              <w:rPr>
                <w:rFonts w:asciiTheme="minorHAnsi" w:hAnsiTheme="minorHAnsi"/>
                <w:sz w:val="24"/>
                <w:szCs w:val="24"/>
                <w:lang w:val="en-US"/>
              </w:rPr>
              <w:t>Safarikovo</w:t>
            </w:r>
            <w:proofErr w:type="spellEnd"/>
            <w:r w:rsidRPr="009B122E">
              <w:rPr>
                <w:rFonts w:asciiTheme="minorHAnsi" w:hAnsiTheme="minorHAnsi"/>
                <w:sz w:val="24"/>
                <w:szCs w:val="24"/>
                <w:lang w:val="en-US"/>
              </w:rPr>
              <w:t xml:space="preserve"> </w:t>
            </w:r>
            <w:proofErr w:type="spellStart"/>
            <w:r w:rsidRPr="009B122E">
              <w:rPr>
                <w:rFonts w:asciiTheme="minorHAnsi" w:hAnsiTheme="minorHAnsi"/>
                <w:sz w:val="24"/>
                <w:szCs w:val="24"/>
                <w:lang w:val="en-US"/>
              </w:rPr>
              <w:t>namestie</w:t>
            </w:r>
            <w:proofErr w:type="spellEnd"/>
            <w:r w:rsidRPr="009B122E">
              <w:rPr>
                <w:rFonts w:asciiTheme="minorHAnsi" w:hAnsiTheme="minorHAnsi"/>
                <w:sz w:val="24"/>
                <w:szCs w:val="24"/>
                <w:lang w:val="en-US"/>
              </w:rPr>
              <w:t xml:space="preserve"> 6</w:t>
            </w:r>
            <w:r w:rsidRPr="009B122E">
              <w:rPr>
                <w:rFonts w:asciiTheme="minorHAnsi" w:hAnsiTheme="minorHAnsi"/>
                <w:sz w:val="24"/>
                <w:szCs w:val="24"/>
                <w:lang w:val="en-US"/>
              </w:rPr>
              <w:br/>
              <w:t xml:space="preserve">818 06 Bratislava 16, Slovakia </w:t>
            </w:r>
          </w:p>
          <w:p w:rsidR="00414F82" w:rsidRPr="009B122E" w:rsidRDefault="009B122E" w:rsidP="00414F82">
            <w:pPr>
              <w:spacing w:after="0" w:line="240" w:lineRule="auto"/>
              <w:ind w:left="459"/>
              <w:rPr>
                <w:rFonts w:asciiTheme="minorHAnsi" w:hAnsiTheme="minorHAnsi"/>
                <w:sz w:val="24"/>
                <w:szCs w:val="24"/>
                <w:lang w:val="en-US"/>
              </w:rPr>
            </w:pPr>
            <w:r w:rsidRPr="009B122E">
              <w:rPr>
                <w:rStyle w:val="Siln"/>
                <w:rFonts w:asciiTheme="minorHAnsi" w:hAnsiTheme="minorHAnsi"/>
                <w:b w:val="0"/>
                <w:sz w:val="24"/>
                <w:szCs w:val="24"/>
                <w:lang w:val="en-US"/>
              </w:rPr>
              <w:t>Tel.</w:t>
            </w:r>
            <w:r w:rsidR="00414F82" w:rsidRPr="009B122E">
              <w:rPr>
                <w:rStyle w:val="Siln"/>
                <w:rFonts w:asciiTheme="minorHAnsi" w:hAnsiTheme="minorHAnsi"/>
                <w:b w:val="0"/>
                <w:sz w:val="24"/>
                <w:szCs w:val="24"/>
                <w:lang w:val="en-US"/>
              </w:rPr>
              <w:t>:</w:t>
            </w:r>
            <w:r w:rsidR="00414F82" w:rsidRPr="009B122E">
              <w:rPr>
                <w:rFonts w:asciiTheme="minorHAnsi" w:hAnsiTheme="minorHAnsi"/>
                <w:sz w:val="24"/>
                <w:szCs w:val="24"/>
                <w:lang w:val="en-US"/>
              </w:rPr>
              <w:t xml:space="preserve"> +421 2 59244 443</w:t>
            </w:r>
            <w:r w:rsidR="00414F82" w:rsidRPr="009B122E">
              <w:rPr>
                <w:rFonts w:asciiTheme="minorHAnsi" w:hAnsiTheme="minorHAnsi"/>
                <w:sz w:val="24"/>
                <w:szCs w:val="24"/>
                <w:lang w:val="en-US"/>
              </w:rPr>
              <w:br/>
            </w:r>
            <w:r w:rsidR="00414F82" w:rsidRPr="009B122E">
              <w:rPr>
                <w:rStyle w:val="Siln"/>
                <w:rFonts w:asciiTheme="minorHAnsi" w:hAnsiTheme="minorHAnsi"/>
                <w:b w:val="0"/>
                <w:sz w:val="24"/>
                <w:szCs w:val="24"/>
                <w:lang w:val="en-US"/>
              </w:rPr>
              <w:t>Fax:</w:t>
            </w:r>
            <w:r w:rsidR="00414F82" w:rsidRPr="009B122E">
              <w:rPr>
                <w:rFonts w:asciiTheme="minorHAnsi" w:hAnsiTheme="minorHAnsi"/>
                <w:sz w:val="24"/>
                <w:szCs w:val="24"/>
                <w:lang w:val="en-US"/>
              </w:rPr>
              <w:t xml:space="preserve"> +421 2 592 44 204</w:t>
            </w:r>
            <w:r w:rsidR="00414F82" w:rsidRPr="009B122E">
              <w:rPr>
                <w:rFonts w:asciiTheme="minorHAnsi" w:hAnsiTheme="minorHAnsi"/>
                <w:sz w:val="24"/>
                <w:szCs w:val="24"/>
                <w:lang w:val="en-US"/>
              </w:rPr>
              <w:br/>
            </w:r>
            <w:r w:rsidR="00414F82" w:rsidRPr="009B122E">
              <w:rPr>
                <w:rStyle w:val="Siln"/>
                <w:rFonts w:asciiTheme="minorHAnsi" w:hAnsiTheme="minorHAnsi"/>
                <w:b w:val="0"/>
                <w:sz w:val="24"/>
                <w:szCs w:val="24"/>
                <w:lang w:val="en-US"/>
              </w:rPr>
              <w:t>e-mail:</w:t>
            </w:r>
            <w:r w:rsidR="00414F82" w:rsidRPr="009B122E">
              <w:rPr>
                <w:rFonts w:asciiTheme="minorHAnsi" w:hAnsiTheme="minorHAnsi"/>
                <w:sz w:val="24"/>
                <w:szCs w:val="24"/>
                <w:lang w:val="en-US"/>
              </w:rPr>
              <w:t xml:space="preserve"> </w:t>
            </w:r>
            <w:hyperlink r:id="rId13" w:history="1">
              <w:proofErr w:type="spellStart"/>
              <w:r w:rsidR="00414F82" w:rsidRPr="009B122E">
                <w:rPr>
                  <w:rStyle w:val="Hypertextovprepojenie"/>
                  <w:rFonts w:asciiTheme="minorHAnsi" w:hAnsiTheme="minorHAnsi"/>
                  <w:sz w:val="24"/>
                  <w:szCs w:val="24"/>
                  <w:lang w:val="en-US"/>
                </w:rPr>
                <w:t>omv</w:t>
              </w:r>
              <w:proofErr w:type="spellEnd"/>
              <w:r w:rsidR="00414F82" w:rsidRPr="009B122E">
                <w:rPr>
                  <w:rStyle w:val="Hypertextovprepojenie"/>
                  <w:rFonts w:asciiTheme="minorHAnsi" w:hAnsiTheme="minorHAnsi"/>
                  <w:sz w:val="24"/>
                  <w:szCs w:val="24"/>
                  <w:lang w:val="en-US"/>
                </w:rPr>
                <w:t>(at)rec.uniba.sk</w:t>
              </w:r>
            </w:hyperlink>
          </w:p>
          <w:p w:rsidR="00E63B3C" w:rsidRPr="009B122E" w:rsidRDefault="00E63B3C" w:rsidP="00414F82">
            <w:pPr>
              <w:spacing w:after="0" w:line="240" w:lineRule="auto"/>
              <w:ind w:left="459"/>
              <w:rPr>
                <w:rFonts w:asciiTheme="minorHAnsi" w:hAnsiTheme="minorHAnsi"/>
                <w:sz w:val="24"/>
                <w:szCs w:val="24"/>
                <w:lang w:val="en-US"/>
              </w:rPr>
            </w:pPr>
          </w:p>
        </w:tc>
      </w:tr>
      <w:tr w:rsidR="00E63B3C" w:rsidRPr="009B122E" w:rsidTr="007C2BDA">
        <w:tc>
          <w:tcPr>
            <w:tcW w:w="4133" w:type="dxa"/>
            <w:shd w:val="clear" w:color="auto" w:fill="auto"/>
            <w:vAlign w:val="center"/>
          </w:tcPr>
          <w:p w:rsidR="00E63B3C" w:rsidRPr="009B122E" w:rsidRDefault="00186DAE" w:rsidP="00034A17">
            <w:pPr>
              <w:spacing w:after="0"/>
              <w:jc w:val="center"/>
              <w:rPr>
                <w:rFonts w:asciiTheme="minorHAnsi" w:hAnsiTheme="minorHAnsi"/>
                <w:b/>
                <w:sz w:val="24"/>
                <w:szCs w:val="24"/>
                <w:lang w:val="en-US"/>
              </w:rPr>
            </w:pPr>
            <w:r w:rsidRPr="009B122E">
              <w:rPr>
                <w:rFonts w:asciiTheme="minorHAnsi" w:hAnsiTheme="minorHAnsi"/>
                <w:b/>
                <w:sz w:val="24"/>
                <w:szCs w:val="24"/>
                <w:lang w:val="en-US"/>
              </w:rPr>
              <w:lastRenderedPageBreak/>
              <w:t xml:space="preserve">Technical University in </w:t>
            </w:r>
            <w:proofErr w:type="spellStart"/>
            <w:r w:rsidRPr="009B122E">
              <w:rPr>
                <w:rFonts w:asciiTheme="minorHAnsi" w:hAnsiTheme="minorHAnsi"/>
                <w:b/>
                <w:sz w:val="24"/>
                <w:szCs w:val="24"/>
                <w:lang w:val="en-US"/>
              </w:rPr>
              <w:t>Zvolen</w:t>
            </w:r>
            <w:proofErr w:type="spellEnd"/>
          </w:p>
          <w:p w:rsidR="00186DAE" w:rsidRPr="009B122E" w:rsidRDefault="009E4CDA" w:rsidP="00034A17">
            <w:pPr>
              <w:spacing w:after="0"/>
              <w:jc w:val="center"/>
              <w:rPr>
                <w:rFonts w:asciiTheme="minorHAnsi" w:hAnsiTheme="minorHAnsi"/>
                <w:sz w:val="24"/>
                <w:szCs w:val="24"/>
                <w:lang w:val="en-US"/>
              </w:rPr>
            </w:pPr>
            <w:hyperlink r:id="rId14" w:history="1">
              <w:r w:rsidR="00186DAE" w:rsidRPr="009B122E">
                <w:rPr>
                  <w:rStyle w:val="Hypertextovprepojenie"/>
                  <w:rFonts w:asciiTheme="minorHAnsi" w:hAnsiTheme="minorHAnsi"/>
                  <w:sz w:val="24"/>
                  <w:szCs w:val="24"/>
                  <w:lang w:val="en-US"/>
                </w:rPr>
                <w:t>http://www.tuzvo.sk/en/</w:t>
              </w:r>
            </w:hyperlink>
            <w:r w:rsidR="00186DAE" w:rsidRPr="009B122E">
              <w:rPr>
                <w:rFonts w:asciiTheme="minorHAnsi" w:hAnsiTheme="minorHAnsi"/>
                <w:sz w:val="24"/>
                <w:szCs w:val="24"/>
                <w:lang w:val="en-US"/>
              </w:rPr>
              <w:t xml:space="preserve"> </w:t>
            </w:r>
          </w:p>
        </w:tc>
        <w:tc>
          <w:tcPr>
            <w:tcW w:w="5188" w:type="dxa"/>
            <w:shd w:val="clear" w:color="auto" w:fill="auto"/>
            <w:vAlign w:val="center"/>
          </w:tcPr>
          <w:p w:rsidR="00414F82" w:rsidRPr="009B122E" w:rsidRDefault="00414F82" w:rsidP="00414F82">
            <w:pPr>
              <w:numPr>
                <w:ilvl w:val="0"/>
                <w:numId w:val="1"/>
              </w:numPr>
              <w:spacing w:after="0" w:line="240" w:lineRule="auto"/>
              <w:ind w:left="459" w:hanging="283"/>
              <w:rPr>
                <w:rFonts w:asciiTheme="minorHAnsi" w:hAnsiTheme="minorHAnsi"/>
                <w:color w:val="000000"/>
                <w:sz w:val="24"/>
                <w:szCs w:val="24"/>
                <w:lang w:val="en-US"/>
              </w:rPr>
            </w:pPr>
            <w:proofErr w:type="spellStart"/>
            <w:r w:rsidRPr="009B122E">
              <w:rPr>
                <w:rFonts w:asciiTheme="minorHAnsi" w:hAnsiTheme="minorHAnsi"/>
                <w:color w:val="000000"/>
                <w:sz w:val="24"/>
                <w:szCs w:val="24"/>
                <w:lang w:val="en-US"/>
              </w:rPr>
              <w:t>Organisation</w:t>
            </w:r>
            <w:proofErr w:type="spellEnd"/>
            <w:r w:rsidRPr="009B122E">
              <w:rPr>
                <w:rFonts w:asciiTheme="minorHAnsi" w:hAnsiTheme="minorHAnsi"/>
                <w:color w:val="000000"/>
                <w:sz w:val="24"/>
                <w:szCs w:val="24"/>
                <w:lang w:val="en-US"/>
              </w:rPr>
              <w:t xml:space="preserve"> type: University</w:t>
            </w:r>
          </w:p>
          <w:p w:rsidR="00414F82" w:rsidRPr="009B122E" w:rsidRDefault="00414F82" w:rsidP="00414F82">
            <w:pPr>
              <w:spacing w:after="0" w:line="240" w:lineRule="auto"/>
              <w:ind w:left="459"/>
              <w:rPr>
                <w:rFonts w:asciiTheme="minorHAnsi" w:hAnsiTheme="minorHAnsi"/>
                <w:color w:val="000000"/>
                <w:sz w:val="24"/>
                <w:szCs w:val="24"/>
                <w:lang w:val="en-US"/>
              </w:rPr>
            </w:pPr>
          </w:p>
          <w:p w:rsidR="00414F82" w:rsidRPr="009B122E" w:rsidRDefault="00414F82" w:rsidP="00414F82">
            <w:pPr>
              <w:numPr>
                <w:ilvl w:val="0"/>
                <w:numId w:val="1"/>
              </w:numPr>
              <w:spacing w:after="0"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Research Area/Product: </w:t>
            </w:r>
            <w:r w:rsidR="00186DAE" w:rsidRPr="009B122E">
              <w:rPr>
                <w:rFonts w:asciiTheme="minorHAnsi" w:hAnsiTheme="minorHAnsi"/>
                <w:color w:val="000000"/>
                <w:sz w:val="24"/>
                <w:szCs w:val="24"/>
                <w:lang w:val="en-US"/>
              </w:rPr>
              <w:t>forestry, wood sciences, ecology and environmental and manufacturing technology</w:t>
            </w:r>
          </w:p>
          <w:p w:rsidR="00414F82" w:rsidRPr="009B122E" w:rsidRDefault="00414F82" w:rsidP="00414F82">
            <w:pPr>
              <w:spacing w:after="0" w:line="240" w:lineRule="auto"/>
              <w:ind w:left="459"/>
              <w:rPr>
                <w:rFonts w:asciiTheme="minorHAnsi" w:hAnsiTheme="minorHAnsi"/>
                <w:color w:val="000000"/>
                <w:sz w:val="24"/>
                <w:szCs w:val="24"/>
                <w:lang w:val="en-US"/>
              </w:rPr>
            </w:pPr>
          </w:p>
          <w:p w:rsidR="00815EB3" w:rsidRPr="009B122E" w:rsidRDefault="00414F82" w:rsidP="00815EB3">
            <w:pPr>
              <w:numPr>
                <w:ilvl w:val="0"/>
                <w:numId w:val="1"/>
              </w:numPr>
              <w:spacing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Activities with China:  </w:t>
            </w:r>
            <w:r w:rsidR="00815EB3" w:rsidRPr="009B122E">
              <w:rPr>
                <w:rFonts w:asciiTheme="minorHAnsi" w:hAnsiTheme="minorHAnsi"/>
                <w:color w:val="000000"/>
                <w:sz w:val="24"/>
                <w:szCs w:val="24"/>
                <w:lang w:val="en-US"/>
              </w:rPr>
              <w:t>common research and development proje</w:t>
            </w:r>
            <w:r w:rsidR="0009488D" w:rsidRPr="009B122E">
              <w:rPr>
                <w:rFonts w:asciiTheme="minorHAnsi" w:hAnsiTheme="minorHAnsi"/>
                <w:color w:val="000000"/>
                <w:sz w:val="24"/>
                <w:szCs w:val="24"/>
                <w:lang w:val="en-US"/>
              </w:rPr>
              <w:t>cts supporting the collaboration</w:t>
            </w:r>
            <w:r w:rsidR="00815EB3" w:rsidRPr="009B122E">
              <w:rPr>
                <w:rFonts w:asciiTheme="minorHAnsi" w:hAnsiTheme="minorHAnsi"/>
                <w:color w:val="000000"/>
                <w:sz w:val="24"/>
                <w:szCs w:val="24"/>
                <w:lang w:val="en-US"/>
              </w:rPr>
              <w:t xml:space="preserve"> between organizations in the Slovak Republic and the People`s Republic of China. </w:t>
            </w:r>
          </w:p>
          <w:p w:rsidR="00414F82" w:rsidRPr="009B122E" w:rsidRDefault="00414F82" w:rsidP="00414F82">
            <w:pPr>
              <w:numPr>
                <w:ilvl w:val="0"/>
                <w:numId w:val="1"/>
              </w:numPr>
              <w:spacing w:after="0" w:line="240" w:lineRule="auto"/>
              <w:ind w:left="459" w:hanging="283"/>
              <w:rPr>
                <w:rFonts w:asciiTheme="minorHAnsi" w:hAnsiTheme="minorHAnsi"/>
                <w:sz w:val="24"/>
                <w:szCs w:val="24"/>
                <w:lang w:val="en-US"/>
              </w:rPr>
            </w:pPr>
            <w:r w:rsidRPr="009B122E">
              <w:rPr>
                <w:rFonts w:asciiTheme="minorHAnsi" w:hAnsiTheme="minorHAnsi"/>
                <w:color w:val="000000"/>
                <w:sz w:val="24"/>
                <w:szCs w:val="24"/>
                <w:lang w:val="en-US"/>
              </w:rPr>
              <w:t>Contact Information:</w:t>
            </w:r>
            <w:r w:rsidRPr="009B122E">
              <w:rPr>
                <w:rFonts w:asciiTheme="minorHAnsi" w:hAnsiTheme="minorHAnsi"/>
                <w:sz w:val="24"/>
                <w:szCs w:val="24"/>
                <w:lang w:val="en-US"/>
              </w:rPr>
              <w:t xml:space="preserve">  </w:t>
            </w:r>
          </w:p>
          <w:p w:rsidR="00186DAE" w:rsidRPr="009B122E" w:rsidRDefault="00186DAE" w:rsidP="00186DAE">
            <w:pPr>
              <w:spacing w:after="0" w:line="240" w:lineRule="auto"/>
              <w:ind w:left="459"/>
              <w:rPr>
                <w:rFonts w:asciiTheme="minorHAnsi" w:hAnsiTheme="minorHAnsi"/>
                <w:sz w:val="24"/>
                <w:szCs w:val="24"/>
                <w:lang w:val="en-US"/>
              </w:rPr>
            </w:pPr>
            <w:proofErr w:type="spellStart"/>
            <w:r w:rsidRPr="009B122E">
              <w:rPr>
                <w:rFonts w:asciiTheme="minorHAnsi" w:hAnsiTheme="minorHAnsi"/>
                <w:sz w:val="24"/>
                <w:szCs w:val="24"/>
                <w:lang w:val="en-US"/>
              </w:rPr>
              <w:t>Technická</w:t>
            </w:r>
            <w:proofErr w:type="spellEnd"/>
            <w:r w:rsidRPr="009B122E">
              <w:rPr>
                <w:rFonts w:asciiTheme="minorHAnsi" w:hAnsiTheme="minorHAnsi"/>
                <w:sz w:val="24"/>
                <w:szCs w:val="24"/>
                <w:lang w:val="en-US"/>
              </w:rPr>
              <w:t xml:space="preserve"> </w:t>
            </w:r>
            <w:proofErr w:type="spellStart"/>
            <w:r w:rsidRPr="009B122E">
              <w:rPr>
                <w:rFonts w:asciiTheme="minorHAnsi" w:hAnsiTheme="minorHAnsi"/>
                <w:sz w:val="24"/>
                <w:szCs w:val="24"/>
                <w:lang w:val="en-US"/>
              </w:rPr>
              <w:t>univerzita</w:t>
            </w:r>
            <w:proofErr w:type="spellEnd"/>
            <w:r w:rsidRPr="009B122E">
              <w:rPr>
                <w:rFonts w:asciiTheme="minorHAnsi" w:hAnsiTheme="minorHAnsi"/>
                <w:sz w:val="24"/>
                <w:szCs w:val="24"/>
                <w:lang w:val="en-US"/>
              </w:rPr>
              <w:t xml:space="preserve"> </w:t>
            </w:r>
            <w:proofErr w:type="spellStart"/>
            <w:r w:rsidRPr="009B122E">
              <w:rPr>
                <w:rFonts w:asciiTheme="minorHAnsi" w:hAnsiTheme="minorHAnsi"/>
                <w:sz w:val="24"/>
                <w:szCs w:val="24"/>
                <w:lang w:val="en-US"/>
              </w:rPr>
              <w:t>vo</w:t>
            </w:r>
            <w:proofErr w:type="spellEnd"/>
            <w:r w:rsidRPr="009B122E">
              <w:rPr>
                <w:rFonts w:asciiTheme="minorHAnsi" w:hAnsiTheme="minorHAnsi"/>
                <w:sz w:val="24"/>
                <w:szCs w:val="24"/>
                <w:lang w:val="en-US"/>
              </w:rPr>
              <w:t xml:space="preserve"> </w:t>
            </w:r>
            <w:proofErr w:type="spellStart"/>
            <w:r w:rsidRPr="009B122E">
              <w:rPr>
                <w:rFonts w:asciiTheme="minorHAnsi" w:hAnsiTheme="minorHAnsi"/>
                <w:sz w:val="24"/>
                <w:szCs w:val="24"/>
                <w:lang w:val="en-US"/>
              </w:rPr>
              <w:t>Zvolene</w:t>
            </w:r>
            <w:proofErr w:type="spellEnd"/>
            <w:r w:rsidRPr="009B122E">
              <w:rPr>
                <w:rFonts w:asciiTheme="minorHAnsi" w:hAnsiTheme="minorHAnsi"/>
                <w:sz w:val="24"/>
                <w:szCs w:val="24"/>
                <w:lang w:val="en-US"/>
              </w:rPr>
              <w:t xml:space="preserve"> </w:t>
            </w:r>
            <w:r w:rsidRPr="009B122E">
              <w:rPr>
                <w:rFonts w:asciiTheme="minorHAnsi" w:hAnsiTheme="minorHAnsi"/>
                <w:sz w:val="24"/>
                <w:szCs w:val="24"/>
                <w:lang w:val="en-US"/>
              </w:rPr>
              <w:br/>
            </w:r>
            <w:proofErr w:type="spellStart"/>
            <w:r w:rsidRPr="009B122E">
              <w:rPr>
                <w:rFonts w:asciiTheme="minorHAnsi" w:hAnsiTheme="minorHAnsi"/>
                <w:sz w:val="24"/>
                <w:szCs w:val="24"/>
                <w:lang w:val="en-US"/>
              </w:rPr>
              <w:t>Ul</w:t>
            </w:r>
            <w:proofErr w:type="spellEnd"/>
            <w:r w:rsidRPr="009B122E">
              <w:rPr>
                <w:rFonts w:asciiTheme="minorHAnsi" w:hAnsiTheme="minorHAnsi"/>
                <w:sz w:val="24"/>
                <w:szCs w:val="24"/>
                <w:lang w:val="en-US"/>
              </w:rPr>
              <w:t xml:space="preserve">. T. G. </w:t>
            </w:r>
            <w:proofErr w:type="spellStart"/>
            <w:r w:rsidRPr="009B122E">
              <w:rPr>
                <w:rFonts w:asciiTheme="minorHAnsi" w:hAnsiTheme="minorHAnsi"/>
                <w:sz w:val="24"/>
                <w:szCs w:val="24"/>
                <w:lang w:val="en-US"/>
              </w:rPr>
              <w:t>Masaryka</w:t>
            </w:r>
            <w:proofErr w:type="spellEnd"/>
            <w:r w:rsidRPr="009B122E">
              <w:rPr>
                <w:rFonts w:asciiTheme="minorHAnsi" w:hAnsiTheme="minorHAnsi"/>
                <w:sz w:val="24"/>
                <w:szCs w:val="24"/>
                <w:lang w:val="en-US"/>
              </w:rPr>
              <w:t xml:space="preserve"> 2117/24 </w:t>
            </w:r>
            <w:r w:rsidRPr="009B122E">
              <w:rPr>
                <w:rFonts w:asciiTheme="minorHAnsi" w:hAnsiTheme="minorHAnsi"/>
                <w:sz w:val="24"/>
                <w:szCs w:val="24"/>
                <w:lang w:val="en-US"/>
              </w:rPr>
              <w:br/>
              <w:t xml:space="preserve">960 53 </w:t>
            </w:r>
            <w:proofErr w:type="spellStart"/>
            <w:r w:rsidRPr="009B122E">
              <w:rPr>
                <w:rFonts w:asciiTheme="minorHAnsi" w:hAnsiTheme="minorHAnsi"/>
                <w:sz w:val="24"/>
                <w:szCs w:val="24"/>
                <w:lang w:val="en-US"/>
              </w:rPr>
              <w:t>Zvolen</w:t>
            </w:r>
            <w:proofErr w:type="spellEnd"/>
            <w:r w:rsidRPr="009B122E">
              <w:rPr>
                <w:rFonts w:asciiTheme="minorHAnsi" w:hAnsiTheme="minorHAnsi"/>
                <w:sz w:val="24"/>
                <w:szCs w:val="24"/>
                <w:lang w:val="en-US"/>
              </w:rPr>
              <w:t xml:space="preserve"> </w:t>
            </w:r>
            <w:r w:rsidRPr="009B122E">
              <w:rPr>
                <w:rFonts w:asciiTheme="minorHAnsi" w:hAnsiTheme="minorHAnsi"/>
                <w:sz w:val="24"/>
                <w:szCs w:val="24"/>
                <w:lang w:val="en-US"/>
              </w:rPr>
              <w:br/>
            </w:r>
            <w:proofErr w:type="spellStart"/>
            <w:r w:rsidRPr="009B122E">
              <w:rPr>
                <w:rFonts w:asciiTheme="minorHAnsi" w:hAnsiTheme="minorHAnsi"/>
                <w:sz w:val="24"/>
                <w:szCs w:val="24"/>
                <w:lang w:val="en-US"/>
              </w:rPr>
              <w:t>Slovenská</w:t>
            </w:r>
            <w:proofErr w:type="spellEnd"/>
            <w:r w:rsidRPr="009B122E">
              <w:rPr>
                <w:rFonts w:asciiTheme="minorHAnsi" w:hAnsiTheme="minorHAnsi"/>
                <w:sz w:val="24"/>
                <w:szCs w:val="24"/>
                <w:lang w:val="en-US"/>
              </w:rPr>
              <w:t xml:space="preserve"> </w:t>
            </w:r>
            <w:proofErr w:type="spellStart"/>
            <w:r w:rsidRPr="009B122E">
              <w:rPr>
                <w:rFonts w:asciiTheme="minorHAnsi" w:hAnsiTheme="minorHAnsi"/>
                <w:sz w:val="24"/>
                <w:szCs w:val="24"/>
                <w:lang w:val="en-US"/>
              </w:rPr>
              <w:t>Republika</w:t>
            </w:r>
            <w:proofErr w:type="spellEnd"/>
          </w:p>
          <w:p w:rsidR="00186DAE" w:rsidRPr="009B122E" w:rsidRDefault="00186DAE" w:rsidP="00186DAE">
            <w:pPr>
              <w:spacing w:after="0" w:line="240" w:lineRule="auto"/>
              <w:ind w:left="459"/>
              <w:rPr>
                <w:rFonts w:asciiTheme="minorHAnsi" w:hAnsiTheme="minorHAnsi"/>
                <w:sz w:val="24"/>
                <w:szCs w:val="24"/>
                <w:lang w:val="en-US"/>
              </w:rPr>
            </w:pPr>
            <w:r w:rsidRPr="009B122E">
              <w:rPr>
                <w:rFonts w:asciiTheme="minorHAnsi" w:hAnsiTheme="minorHAnsi"/>
                <w:sz w:val="24"/>
                <w:szCs w:val="24"/>
                <w:lang w:val="en-US"/>
              </w:rPr>
              <w:t>Tel.: +421-45-5206 103</w:t>
            </w:r>
            <w:r w:rsidRPr="009B122E">
              <w:rPr>
                <w:rFonts w:asciiTheme="minorHAnsi" w:hAnsiTheme="minorHAnsi"/>
                <w:sz w:val="24"/>
                <w:szCs w:val="24"/>
                <w:lang w:val="en-US"/>
              </w:rPr>
              <w:br/>
              <w:t xml:space="preserve">Fax: +421-45-5330 027 </w:t>
            </w:r>
            <w:r w:rsidRPr="009B122E">
              <w:rPr>
                <w:rFonts w:asciiTheme="minorHAnsi" w:hAnsiTheme="minorHAnsi"/>
                <w:sz w:val="24"/>
                <w:szCs w:val="24"/>
                <w:lang w:val="en-US"/>
              </w:rPr>
              <w:br/>
              <w:t xml:space="preserve">e-mail: </w:t>
            </w:r>
            <w:hyperlink r:id="rId15" w:history="1">
              <w:r w:rsidRPr="009B122E">
                <w:rPr>
                  <w:rStyle w:val="Hypertextovprepojenie"/>
                  <w:rFonts w:asciiTheme="minorHAnsi" w:hAnsiTheme="minorHAnsi"/>
                  <w:sz w:val="24"/>
                  <w:szCs w:val="24"/>
                  <w:lang w:val="en-US"/>
                </w:rPr>
                <w:t>rektor@tuzvo.sk</w:t>
              </w:r>
            </w:hyperlink>
          </w:p>
          <w:p w:rsidR="00E63B3C" w:rsidRPr="009B122E" w:rsidRDefault="00E63B3C" w:rsidP="00186DAE">
            <w:pPr>
              <w:spacing w:after="0" w:line="240" w:lineRule="auto"/>
              <w:ind w:left="459"/>
              <w:rPr>
                <w:rFonts w:asciiTheme="minorHAnsi" w:hAnsiTheme="minorHAnsi"/>
                <w:sz w:val="24"/>
                <w:szCs w:val="24"/>
                <w:lang w:val="en-US"/>
              </w:rPr>
            </w:pPr>
          </w:p>
        </w:tc>
      </w:tr>
      <w:tr w:rsidR="00E63B3C" w:rsidRPr="009B122E" w:rsidTr="007C2BDA">
        <w:tc>
          <w:tcPr>
            <w:tcW w:w="4133" w:type="dxa"/>
            <w:shd w:val="clear" w:color="auto" w:fill="auto"/>
            <w:vAlign w:val="center"/>
          </w:tcPr>
          <w:p w:rsidR="00E63B3C" w:rsidRPr="009B122E" w:rsidRDefault="00286C74" w:rsidP="00034A17">
            <w:pPr>
              <w:spacing w:after="0"/>
              <w:jc w:val="center"/>
              <w:rPr>
                <w:rFonts w:asciiTheme="minorHAnsi" w:hAnsiTheme="minorHAnsi"/>
                <w:b/>
                <w:sz w:val="24"/>
                <w:szCs w:val="24"/>
                <w:lang w:val="en-US"/>
              </w:rPr>
            </w:pPr>
            <w:r w:rsidRPr="009B122E">
              <w:rPr>
                <w:rFonts w:asciiTheme="minorHAnsi" w:hAnsiTheme="minorHAnsi"/>
                <w:b/>
                <w:sz w:val="24"/>
                <w:szCs w:val="24"/>
                <w:lang w:val="en-US"/>
              </w:rPr>
              <w:t xml:space="preserve">Pavol Jozef </w:t>
            </w:r>
            <w:proofErr w:type="spellStart"/>
            <w:r w:rsidRPr="009B122E">
              <w:rPr>
                <w:rFonts w:asciiTheme="minorHAnsi" w:hAnsiTheme="minorHAnsi"/>
                <w:b/>
                <w:sz w:val="24"/>
                <w:szCs w:val="24"/>
                <w:lang w:val="en-US"/>
              </w:rPr>
              <w:t>Šafárik</w:t>
            </w:r>
            <w:proofErr w:type="spellEnd"/>
            <w:r w:rsidRPr="009B122E">
              <w:rPr>
                <w:rFonts w:asciiTheme="minorHAnsi" w:hAnsiTheme="minorHAnsi"/>
                <w:b/>
                <w:sz w:val="24"/>
                <w:szCs w:val="24"/>
                <w:lang w:val="en-US"/>
              </w:rPr>
              <w:t xml:space="preserve"> University in </w:t>
            </w:r>
            <w:proofErr w:type="spellStart"/>
            <w:r w:rsidRPr="009B122E">
              <w:rPr>
                <w:rFonts w:asciiTheme="minorHAnsi" w:hAnsiTheme="minorHAnsi"/>
                <w:b/>
                <w:sz w:val="24"/>
                <w:szCs w:val="24"/>
                <w:lang w:val="en-US"/>
              </w:rPr>
              <w:t>Košice</w:t>
            </w:r>
            <w:proofErr w:type="spellEnd"/>
          </w:p>
          <w:p w:rsidR="00B475AA" w:rsidRPr="009B122E" w:rsidRDefault="009E4CDA" w:rsidP="00034A17">
            <w:pPr>
              <w:spacing w:after="0"/>
              <w:jc w:val="center"/>
              <w:rPr>
                <w:rFonts w:asciiTheme="minorHAnsi" w:hAnsiTheme="minorHAnsi"/>
                <w:sz w:val="24"/>
                <w:szCs w:val="24"/>
                <w:lang w:val="en-US"/>
              </w:rPr>
            </w:pPr>
            <w:hyperlink r:id="rId16" w:history="1">
              <w:r w:rsidR="00B475AA" w:rsidRPr="009B122E">
                <w:rPr>
                  <w:rStyle w:val="Hypertextovprepojenie"/>
                  <w:rFonts w:asciiTheme="minorHAnsi" w:hAnsiTheme="minorHAnsi"/>
                  <w:sz w:val="24"/>
                  <w:szCs w:val="24"/>
                  <w:lang w:val="en-US"/>
                </w:rPr>
                <w:t>https://www.upjs.sk/en/</w:t>
              </w:r>
            </w:hyperlink>
            <w:r w:rsidR="00B475AA" w:rsidRPr="009B122E">
              <w:rPr>
                <w:rFonts w:asciiTheme="minorHAnsi" w:hAnsiTheme="minorHAnsi"/>
                <w:sz w:val="24"/>
                <w:szCs w:val="24"/>
                <w:lang w:val="en-US"/>
              </w:rPr>
              <w:t xml:space="preserve"> </w:t>
            </w:r>
          </w:p>
        </w:tc>
        <w:tc>
          <w:tcPr>
            <w:tcW w:w="5188" w:type="dxa"/>
            <w:shd w:val="clear" w:color="auto" w:fill="auto"/>
            <w:vAlign w:val="center"/>
          </w:tcPr>
          <w:p w:rsidR="00414F82" w:rsidRPr="009B122E" w:rsidRDefault="00414F82" w:rsidP="00414F82">
            <w:pPr>
              <w:numPr>
                <w:ilvl w:val="0"/>
                <w:numId w:val="1"/>
              </w:numPr>
              <w:spacing w:after="0" w:line="240" w:lineRule="auto"/>
              <w:ind w:left="459" w:hanging="283"/>
              <w:rPr>
                <w:rFonts w:asciiTheme="minorHAnsi" w:hAnsiTheme="minorHAnsi"/>
                <w:color w:val="000000"/>
                <w:sz w:val="24"/>
                <w:szCs w:val="24"/>
                <w:lang w:val="en-US"/>
              </w:rPr>
            </w:pPr>
            <w:proofErr w:type="spellStart"/>
            <w:r w:rsidRPr="009B122E">
              <w:rPr>
                <w:rFonts w:asciiTheme="minorHAnsi" w:hAnsiTheme="minorHAnsi"/>
                <w:color w:val="000000"/>
                <w:sz w:val="24"/>
                <w:szCs w:val="24"/>
                <w:lang w:val="en-US"/>
              </w:rPr>
              <w:t>Organisation</w:t>
            </w:r>
            <w:proofErr w:type="spellEnd"/>
            <w:r w:rsidRPr="009B122E">
              <w:rPr>
                <w:rFonts w:asciiTheme="minorHAnsi" w:hAnsiTheme="minorHAnsi"/>
                <w:color w:val="000000"/>
                <w:sz w:val="24"/>
                <w:szCs w:val="24"/>
                <w:lang w:val="en-US"/>
              </w:rPr>
              <w:t xml:space="preserve"> type: University</w:t>
            </w:r>
          </w:p>
          <w:p w:rsidR="00414F82" w:rsidRPr="009B122E" w:rsidRDefault="00414F82" w:rsidP="00414F82">
            <w:pPr>
              <w:spacing w:after="0" w:line="240" w:lineRule="auto"/>
              <w:ind w:left="459"/>
              <w:rPr>
                <w:rFonts w:asciiTheme="minorHAnsi" w:hAnsiTheme="minorHAnsi"/>
                <w:color w:val="000000"/>
                <w:sz w:val="24"/>
                <w:szCs w:val="24"/>
                <w:lang w:val="en-US"/>
              </w:rPr>
            </w:pPr>
          </w:p>
          <w:p w:rsidR="00286C74" w:rsidRPr="009B122E" w:rsidRDefault="00414F82" w:rsidP="00286C74">
            <w:pPr>
              <w:numPr>
                <w:ilvl w:val="0"/>
                <w:numId w:val="1"/>
              </w:numPr>
              <w:spacing w:after="0"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Research Area/Product: </w:t>
            </w:r>
            <w:r w:rsidR="00286C74" w:rsidRPr="009B122E">
              <w:rPr>
                <w:rFonts w:asciiTheme="minorHAnsi" w:hAnsiTheme="minorHAnsi"/>
                <w:color w:val="000000"/>
                <w:sz w:val="24"/>
                <w:szCs w:val="24"/>
                <w:lang w:val="en-US"/>
              </w:rPr>
              <w:t xml:space="preserve">The </w:t>
            </w:r>
            <w:r w:rsidR="00815EB3" w:rsidRPr="009B122E">
              <w:rPr>
                <w:rFonts w:asciiTheme="minorHAnsi" w:hAnsiTheme="minorHAnsi"/>
                <w:color w:val="000000"/>
                <w:sz w:val="24"/>
                <w:szCs w:val="24"/>
                <w:lang w:val="en-US"/>
              </w:rPr>
              <w:t>University</w:t>
            </w:r>
            <w:r w:rsidR="00286C74" w:rsidRPr="009B122E">
              <w:rPr>
                <w:rFonts w:asciiTheme="minorHAnsi" w:hAnsiTheme="minorHAnsi"/>
                <w:color w:val="000000"/>
                <w:sz w:val="24"/>
                <w:szCs w:val="24"/>
                <w:lang w:val="en-US"/>
              </w:rPr>
              <w:t xml:space="preserve"> has </w:t>
            </w:r>
            <w:r w:rsidR="00286C74" w:rsidRPr="009B122E">
              <w:rPr>
                <w:rFonts w:asciiTheme="minorHAnsi" w:hAnsiTheme="minorHAnsi"/>
                <w:sz w:val="24"/>
                <w:szCs w:val="24"/>
                <w:lang w:val="en-US"/>
              </w:rPr>
              <w:t>four faculties with different research areas: Faculty of Medicine, Faculty of Science, Faculty of Law and Faculty of Public Administration.</w:t>
            </w:r>
          </w:p>
          <w:p w:rsidR="00414F82" w:rsidRPr="009B122E" w:rsidRDefault="00414F82" w:rsidP="00414F82">
            <w:pPr>
              <w:spacing w:after="0" w:line="240" w:lineRule="auto"/>
              <w:ind w:left="459"/>
              <w:rPr>
                <w:rFonts w:asciiTheme="minorHAnsi" w:hAnsiTheme="minorHAnsi"/>
                <w:color w:val="000000"/>
                <w:sz w:val="24"/>
                <w:szCs w:val="24"/>
                <w:lang w:val="en-US"/>
              </w:rPr>
            </w:pPr>
          </w:p>
          <w:p w:rsidR="00815EB3" w:rsidRPr="009B122E" w:rsidRDefault="00414F82" w:rsidP="00815EB3">
            <w:pPr>
              <w:numPr>
                <w:ilvl w:val="0"/>
                <w:numId w:val="1"/>
              </w:numPr>
              <w:spacing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Activities with China:  </w:t>
            </w:r>
            <w:r w:rsidR="00815EB3" w:rsidRPr="009B122E">
              <w:rPr>
                <w:rFonts w:asciiTheme="minorHAnsi" w:hAnsiTheme="minorHAnsi"/>
                <w:color w:val="000000"/>
                <w:sz w:val="24"/>
                <w:szCs w:val="24"/>
                <w:lang w:val="en-US"/>
              </w:rPr>
              <w:t>common research and development proje</w:t>
            </w:r>
            <w:r w:rsidR="0009488D" w:rsidRPr="009B122E">
              <w:rPr>
                <w:rFonts w:asciiTheme="minorHAnsi" w:hAnsiTheme="minorHAnsi"/>
                <w:color w:val="000000"/>
                <w:sz w:val="24"/>
                <w:szCs w:val="24"/>
                <w:lang w:val="en-US"/>
              </w:rPr>
              <w:t>cts supporting the collaboration</w:t>
            </w:r>
            <w:r w:rsidR="00815EB3" w:rsidRPr="009B122E">
              <w:rPr>
                <w:rFonts w:asciiTheme="minorHAnsi" w:hAnsiTheme="minorHAnsi"/>
                <w:color w:val="000000"/>
                <w:sz w:val="24"/>
                <w:szCs w:val="24"/>
                <w:lang w:val="en-US"/>
              </w:rPr>
              <w:t xml:space="preserve"> between organizations in the Slovak Republic and the </w:t>
            </w:r>
            <w:r w:rsidR="00815EB3" w:rsidRPr="009B122E">
              <w:rPr>
                <w:rFonts w:asciiTheme="minorHAnsi" w:hAnsiTheme="minorHAnsi"/>
                <w:color w:val="000000"/>
                <w:sz w:val="24"/>
                <w:szCs w:val="24"/>
                <w:lang w:val="en-US"/>
              </w:rPr>
              <w:lastRenderedPageBreak/>
              <w:t xml:space="preserve">People`s Republic of China. </w:t>
            </w:r>
          </w:p>
          <w:p w:rsidR="00286C74" w:rsidRPr="009B122E" w:rsidRDefault="00414F82" w:rsidP="00286C74">
            <w:pPr>
              <w:numPr>
                <w:ilvl w:val="0"/>
                <w:numId w:val="1"/>
              </w:numPr>
              <w:spacing w:after="0" w:line="240" w:lineRule="auto"/>
              <w:ind w:left="459" w:hanging="283"/>
              <w:rPr>
                <w:rFonts w:asciiTheme="minorHAnsi" w:hAnsiTheme="minorHAnsi"/>
                <w:sz w:val="24"/>
                <w:szCs w:val="24"/>
                <w:lang w:val="en-US"/>
              </w:rPr>
            </w:pPr>
            <w:r w:rsidRPr="009B122E">
              <w:rPr>
                <w:rFonts w:asciiTheme="minorHAnsi" w:hAnsiTheme="minorHAnsi"/>
                <w:color w:val="000000"/>
                <w:sz w:val="24"/>
                <w:szCs w:val="24"/>
                <w:lang w:val="en-US"/>
              </w:rPr>
              <w:t>Contact Information:</w:t>
            </w:r>
            <w:r w:rsidRPr="009B122E">
              <w:rPr>
                <w:rFonts w:asciiTheme="minorHAnsi" w:hAnsiTheme="minorHAnsi"/>
                <w:sz w:val="24"/>
                <w:szCs w:val="24"/>
                <w:lang w:val="en-US"/>
              </w:rPr>
              <w:t xml:space="preserve">  </w:t>
            </w:r>
          </w:p>
          <w:p w:rsidR="00286C74" w:rsidRPr="009B122E" w:rsidRDefault="00286C74" w:rsidP="00E07879">
            <w:pPr>
              <w:spacing w:after="0" w:line="240" w:lineRule="auto"/>
              <w:ind w:left="459"/>
              <w:rPr>
                <w:rFonts w:asciiTheme="minorHAnsi" w:hAnsiTheme="minorHAnsi"/>
                <w:sz w:val="24"/>
                <w:szCs w:val="24"/>
                <w:lang w:val="en-US"/>
              </w:rPr>
            </w:pPr>
            <w:r w:rsidRPr="009B122E">
              <w:rPr>
                <w:rFonts w:asciiTheme="minorHAnsi" w:hAnsiTheme="minorHAnsi"/>
                <w:sz w:val="24"/>
                <w:szCs w:val="24"/>
                <w:lang w:val="en-US"/>
              </w:rPr>
              <w:t xml:space="preserve">Rector‘s office at Pavol Jozef </w:t>
            </w:r>
            <w:proofErr w:type="spellStart"/>
            <w:r w:rsidRPr="009B122E">
              <w:rPr>
                <w:rFonts w:asciiTheme="minorHAnsi" w:hAnsiTheme="minorHAnsi"/>
                <w:sz w:val="24"/>
                <w:szCs w:val="24"/>
                <w:lang w:val="en-US"/>
              </w:rPr>
              <w:t>Šafárik</w:t>
            </w:r>
            <w:proofErr w:type="spellEnd"/>
            <w:r w:rsidRPr="009B122E">
              <w:rPr>
                <w:rFonts w:asciiTheme="minorHAnsi" w:hAnsiTheme="minorHAnsi"/>
                <w:sz w:val="24"/>
                <w:szCs w:val="24"/>
                <w:lang w:val="en-US"/>
              </w:rPr>
              <w:t xml:space="preserve"> University </w:t>
            </w:r>
            <w:r w:rsidRPr="009B122E">
              <w:rPr>
                <w:rFonts w:asciiTheme="minorHAnsi" w:hAnsiTheme="minorHAnsi"/>
                <w:sz w:val="24"/>
                <w:szCs w:val="24"/>
                <w:lang w:val="en-US"/>
              </w:rPr>
              <w:br/>
            </w:r>
            <w:r w:rsidR="00E07879" w:rsidRPr="009B122E">
              <w:rPr>
                <w:rFonts w:asciiTheme="minorHAnsi" w:hAnsiTheme="minorHAnsi"/>
                <w:sz w:val="24"/>
                <w:szCs w:val="24"/>
                <w:lang w:val="en-US"/>
              </w:rPr>
              <w:t>Tel</w:t>
            </w:r>
            <w:proofErr w:type="gramStart"/>
            <w:r w:rsidR="00E07879" w:rsidRPr="009B122E">
              <w:rPr>
                <w:rFonts w:asciiTheme="minorHAnsi" w:hAnsiTheme="minorHAnsi"/>
                <w:sz w:val="24"/>
                <w:szCs w:val="24"/>
                <w:lang w:val="en-US"/>
              </w:rPr>
              <w:t>.:</w:t>
            </w:r>
            <w:proofErr w:type="gramEnd"/>
            <w:r w:rsidRPr="009B122E">
              <w:rPr>
                <w:rFonts w:asciiTheme="minorHAnsi" w:hAnsiTheme="minorHAnsi"/>
                <w:sz w:val="24"/>
                <w:szCs w:val="24"/>
                <w:lang w:val="en-US"/>
              </w:rPr>
              <w:t>(+421 55) 62 226 08</w:t>
            </w:r>
            <w:r w:rsidRPr="009B122E">
              <w:rPr>
                <w:rFonts w:asciiTheme="minorHAnsi" w:hAnsiTheme="minorHAnsi"/>
                <w:sz w:val="24"/>
                <w:szCs w:val="24"/>
                <w:lang w:val="en-US"/>
              </w:rPr>
              <w:br/>
            </w:r>
            <w:r w:rsidR="00E07879" w:rsidRPr="009B122E">
              <w:rPr>
                <w:rFonts w:asciiTheme="minorHAnsi" w:hAnsiTheme="minorHAnsi"/>
                <w:sz w:val="24"/>
                <w:szCs w:val="24"/>
              </w:rPr>
              <w:t xml:space="preserve">e-mail: </w:t>
            </w:r>
            <w:hyperlink r:id="rId17" w:history="1">
              <w:r w:rsidRPr="009B122E">
                <w:rPr>
                  <w:rStyle w:val="Hypertextovprepojenie"/>
                  <w:rFonts w:asciiTheme="minorHAnsi" w:hAnsiTheme="minorHAnsi"/>
                  <w:sz w:val="24"/>
                  <w:szCs w:val="24"/>
                  <w:lang w:val="en-US"/>
                </w:rPr>
                <w:t>kancelar@upjs.sk</w:t>
              </w:r>
            </w:hyperlink>
          </w:p>
          <w:p w:rsidR="00E63B3C" w:rsidRPr="009B122E" w:rsidRDefault="00E63B3C" w:rsidP="00286C74">
            <w:pPr>
              <w:spacing w:after="0" w:line="240" w:lineRule="auto"/>
              <w:ind w:left="459"/>
              <w:rPr>
                <w:rFonts w:asciiTheme="minorHAnsi" w:hAnsiTheme="minorHAnsi"/>
                <w:sz w:val="24"/>
                <w:szCs w:val="24"/>
                <w:lang w:val="en-US"/>
              </w:rPr>
            </w:pPr>
          </w:p>
        </w:tc>
      </w:tr>
      <w:tr w:rsidR="00E63B3C" w:rsidRPr="009B122E" w:rsidTr="007C2BDA">
        <w:tc>
          <w:tcPr>
            <w:tcW w:w="4133" w:type="dxa"/>
            <w:shd w:val="clear" w:color="auto" w:fill="auto"/>
            <w:vAlign w:val="center"/>
          </w:tcPr>
          <w:p w:rsidR="00E63B3C" w:rsidRPr="009B122E" w:rsidRDefault="00AD11BC" w:rsidP="00034A17">
            <w:pPr>
              <w:spacing w:after="0"/>
              <w:jc w:val="center"/>
              <w:rPr>
                <w:rFonts w:asciiTheme="minorHAnsi" w:hAnsiTheme="minorHAnsi"/>
                <w:b/>
                <w:sz w:val="24"/>
                <w:szCs w:val="24"/>
                <w:lang w:val="en-US"/>
              </w:rPr>
            </w:pPr>
            <w:r w:rsidRPr="009B122E">
              <w:rPr>
                <w:rFonts w:asciiTheme="minorHAnsi" w:hAnsiTheme="minorHAnsi"/>
                <w:b/>
                <w:sz w:val="24"/>
                <w:szCs w:val="24"/>
                <w:lang w:val="en-US"/>
              </w:rPr>
              <w:lastRenderedPageBreak/>
              <w:t xml:space="preserve">University of </w:t>
            </w:r>
            <w:proofErr w:type="spellStart"/>
            <w:r w:rsidRPr="009B122E">
              <w:rPr>
                <w:rFonts w:asciiTheme="minorHAnsi" w:hAnsiTheme="minorHAnsi"/>
                <w:b/>
                <w:sz w:val="24"/>
                <w:szCs w:val="24"/>
                <w:lang w:val="en-US"/>
              </w:rPr>
              <w:t>Žilina</w:t>
            </w:r>
            <w:proofErr w:type="spellEnd"/>
          </w:p>
          <w:p w:rsidR="0032277C" w:rsidRPr="009B122E" w:rsidRDefault="009E4CDA" w:rsidP="00034A17">
            <w:pPr>
              <w:spacing w:after="0"/>
              <w:jc w:val="center"/>
              <w:rPr>
                <w:rFonts w:asciiTheme="minorHAnsi" w:hAnsiTheme="minorHAnsi"/>
                <w:b/>
                <w:sz w:val="24"/>
                <w:szCs w:val="24"/>
                <w:lang w:val="en-US"/>
              </w:rPr>
            </w:pPr>
            <w:hyperlink r:id="rId18" w:history="1">
              <w:r w:rsidR="0032277C" w:rsidRPr="009B122E">
                <w:rPr>
                  <w:rStyle w:val="Hypertextovprepojenie"/>
                  <w:rFonts w:asciiTheme="minorHAnsi" w:hAnsiTheme="minorHAnsi"/>
                  <w:b/>
                  <w:sz w:val="24"/>
                  <w:szCs w:val="24"/>
                  <w:lang w:val="en-US"/>
                </w:rPr>
                <w:t>https://www.uniza.sk/menu/inc.php?ver=en</w:t>
              </w:r>
            </w:hyperlink>
          </w:p>
        </w:tc>
        <w:tc>
          <w:tcPr>
            <w:tcW w:w="5188" w:type="dxa"/>
            <w:shd w:val="clear" w:color="auto" w:fill="auto"/>
            <w:vAlign w:val="center"/>
          </w:tcPr>
          <w:p w:rsidR="00414F82" w:rsidRPr="009B122E" w:rsidRDefault="00414F82" w:rsidP="00414F82">
            <w:pPr>
              <w:numPr>
                <w:ilvl w:val="0"/>
                <w:numId w:val="1"/>
              </w:numPr>
              <w:spacing w:after="0" w:line="240" w:lineRule="auto"/>
              <w:ind w:left="459" w:hanging="283"/>
              <w:rPr>
                <w:rFonts w:asciiTheme="minorHAnsi" w:hAnsiTheme="minorHAnsi"/>
                <w:color w:val="000000"/>
                <w:sz w:val="24"/>
                <w:szCs w:val="24"/>
                <w:lang w:val="en-US"/>
              </w:rPr>
            </w:pPr>
            <w:proofErr w:type="spellStart"/>
            <w:r w:rsidRPr="009B122E">
              <w:rPr>
                <w:rFonts w:asciiTheme="minorHAnsi" w:hAnsiTheme="minorHAnsi"/>
                <w:color w:val="000000"/>
                <w:sz w:val="24"/>
                <w:szCs w:val="24"/>
                <w:lang w:val="en-US"/>
              </w:rPr>
              <w:t>Organisation</w:t>
            </w:r>
            <w:proofErr w:type="spellEnd"/>
            <w:r w:rsidRPr="009B122E">
              <w:rPr>
                <w:rFonts w:asciiTheme="minorHAnsi" w:hAnsiTheme="minorHAnsi"/>
                <w:color w:val="000000"/>
                <w:sz w:val="24"/>
                <w:szCs w:val="24"/>
                <w:lang w:val="en-US"/>
              </w:rPr>
              <w:t xml:space="preserve"> type: University</w:t>
            </w:r>
          </w:p>
          <w:p w:rsidR="005E2901" w:rsidRDefault="00414F82" w:rsidP="005E2901">
            <w:pPr>
              <w:numPr>
                <w:ilvl w:val="0"/>
                <w:numId w:val="1"/>
              </w:numPr>
              <w:spacing w:after="0" w:line="240" w:lineRule="auto"/>
              <w:ind w:left="459" w:hanging="283"/>
              <w:rPr>
                <w:rFonts w:asciiTheme="minorHAnsi" w:hAnsiTheme="minorHAnsi"/>
                <w:color w:val="000000"/>
                <w:sz w:val="24"/>
                <w:szCs w:val="24"/>
                <w:lang w:val="en-US"/>
              </w:rPr>
            </w:pPr>
            <w:r w:rsidRPr="009B122E">
              <w:rPr>
                <w:rFonts w:asciiTheme="minorHAnsi" w:hAnsiTheme="minorHAnsi"/>
                <w:color w:val="000000"/>
                <w:sz w:val="24"/>
                <w:szCs w:val="24"/>
                <w:lang w:val="en-US"/>
              </w:rPr>
              <w:t xml:space="preserve">Major Research Area/Product: </w:t>
            </w:r>
            <w:r w:rsidR="00286C74" w:rsidRPr="009B122E">
              <w:rPr>
                <w:rFonts w:asciiTheme="minorHAnsi" w:hAnsiTheme="minorHAnsi"/>
                <w:sz w:val="24"/>
                <w:szCs w:val="24"/>
                <w:lang w:val="en-US"/>
              </w:rPr>
              <w:t xml:space="preserve"> </w:t>
            </w:r>
            <w:r w:rsidR="00A070B4" w:rsidRPr="009B122E">
              <w:rPr>
                <w:rFonts w:asciiTheme="minorHAnsi" w:hAnsiTheme="minorHAnsi"/>
                <w:sz w:val="24"/>
                <w:szCs w:val="24"/>
                <w:lang w:val="en-US"/>
              </w:rPr>
              <w:t xml:space="preserve">transport and technical fields, </w:t>
            </w:r>
            <w:r w:rsidR="0093655A" w:rsidRPr="009B122E">
              <w:rPr>
                <w:rFonts w:asciiTheme="minorHAnsi" w:hAnsiTheme="minorHAnsi"/>
                <w:sz w:val="24"/>
                <w:szCs w:val="24"/>
                <w:lang w:val="en-US"/>
              </w:rPr>
              <w:t>management, marketing</w:t>
            </w:r>
            <w:r w:rsidR="00A070B4" w:rsidRPr="009B122E">
              <w:rPr>
                <w:rFonts w:asciiTheme="minorHAnsi" w:hAnsiTheme="minorHAnsi"/>
                <w:sz w:val="24"/>
                <w:szCs w:val="24"/>
                <w:lang w:val="en-US"/>
              </w:rPr>
              <w:t>,</w:t>
            </w:r>
            <w:r w:rsidR="0093655A" w:rsidRPr="009B122E">
              <w:rPr>
                <w:rFonts w:asciiTheme="minorHAnsi" w:hAnsiTheme="minorHAnsi"/>
                <w:sz w:val="24"/>
                <w:szCs w:val="24"/>
                <w:lang w:val="en-US"/>
              </w:rPr>
              <w:t xml:space="preserve"> humanities.</w:t>
            </w:r>
          </w:p>
          <w:p w:rsidR="00DA4554" w:rsidRPr="005E2901" w:rsidRDefault="00414F82" w:rsidP="005E2901">
            <w:pPr>
              <w:numPr>
                <w:ilvl w:val="0"/>
                <w:numId w:val="1"/>
              </w:numPr>
              <w:spacing w:after="0" w:line="240" w:lineRule="auto"/>
              <w:ind w:left="459" w:hanging="283"/>
              <w:rPr>
                <w:rFonts w:asciiTheme="minorHAnsi" w:hAnsiTheme="minorHAnsi"/>
                <w:color w:val="000000"/>
                <w:sz w:val="24"/>
                <w:szCs w:val="24"/>
                <w:lang w:val="en-US"/>
              </w:rPr>
            </w:pPr>
            <w:r w:rsidRPr="005E2901">
              <w:rPr>
                <w:rFonts w:asciiTheme="minorHAnsi" w:hAnsiTheme="minorHAnsi"/>
                <w:color w:val="000000"/>
                <w:sz w:val="24"/>
                <w:szCs w:val="24"/>
                <w:lang w:val="en-US"/>
              </w:rPr>
              <w:t>Major Activities with China</w:t>
            </w:r>
            <w:r w:rsidR="00DA4554" w:rsidRPr="005E2901">
              <w:rPr>
                <w:rFonts w:asciiTheme="minorHAnsi" w:hAnsiTheme="minorHAnsi"/>
                <w:color w:val="000000"/>
                <w:sz w:val="24"/>
                <w:szCs w:val="24"/>
                <w:lang w:val="en-US"/>
              </w:rPr>
              <w:t>: common research and development proje</w:t>
            </w:r>
            <w:r w:rsidR="0009488D" w:rsidRPr="005E2901">
              <w:rPr>
                <w:rFonts w:asciiTheme="minorHAnsi" w:hAnsiTheme="minorHAnsi"/>
                <w:color w:val="000000"/>
                <w:sz w:val="24"/>
                <w:szCs w:val="24"/>
                <w:lang w:val="en-US"/>
              </w:rPr>
              <w:t>cts supporting the collaboration</w:t>
            </w:r>
            <w:r w:rsidR="00DA4554" w:rsidRPr="005E2901">
              <w:rPr>
                <w:rFonts w:asciiTheme="minorHAnsi" w:hAnsiTheme="minorHAnsi"/>
                <w:color w:val="000000"/>
                <w:sz w:val="24"/>
                <w:szCs w:val="24"/>
                <w:lang w:val="en-US"/>
              </w:rPr>
              <w:t xml:space="preserve"> between organizations in the Slovak Republic and the People`s Republic of China. </w:t>
            </w:r>
          </w:p>
          <w:p w:rsidR="00414F82" w:rsidRPr="009B122E" w:rsidRDefault="00414F82" w:rsidP="00414F82">
            <w:pPr>
              <w:numPr>
                <w:ilvl w:val="0"/>
                <w:numId w:val="1"/>
              </w:numPr>
              <w:spacing w:after="0" w:line="240" w:lineRule="auto"/>
              <w:ind w:left="459" w:hanging="283"/>
              <w:rPr>
                <w:rFonts w:asciiTheme="minorHAnsi" w:hAnsiTheme="minorHAnsi"/>
                <w:sz w:val="24"/>
                <w:szCs w:val="24"/>
                <w:lang w:val="en-US"/>
              </w:rPr>
            </w:pPr>
            <w:r w:rsidRPr="009B122E">
              <w:rPr>
                <w:rFonts w:asciiTheme="minorHAnsi" w:hAnsiTheme="minorHAnsi"/>
                <w:color w:val="000000"/>
                <w:sz w:val="24"/>
                <w:szCs w:val="24"/>
                <w:lang w:val="en-US"/>
              </w:rPr>
              <w:t>Contact Information:</w:t>
            </w:r>
            <w:r w:rsidRPr="009B122E">
              <w:rPr>
                <w:rFonts w:asciiTheme="minorHAnsi" w:hAnsiTheme="minorHAnsi"/>
                <w:sz w:val="24"/>
                <w:szCs w:val="24"/>
                <w:lang w:val="en-US"/>
              </w:rPr>
              <w:t xml:space="preserve">  </w:t>
            </w:r>
          </w:p>
          <w:p w:rsidR="00E63B3C" w:rsidRPr="009B122E" w:rsidRDefault="00DD420F" w:rsidP="00DD420F">
            <w:pPr>
              <w:spacing w:after="0" w:line="240" w:lineRule="auto"/>
              <w:ind w:left="459"/>
              <w:rPr>
                <w:rFonts w:asciiTheme="minorHAnsi" w:hAnsiTheme="minorHAnsi"/>
                <w:sz w:val="24"/>
                <w:szCs w:val="24"/>
                <w:lang w:val="en-US"/>
              </w:rPr>
            </w:pPr>
            <w:r w:rsidRPr="009B122E">
              <w:rPr>
                <w:rFonts w:asciiTheme="minorHAnsi" w:hAnsiTheme="minorHAnsi"/>
                <w:bCs/>
                <w:sz w:val="24"/>
                <w:szCs w:val="24"/>
                <w:lang w:val="en-US"/>
              </w:rPr>
              <w:t>Vice-Rector for Science &amp; Research</w:t>
            </w:r>
            <w:r w:rsidRPr="009B122E">
              <w:rPr>
                <w:rFonts w:asciiTheme="minorHAnsi" w:hAnsiTheme="minorHAnsi"/>
                <w:b/>
                <w:bCs/>
                <w:sz w:val="24"/>
                <w:szCs w:val="24"/>
                <w:lang w:val="en-US"/>
              </w:rPr>
              <w:t xml:space="preserve"> </w:t>
            </w:r>
            <w:r w:rsidRPr="009B122E">
              <w:rPr>
                <w:rFonts w:asciiTheme="minorHAnsi" w:hAnsiTheme="minorHAnsi"/>
                <w:sz w:val="24"/>
                <w:szCs w:val="24"/>
                <w:lang w:val="en-US"/>
              </w:rPr>
              <w:br/>
              <w:t xml:space="preserve">Prof. Ing. Ján </w:t>
            </w:r>
            <w:proofErr w:type="spellStart"/>
            <w:r w:rsidRPr="009B122E">
              <w:rPr>
                <w:rFonts w:asciiTheme="minorHAnsi" w:hAnsiTheme="minorHAnsi"/>
                <w:sz w:val="24"/>
                <w:szCs w:val="24"/>
                <w:lang w:val="en-US"/>
              </w:rPr>
              <w:t>Čelko</w:t>
            </w:r>
            <w:proofErr w:type="spellEnd"/>
            <w:r w:rsidRPr="009B122E">
              <w:rPr>
                <w:rFonts w:asciiTheme="minorHAnsi" w:hAnsiTheme="minorHAnsi"/>
                <w:sz w:val="24"/>
                <w:szCs w:val="24"/>
                <w:lang w:val="en-US"/>
              </w:rPr>
              <w:t>, PhD.</w:t>
            </w:r>
            <w:r w:rsidRPr="009B122E">
              <w:rPr>
                <w:rFonts w:asciiTheme="minorHAnsi" w:hAnsiTheme="minorHAnsi"/>
                <w:sz w:val="24"/>
                <w:szCs w:val="24"/>
                <w:lang w:val="en-US"/>
              </w:rPr>
              <w:br/>
              <w:t>Tel.: +421 41 513 51 40</w:t>
            </w:r>
            <w:r w:rsidRPr="009B122E">
              <w:rPr>
                <w:rFonts w:asciiTheme="minorHAnsi" w:hAnsiTheme="minorHAnsi"/>
                <w:sz w:val="24"/>
                <w:szCs w:val="24"/>
                <w:lang w:val="en-US"/>
              </w:rPr>
              <w:br/>
              <w:t xml:space="preserve">Fax: +421 41 513 50 52 </w:t>
            </w:r>
            <w:r w:rsidRPr="009B122E">
              <w:rPr>
                <w:rFonts w:asciiTheme="minorHAnsi" w:hAnsiTheme="minorHAnsi"/>
                <w:sz w:val="24"/>
                <w:szCs w:val="24"/>
                <w:lang w:val="en-US"/>
              </w:rPr>
              <w:br/>
              <w:t xml:space="preserve">e-mail: </w:t>
            </w:r>
            <w:hyperlink r:id="rId19" w:history="1">
              <w:r w:rsidRPr="009B122E">
                <w:rPr>
                  <w:rStyle w:val="Hypertextovprepojenie"/>
                  <w:rFonts w:asciiTheme="minorHAnsi" w:hAnsiTheme="minorHAnsi"/>
                  <w:sz w:val="24"/>
                  <w:szCs w:val="24"/>
                  <w:lang w:val="en-US"/>
                </w:rPr>
                <w:t>Jan.Celko@uniza.sk</w:t>
              </w:r>
            </w:hyperlink>
          </w:p>
        </w:tc>
      </w:tr>
      <w:tr w:rsidR="0060728E" w:rsidRPr="009B122E" w:rsidTr="005A35E3">
        <w:tc>
          <w:tcPr>
            <w:tcW w:w="9321" w:type="dxa"/>
            <w:gridSpan w:val="2"/>
            <w:shd w:val="clear" w:color="auto" w:fill="auto"/>
            <w:vAlign w:val="center"/>
          </w:tcPr>
          <w:p w:rsidR="0060728E" w:rsidRPr="005E2901" w:rsidRDefault="0060728E" w:rsidP="005E2901">
            <w:pPr>
              <w:numPr>
                <w:ilvl w:val="0"/>
                <w:numId w:val="1"/>
              </w:numPr>
              <w:spacing w:line="240" w:lineRule="auto"/>
              <w:ind w:left="459" w:hanging="283"/>
              <w:rPr>
                <w:rFonts w:asciiTheme="minorHAnsi" w:hAnsiTheme="minorHAnsi"/>
                <w:color w:val="000000"/>
                <w:sz w:val="24"/>
                <w:szCs w:val="24"/>
                <w:lang w:val="en-US"/>
              </w:rPr>
            </w:pPr>
            <w:r w:rsidRPr="009B122E">
              <w:rPr>
                <w:rFonts w:asciiTheme="minorHAnsi" w:hAnsiTheme="minorHAnsi"/>
                <w:sz w:val="24"/>
                <w:szCs w:val="24"/>
                <w:lang w:val="en-US"/>
              </w:rPr>
              <w:t xml:space="preserve">More institutions </w:t>
            </w:r>
            <w:r w:rsidR="00414F82" w:rsidRPr="009B122E">
              <w:rPr>
                <w:rFonts w:asciiTheme="minorHAnsi" w:hAnsiTheme="minorHAnsi"/>
                <w:sz w:val="24"/>
                <w:szCs w:val="24"/>
                <w:lang w:val="en-US"/>
              </w:rPr>
              <w:t>involved</w:t>
            </w:r>
            <w:r w:rsidRPr="009B122E">
              <w:rPr>
                <w:rFonts w:asciiTheme="minorHAnsi" w:hAnsiTheme="minorHAnsi"/>
                <w:sz w:val="24"/>
                <w:szCs w:val="24"/>
                <w:lang w:val="en-US"/>
              </w:rPr>
              <w:t xml:space="preserve"> in </w:t>
            </w:r>
            <w:r w:rsidRPr="009B122E">
              <w:rPr>
                <w:rFonts w:asciiTheme="minorHAnsi" w:hAnsiTheme="minorHAnsi"/>
                <w:color w:val="000000"/>
                <w:sz w:val="24"/>
                <w:szCs w:val="24"/>
                <w:lang w:val="en-US"/>
              </w:rPr>
              <w:t>common  research  and  development  project</w:t>
            </w:r>
            <w:r w:rsidR="0009488D" w:rsidRPr="009B122E">
              <w:rPr>
                <w:rFonts w:asciiTheme="minorHAnsi" w:hAnsiTheme="minorHAnsi"/>
                <w:color w:val="000000"/>
                <w:sz w:val="24"/>
                <w:szCs w:val="24"/>
                <w:lang w:val="en-US"/>
              </w:rPr>
              <w:t>s  supporting  the collaboration</w:t>
            </w:r>
            <w:r w:rsidRPr="009B122E">
              <w:rPr>
                <w:rFonts w:asciiTheme="minorHAnsi" w:hAnsiTheme="minorHAnsi"/>
                <w:color w:val="000000"/>
                <w:sz w:val="24"/>
                <w:szCs w:val="24"/>
                <w:lang w:val="en-US"/>
              </w:rPr>
              <w:t xml:space="preserve"> between organizations in the Slovak Republic and the People`s Republic of China are available in the database of the</w:t>
            </w:r>
            <w:r w:rsidRPr="009B122E">
              <w:rPr>
                <w:rFonts w:asciiTheme="minorHAnsi" w:hAnsiTheme="minorHAnsi"/>
                <w:sz w:val="24"/>
                <w:szCs w:val="24"/>
                <w:lang w:val="en-US"/>
              </w:rPr>
              <w:t xml:space="preserve"> Slovak Research and Development Agency </w:t>
            </w:r>
            <w:r w:rsidR="00DA4554" w:rsidRPr="009B122E">
              <w:rPr>
                <w:rFonts w:asciiTheme="minorHAnsi" w:hAnsiTheme="minorHAnsi"/>
                <w:sz w:val="24"/>
                <w:szCs w:val="24"/>
                <w:lang w:val="en-US"/>
              </w:rPr>
              <w:t>-</w:t>
            </w:r>
            <w:r w:rsidRPr="009B122E">
              <w:rPr>
                <w:rFonts w:asciiTheme="minorHAnsi" w:hAnsiTheme="minorHAnsi"/>
                <w:sz w:val="24"/>
                <w:szCs w:val="24"/>
                <w:lang w:val="en-US"/>
              </w:rPr>
              <w:t xml:space="preserve"> </w:t>
            </w:r>
            <w:hyperlink r:id="rId20" w:history="1">
              <w:r w:rsidRPr="009B122E">
                <w:rPr>
                  <w:rStyle w:val="Hypertextovprepojenie"/>
                  <w:rFonts w:asciiTheme="minorHAnsi" w:hAnsiTheme="minorHAnsi"/>
                  <w:sz w:val="24"/>
                  <w:szCs w:val="24"/>
                  <w:lang w:val="en-US"/>
                </w:rPr>
                <w:t>http://www.apvv.sk/databaza-financovanych-projektov</w:t>
              </w:r>
            </w:hyperlink>
            <w:r w:rsidRPr="009B122E">
              <w:rPr>
                <w:rFonts w:asciiTheme="minorHAnsi" w:hAnsiTheme="minorHAnsi"/>
                <w:sz w:val="24"/>
                <w:szCs w:val="24"/>
                <w:lang w:val="en-US"/>
              </w:rPr>
              <w:t xml:space="preserve"> </w:t>
            </w:r>
          </w:p>
        </w:tc>
      </w:tr>
    </w:tbl>
    <w:p w:rsidR="00652CDB" w:rsidRPr="00B4240F" w:rsidRDefault="0022419C" w:rsidP="008405E4">
      <w:pPr>
        <w:spacing w:after="0"/>
        <w:rPr>
          <w:vanish/>
          <w:lang w:val="en-US"/>
        </w:rPr>
      </w:pPr>
      <w:r w:rsidRPr="00B4240F">
        <w:rPr>
          <w:b/>
          <w:sz w:val="26"/>
          <w:szCs w:val="26"/>
          <w:lang w:val="en-US"/>
        </w:rPr>
        <w:t xml:space="preserve">       </w:t>
      </w:r>
      <w:r w:rsidR="008405E4" w:rsidRPr="00B4240F">
        <w:rPr>
          <w:i/>
          <w:sz w:val="20"/>
          <w:lang w:val="en-US"/>
        </w:rPr>
        <w:t xml:space="preserve">* The </w:t>
      </w:r>
      <w:proofErr w:type="spellStart"/>
      <w:r w:rsidR="008405E4" w:rsidRPr="00B4240F">
        <w:rPr>
          <w:i/>
          <w:sz w:val="20"/>
          <w:lang w:val="en-US"/>
        </w:rPr>
        <w:t>organisations</w:t>
      </w:r>
      <w:proofErr w:type="spellEnd"/>
      <w:r w:rsidR="008405E4" w:rsidRPr="00B4240F">
        <w:rPr>
          <w:i/>
          <w:sz w:val="20"/>
          <w:lang w:val="en-US"/>
        </w:rPr>
        <w:t>/companies should be present in</w:t>
      </w:r>
      <w:r w:rsidR="009D10C3" w:rsidRPr="00B4240F">
        <w:rPr>
          <w:i/>
          <w:sz w:val="20"/>
          <w:lang w:val="en-US"/>
        </w:rPr>
        <w:t xml:space="preserve"> China</w:t>
      </w:r>
      <w:r w:rsidR="008405E4" w:rsidRPr="00B4240F">
        <w:rPr>
          <w:i/>
          <w:sz w:val="20"/>
          <w:lang w:val="en-US"/>
        </w:rPr>
        <w:t xml:space="preserve"> or having active</w:t>
      </w:r>
      <w:r w:rsidR="009D10C3" w:rsidRPr="00B4240F">
        <w:rPr>
          <w:i/>
          <w:sz w:val="20"/>
          <w:lang w:val="en-US"/>
        </w:rPr>
        <w:t xml:space="preserve"> cooperation </w:t>
      </w:r>
      <w:proofErr w:type="spellStart"/>
      <w:r w:rsidR="009D10C3" w:rsidRPr="00B4240F">
        <w:rPr>
          <w:i/>
          <w:sz w:val="20"/>
          <w:lang w:val="en-US"/>
        </w:rPr>
        <w:t>programmes</w:t>
      </w:r>
      <w:proofErr w:type="spellEnd"/>
      <w:r w:rsidR="009D10C3" w:rsidRPr="00B4240F">
        <w:rPr>
          <w:i/>
          <w:sz w:val="20"/>
          <w:lang w:val="en-US"/>
        </w:rPr>
        <w:t xml:space="preserve"> with China</w:t>
      </w:r>
      <w:r w:rsidR="008405E4" w:rsidRPr="00B4240F">
        <w:rPr>
          <w:i/>
          <w:sz w:val="20"/>
          <w:lang w:val="en-US"/>
        </w:rPr>
        <w:t>.</w:t>
      </w:r>
    </w:p>
    <w:p w:rsidR="0029192D" w:rsidRPr="00B4240F" w:rsidRDefault="0029192D">
      <w:pPr>
        <w:rPr>
          <w:lang w:val="en-US"/>
        </w:rPr>
      </w:pPr>
    </w:p>
    <w:sectPr w:rsidR="0029192D" w:rsidRPr="00B4240F" w:rsidSect="00A322B4">
      <w:pgSz w:w="11906" w:h="16838"/>
      <w:pgMar w:top="1134"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E6937"/>
    <w:multiLevelType w:val="hybridMultilevel"/>
    <w:tmpl w:val="7EFAA1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7DC6588"/>
    <w:multiLevelType w:val="hybridMultilevel"/>
    <w:tmpl w:val="807C95A8"/>
    <w:lvl w:ilvl="0" w:tplc="C4547D04">
      <w:numFmt w:val="bullet"/>
      <w:lvlText w:val="-"/>
      <w:lvlJc w:val="left"/>
      <w:pPr>
        <w:ind w:left="819" w:hanging="360"/>
      </w:pPr>
      <w:rPr>
        <w:rFonts w:ascii="Calibri" w:eastAsia="Malgun Gothic" w:hAnsi="Calibri" w:cs="Times New Roman" w:hint="default"/>
      </w:rPr>
    </w:lvl>
    <w:lvl w:ilvl="1" w:tplc="041B0003" w:tentative="1">
      <w:start w:val="1"/>
      <w:numFmt w:val="bullet"/>
      <w:lvlText w:val="o"/>
      <w:lvlJc w:val="left"/>
      <w:pPr>
        <w:ind w:left="1539" w:hanging="360"/>
      </w:pPr>
      <w:rPr>
        <w:rFonts w:ascii="Courier New" w:hAnsi="Courier New" w:cs="Courier New" w:hint="default"/>
      </w:rPr>
    </w:lvl>
    <w:lvl w:ilvl="2" w:tplc="041B0005" w:tentative="1">
      <w:start w:val="1"/>
      <w:numFmt w:val="bullet"/>
      <w:lvlText w:val=""/>
      <w:lvlJc w:val="left"/>
      <w:pPr>
        <w:ind w:left="2259" w:hanging="360"/>
      </w:pPr>
      <w:rPr>
        <w:rFonts w:ascii="Wingdings" w:hAnsi="Wingdings" w:hint="default"/>
      </w:rPr>
    </w:lvl>
    <w:lvl w:ilvl="3" w:tplc="041B0001" w:tentative="1">
      <w:start w:val="1"/>
      <w:numFmt w:val="bullet"/>
      <w:lvlText w:val=""/>
      <w:lvlJc w:val="left"/>
      <w:pPr>
        <w:ind w:left="2979" w:hanging="360"/>
      </w:pPr>
      <w:rPr>
        <w:rFonts w:ascii="Symbol" w:hAnsi="Symbol" w:hint="default"/>
      </w:rPr>
    </w:lvl>
    <w:lvl w:ilvl="4" w:tplc="041B0003" w:tentative="1">
      <w:start w:val="1"/>
      <w:numFmt w:val="bullet"/>
      <w:lvlText w:val="o"/>
      <w:lvlJc w:val="left"/>
      <w:pPr>
        <w:ind w:left="3699" w:hanging="360"/>
      </w:pPr>
      <w:rPr>
        <w:rFonts w:ascii="Courier New" w:hAnsi="Courier New" w:cs="Courier New" w:hint="default"/>
      </w:rPr>
    </w:lvl>
    <w:lvl w:ilvl="5" w:tplc="041B0005" w:tentative="1">
      <w:start w:val="1"/>
      <w:numFmt w:val="bullet"/>
      <w:lvlText w:val=""/>
      <w:lvlJc w:val="left"/>
      <w:pPr>
        <w:ind w:left="4419" w:hanging="360"/>
      </w:pPr>
      <w:rPr>
        <w:rFonts w:ascii="Wingdings" w:hAnsi="Wingdings" w:hint="default"/>
      </w:rPr>
    </w:lvl>
    <w:lvl w:ilvl="6" w:tplc="041B0001" w:tentative="1">
      <w:start w:val="1"/>
      <w:numFmt w:val="bullet"/>
      <w:lvlText w:val=""/>
      <w:lvlJc w:val="left"/>
      <w:pPr>
        <w:ind w:left="5139" w:hanging="360"/>
      </w:pPr>
      <w:rPr>
        <w:rFonts w:ascii="Symbol" w:hAnsi="Symbol" w:hint="default"/>
      </w:rPr>
    </w:lvl>
    <w:lvl w:ilvl="7" w:tplc="041B0003" w:tentative="1">
      <w:start w:val="1"/>
      <w:numFmt w:val="bullet"/>
      <w:lvlText w:val="o"/>
      <w:lvlJc w:val="left"/>
      <w:pPr>
        <w:ind w:left="5859" w:hanging="360"/>
      </w:pPr>
      <w:rPr>
        <w:rFonts w:ascii="Courier New" w:hAnsi="Courier New" w:cs="Courier New" w:hint="default"/>
      </w:rPr>
    </w:lvl>
    <w:lvl w:ilvl="8" w:tplc="041B0005" w:tentative="1">
      <w:start w:val="1"/>
      <w:numFmt w:val="bullet"/>
      <w:lvlText w:val=""/>
      <w:lvlJc w:val="left"/>
      <w:pPr>
        <w:ind w:left="6579" w:hanging="360"/>
      </w:pPr>
      <w:rPr>
        <w:rFonts w:ascii="Wingdings" w:hAnsi="Wingdings" w:hint="default"/>
      </w:rPr>
    </w:lvl>
  </w:abstractNum>
  <w:abstractNum w:abstractNumId="2">
    <w:nsid w:val="60E16D5F"/>
    <w:multiLevelType w:val="hybridMultilevel"/>
    <w:tmpl w:val="26E6B85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
    <w:nsid w:val="6F417110"/>
    <w:multiLevelType w:val="hybridMultilevel"/>
    <w:tmpl w:val="8E689B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405E4"/>
    <w:rsid w:val="00034A17"/>
    <w:rsid w:val="000541BE"/>
    <w:rsid w:val="00081AD9"/>
    <w:rsid w:val="0008334A"/>
    <w:rsid w:val="0009488D"/>
    <w:rsid w:val="0009523F"/>
    <w:rsid w:val="00096FC2"/>
    <w:rsid w:val="000A5AD6"/>
    <w:rsid w:val="000A79E9"/>
    <w:rsid w:val="00142C58"/>
    <w:rsid w:val="001563D4"/>
    <w:rsid w:val="00184020"/>
    <w:rsid w:val="00186DAE"/>
    <w:rsid w:val="001C0895"/>
    <w:rsid w:val="001C3BB0"/>
    <w:rsid w:val="001D0693"/>
    <w:rsid w:val="001E37B2"/>
    <w:rsid w:val="0022419C"/>
    <w:rsid w:val="00286223"/>
    <w:rsid w:val="00286C74"/>
    <w:rsid w:val="0029192D"/>
    <w:rsid w:val="002D04F1"/>
    <w:rsid w:val="00306104"/>
    <w:rsid w:val="0032277C"/>
    <w:rsid w:val="00333778"/>
    <w:rsid w:val="00385432"/>
    <w:rsid w:val="003C7413"/>
    <w:rsid w:val="003F2AC0"/>
    <w:rsid w:val="004125D1"/>
    <w:rsid w:val="00414F82"/>
    <w:rsid w:val="004274B7"/>
    <w:rsid w:val="00450F9B"/>
    <w:rsid w:val="00461043"/>
    <w:rsid w:val="0046112B"/>
    <w:rsid w:val="004658FB"/>
    <w:rsid w:val="00525AAC"/>
    <w:rsid w:val="00565D36"/>
    <w:rsid w:val="00567438"/>
    <w:rsid w:val="00587B52"/>
    <w:rsid w:val="005D6721"/>
    <w:rsid w:val="005E2901"/>
    <w:rsid w:val="0060728E"/>
    <w:rsid w:val="0062376F"/>
    <w:rsid w:val="00652CDB"/>
    <w:rsid w:val="0065770E"/>
    <w:rsid w:val="00662FB5"/>
    <w:rsid w:val="006E692A"/>
    <w:rsid w:val="00704DA9"/>
    <w:rsid w:val="007259A8"/>
    <w:rsid w:val="00730D4C"/>
    <w:rsid w:val="00741832"/>
    <w:rsid w:val="00766F55"/>
    <w:rsid w:val="007C2BDA"/>
    <w:rsid w:val="007E4ACD"/>
    <w:rsid w:val="008076A3"/>
    <w:rsid w:val="00814170"/>
    <w:rsid w:val="00815EB3"/>
    <w:rsid w:val="00824995"/>
    <w:rsid w:val="008405E4"/>
    <w:rsid w:val="00873C64"/>
    <w:rsid w:val="008843D0"/>
    <w:rsid w:val="008B05AD"/>
    <w:rsid w:val="00907DDF"/>
    <w:rsid w:val="00925AA8"/>
    <w:rsid w:val="0093655A"/>
    <w:rsid w:val="0094022D"/>
    <w:rsid w:val="00940E53"/>
    <w:rsid w:val="00980A5D"/>
    <w:rsid w:val="009B041F"/>
    <w:rsid w:val="009B122E"/>
    <w:rsid w:val="009D10C3"/>
    <w:rsid w:val="009E0263"/>
    <w:rsid w:val="009E4CDA"/>
    <w:rsid w:val="009F2F03"/>
    <w:rsid w:val="00A01AA9"/>
    <w:rsid w:val="00A070B4"/>
    <w:rsid w:val="00A1540D"/>
    <w:rsid w:val="00A322B4"/>
    <w:rsid w:val="00A35DF1"/>
    <w:rsid w:val="00A52F3C"/>
    <w:rsid w:val="00A5349F"/>
    <w:rsid w:val="00A85AEF"/>
    <w:rsid w:val="00A93AAC"/>
    <w:rsid w:val="00AA0233"/>
    <w:rsid w:val="00AA37F5"/>
    <w:rsid w:val="00AC7E17"/>
    <w:rsid w:val="00AD11BC"/>
    <w:rsid w:val="00AF3476"/>
    <w:rsid w:val="00B17E65"/>
    <w:rsid w:val="00B34459"/>
    <w:rsid w:val="00B40C4C"/>
    <w:rsid w:val="00B4240F"/>
    <w:rsid w:val="00B475AA"/>
    <w:rsid w:val="00B77771"/>
    <w:rsid w:val="00BA75E1"/>
    <w:rsid w:val="00BC0E19"/>
    <w:rsid w:val="00BE0382"/>
    <w:rsid w:val="00BF3F9B"/>
    <w:rsid w:val="00C206CA"/>
    <w:rsid w:val="00C232BC"/>
    <w:rsid w:val="00C275B4"/>
    <w:rsid w:val="00C5176D"/>
    <w:rsid w:val="00C71856"/>
    <w:rsid w:val="00CA3ACF"/>
    <w:rsid w:val="00CC0B0C"/>
    <w:rsid w:val="00D17D91"/>
    <w:rsid w:val="00D25362"/>
    <w:rsid w:val="00D407D5"/>
    <w:rsid w:val="00D62AB4"/>
    <w:rsid w:val="00D745A8"/>
    <w:rsid w:val="00D76FBE"/>
    <w:rsid w:val="00DA4554"/>
    <w:rsid w:val="00DD420F"/>
    <w:rsid w:val="00DE6F3E"/>
    <w:rsid w:val="00E07879"/>
    <w:rsid w:val="00E11E5B"/>
    <w:rsid w:val="00E63B3C"/>
    <w:rsid w:val="00EC2275"/>
    <w:rsid w:val="00EC31A1"/>
    <w:rsid w:val="00EE45AB"/>
    <w:rsid w:val="00F36F4F"/>
    <w:rsid w:val="00F8583E"/>
    <w:rsid w:val="00F92C00"/>
    <w:rsid w:val="00FB4B5F"/>
    <w:rsid w:val="00FE47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0E19"/>
    <w:pPr>
      <w:spacing w:after="200" w:line="276" w:lineRule="auto"/>
    </w:pPr>
    <w:rPr>
      <w:sz w:val="22"/>
      <w:szCs w:val="22"/>
      <w:lang w:val="en-GB" w:eastAsia="ko-KR"/>
    </w:rPr>
  </w:style>
  <w:style w:type="paragraph" w:styleId="Nadpis2">
    <w:name w:val="heading 2"/>
    <w:basedOn w:val="Normlny"/>
    <w:link w:val="Nadpis2Char"/>
    <w:uiPriority w:val="9"/>
    <w:qFormat/>
    <w:rsid w:val="00414F82"/>
    <w:pPr>
      <w:spacing w:before="100" w:beforeAutospacing="1" w:after="100" w:afterAutospacing="1" w:line="240" w:lineRule="auto"/>
      <w:outlineLvl w:val="1"/>
    </w:pPr>
    <w:rPr>
      <w:rFonts w:ascii="Times New Roman" w:eastAsia="Times New Roman" w:hAnsi="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4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6743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67438"/>
    <w:rPr>
      <w:rFonts w:ascii="Tahoma" w:hAnsi="Tahoma" w:cs="Tahoma"/>
      <w:sz w:val="16"/>
      <w:szCs w:val="16"/>
    </w:rPr>
  </w:style>
  <w:style w:type="character" w:styleId="Hypertextovprepojenie">
    <w:name w:val="Hyperlink"/>
    <w:basedOn w:val="Predvolenpsmoodseku"/>
    <w:uiPriority w:val="99"/>
    <w:unhideWhenUsed/>
    <w:rsid w:val="00A35DF1"/>
    <w:rPr>
      <w:color w:val="0000FF" w:themeColor="hyperlink"/>
      <w:u w:val="single"/>
    </w:rPr>
  </w:style>
  <w:style w:type="paragraph" w:customStyle="1" w:styleId="Default">
    <w:name w:val="Default"/>
    <w:rsid w:val="00AA37F5"/>
    <w:pPr>
      <w:autoSpaceDE w:val="0"/>
      <w:autoSpaceDN w:val="0"/>
      <w:adjustRightInd w:val="0"/>
    </w:pPr>
    <w:rPr>
      <w:rFonts w:ascii="Arial" w:hAnsi="Arial" w:cs="Arial"/>
      <w:color w:val="000000"/>
      <w:sz w:val="24"/>
      <w:szCs w:val="24"/>
    </w:rPr>
  </w:style>
  <w:style w:type="character" w:styleId="PouitHypertextovPrepojenie">
    <w:name w:val="FollowedHyperlink"/>
    <w:basedOn w:val="Predvolenpsmoodseku"/>
    <w:uiPriority w:val="99"/>
    <w:semiHidden/>
    <w:unhideWhenUsed/>
    <w:rsid w:val="001563D4"/>
    <w:rPr>
      <w:color w:val="800080" w:themeColor="followedHyperlink"/>
      <w:u w:val="single"/>
    </w:rPr>
  </w:style>
  <w:style w:type="paragraph" w:styleId="Odsekzoznamu">
    <w:name w:val="List Paragraph"/>
    <w:basedOn w:val="Normlny"/>
    <w:uiPriority w:val="34"/>
    <w:qFormat/>
    <w:rsid w:val="00D25362"/>
    <w:pPr>
      <w:ind w:left="720"/>
      <w:contextualSpacing/>
    </w:pPr>
  </w:style>
  <w:style w:type="character" w:customStyle="1" w:styleId="Nadpis2Char">
    <w:name w:val="Nadpis 2 Char"/>
    <w:basedOn w:val="Predvolenpsmoodseku"/>
    <w:link w:val="Nadpis2"/>
    <w:uiPriority w:val="9"/>
    <w:rsid w:val="00414F82"/>
    <w:rPr>
      <w:rFonts w:ascii="Times New Roman" w:eastAsia="Times New Roman" w:hAnsi="Times New Roman"/>
      <w:b/>
      <w:bCs/>
      <w:sz w:val="36"/>
      <w:szCs w:val="36"/>
    </w:rPr>
  </w:style>
  <w:style w:type="paragraph" w:customStyle="1" w:styleId="bodytext">
    <w:name w:val="bodytext"/>
    <w:basedOn w:val="Normlny"/>
    <w:rsid w:val="00414F82"/>
    <w:pPr>
      <w:spacing w:before="100" w:beforeAutospacing="1" w:after="100" w:afterAutospacing="1" w:line="240" w:lineRule="auto"/>
    </w:pPr>
    <w:rPr>
      <w:rFonts w:ascii="Times New Roman" w:eastAsia="Times New Roman" w:hAnsi="Times New Roman"/>
      <w:sz w:val="24"/>
      <w:szCs w:val="24"/>
      <w:lang w:val="sk-SK" w:eastAsia="sk-SK"/>
    </w:rPr>
  </w:style>
  <w:style w:type="character" w:styleId="Siln">
    <w:name w:val="Strong"/>
    <w:basedOn w:val="Predvolenpsmoodseku"/>
    <w:uiPriority w:val="22"/>
    <w:qFormat/>
    <w:rsid w:val="00414F82"/>
    <w:rPr>
      <w:b/>
      <w:bCs/>
    </w:rPr>
  </w:style>
  <w:style w:type="paragraph" w:styleId="Normlnywebov">
    <w:name w:val="Normal (Web)"/>
    <w:basedOn w:val="Normlny"/>
    <w:uiPriority w:val="99"/>
    <w:unhideWhenUsed/>
    <w:rsid w:val="00286C74"/>
    <w:pPr>
      <w:spacing w:before="100" w:beforeAutospacing="1" w:after="100" w:afterAutospacing="1" w:line="240" w:lineRule="auto"/>
    </w:pPr>
    <w:rPr>
      <w:rFonts w:ascii="Times New Roman" w:eastAsia="Times New Roman" w:hAnsi="Times New Roman"/>
      <w:sz w:val="24"/>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C0E19"/>
    <w:pPr>
      <w:spacing w:after="200" w:line="276" w:lineRule="auto"/>
    </w:pPr>
    <w:rPr>
      <w:sz w:val="22"/>
      <w:szCs w:val="22"/>
      <w:lang w:val="en-GB" w:eastAsia="ko-KR"/>
    </w:rPr>
  </w:style>
  <w:style w:type="paragraph" w:styleId="Nadpis2">
    <w:name w:val="heading 2"/>
    <w:basedOn w:val="Normlny"/>
    <w:link w:val="Nadpis2Char"/>
    <w:uiPriority w:val="9"/>
    <w:qFormat/>
    <w:rsid w:val="00414F82"/>
    <w:pPr>
      <w:spacing w:before="100" w:beforeAutospacing="1" w:after="100" w:afterAutospacing="1" w:line="240" w:lineRule="auto"/>
      <w:outlineLvl w:val="1"/>
    </w:pPr>
    <w:rPr>
      <w:rFonts w:ascii="Times New Roman" w:eastAsia="Times New Roman" w:hAnsi="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4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56743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67438"/>
    <w:rPr>
      <w:rFonts w:ascii="Tahoma" w:hAnsi="Tahoma" w:cs="Tahoma"/>
      <w:sz w:val="16"/>
      <w:szCs w:val="16"/>
    </w:rPr>
  </w:style>
  <w:style w:type="character" w:styleId="Hypertextovprepojenie">
    <w:name w:val="Hyperlink"/>
    <w:basedOn w:val="Predvolenpsmoodseku"/>
    <w:uiPriority w:val="99"/>
    <w:unhideWhenUsed/>
    <w:rsid w:val="00A35DF1"/>
    <w:rPr>
      <w:color w:val="0000FF" w:themeColor="hyperlink"/>
      <w:u w:val="single"/>
    </w:rPr>
  </w:style>
  <w:style w:type="paragraph" w:customStyle="1" w:styleId="Default">
    <w:name w:val="Default"/>
    <w:rsid w:val="00AA37F5"/>
    <w:pPr>
      <w:autoSpaceDE w:val="0"/>
      <w:autoSpaceDN w:val="0"/>
      <w:adjustRightInd w:val="0"/>
    </w:pPr>
    <w:rPr>
      <w:rFonts w:ascii="Arial" w:hAnsi="Arial" w:cs="Arial"/>
      <w:color w:val="000000"/>
      <w:sz w:val="24"/>
      <w:szCs w:val="24"/>
    </w:rPr>
  </w:style>
  <w:style w:type="character" w:styleId="PouitHypertextovPrepojenie">
    <w:name w:val="FollowedHyperlink"/>
    <w:basedOn w:val="Predvolenpsmoodseku"/>
    <w:uiPriority w:val="99"/>
    <w:semiHidden/>
    <w:unhideWhenUsed/>
    <w:rsid w:val="001563D4"/>
    <w:rPr>
      <w:color w:val="800080" w:themeColor="followedHyperlink"/>
      <w:u w:val="single"/>
    </w:rPr>
  </w:style>
  <w:style w:type="paragraph" w:styleId="Odsekzoznamu">
    <w:name w:val="List Paragraph"/>
    <w:basedOn w:val="Normlny"/>
    <w:uiPriority w:val="34"/>
    <w:qFormat/>
    <w:rsid w:val="00D25362"/>
    <w:pPr>
      <w:ind w:left="720"/>
      <w:contextualSpacing/>
    </w:pPr>
  </w:style>
  <w:style w:type="character" w:customStyle="1" w:styleId="Nadpis2Char">
    <w:name w:val="Nadpis 2 Char"/>
    <w:basedOn w:val="Predvolenpsmoodseku"/>
    <w:link w:val="Nadpis2"/>
    <w:uiPriority w:val="9"/>
    <w:rsid w:val="00414F82"/>
    <w:rPr>
      <w:rFonts w:ascii="Times New Roman" w:eastAsia="Times New Roman" w:hAnsi="Times New Roman"/>
      <w:b/>
      <w:bCs/>
      <w:sz w:val="36"/>
      <w:szCs w:val="36"/>
    </w:rPr>
  </w:style>
  <w:style w:type="paragraph" w:customStyle="1" w:styleId="bodytext">
    <w:name w:val="bodytext"/>
    <w:basedOn w:val="Normlny"/>
    <w:rsid w:val="00414F82"/>
    <w:pPr>
      <w:spacing w:before="100" w:beforeAutospacing="1" w:after="100" w:afterAutospacing="1" w:line="240" w:lineRule="auto"/>
    </w:pPr>
    <w:rPr>
      <w:rFonts w:ascii="Times New Roman" w:eastAsia="Times New Roman" w:hAnsi="Times New Roman"/>
      <w:sz w:val="24"/>
      <w:szCs w:val="24"/>
      <w:lang w:val="sk-SK" w:eastAsia="sk-SK"/>
    </w:rPr>
  </w:style>
  <w:style w:type="character" w:styleId="Siln">
    <w:name w:val="Strong"/>
    <w:basedOn w:val="Predvolenpsmoodseku"/>
    <w:uiPriority w:val="22"/>
    <w:qFormat/>
    <w:rsid w:val="00414F82"/>
    <w:rPr>
      <w:b/>
      <w:bCs/>
    </w:rPr>
  </w:style>
  <w:style w:type="paragraph" w:styleId="Normlnywebov">
    <w:name w:val="Normal (Web)"/>
    <w:basedOn w:val="Normlny"/>
    <w:uiPriority w:val="99"/>
    <w:unhideWhenUsed/>
    <w:rsid w:val="00286C74"/>
    <w:pPr>
      <w:spacing w:before="100" w:beforeAutospacing="1" w:after="100" w:afterAutospacing="1" w:line="240" w:lineRule="auto"/>
    </w:pPr>
    <w:rPr>
      <w:rFonts w:ascii="Times New Roman" w:eastAsia="Times New Roman" w:hAnsi="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5748">
      <w:bodyDiv w:val="1"/>
      <w:marLeft w:val="0"/>
      <w:marRight w:val="0"/>
      <w:marTop w:val="0"/>
      <w:marBottom w:val="0"/>
      <w:divBdr>
        <w:top w:val="none" w:sz="0" w:space="0" w:color="auto"/>
        <w:left w:val="none" w:sz="0" w:space="0" w:color="auto"/>
        <w:bottom w:val="none" w:sz="0" w:space="0" w:color="auto"/>
        <w:right w:val="none" w:sz="0" w:space="0" w:color="auto"/>
      </w:divBdr>
      <w:divsChild>
        <w:div w:id="384835646">
          <w:marLeft w:val="0"/>
          <w:marRight w:val="0"/>
          <w:marTop w:val="0"/>
          <w:marBottom w:val="0"/>
          <w:divBdr>
            <w:top w:val="none" w:sz="0" w:space="0" w:color="auto"/>
            <w:left w:val="none" w:sz="0" w:space="0" w:color="auto"/>
            <w:bottom w:val="none" w:sz="0" w:space="0" w:color="auto"/>
            <w:right w:val="none" w:sz="0" w:space="0" w:color="auto"/>
          </w:divBdr>
        </w:div>
        <w:div w:id="2073845950">
          <w:marLeft w:val="0"/>
          <w:marRight w:val="0"/>
          <w:marTop w:val="0"/>
          <w:marBottom w:val="0"/>
          <w:divBdr>
            <w:top w:val="none" w:sz="0" w:space="0" w:color="auto"/>
            <w:left w:val="none" w:sz="0" w:space="0" w:color="auto"/>
            <w:bottom w:val="none" w:sz="0" w:space="0" w:color="auto"/>
            <w:right w:val="none" w:sz="0" w:space="0" w:color="auto"/>
          </w:divBdr>
        </w:div>
      </w:divsChild>
    </w:div>
    <w:div w:id="296646618">
      <w:bodyDiv w:val="1"/>
      <w:marLeft w:val="0"/>
      <w:marRight w:val="0"/>
      <w:marTop w:val="0"/>
      <w:marBottom w:val="0"/>
      <w:divBdr>
        <w:top w:val="none" w:sz="0" w:space="0" w:color="auto"/>
        <w:left w:val="none" w:sz="0" w:space="0" w:color="auto"/>
        <w:bottom w:val="none" w:sz="0" w:space="0" w:color="auto"/>
        <w:right w:val="none" w:sz="0" w:space="0" w:color="auto"/>
      </w:divBdr>
    </w:div>
    <w:div w:id="595672939">
      <w:bodyDiv w:val="1"/>
      <w:marLeft w:val="0"/>
      <w:marRight w:val="0"/>
      <w:marTop w:val="0"/>
      <w:marBottom w:val="0"/>
      <w:divBdr>
        <w:top w:val="none" w:sz="0" w:space="0" w:color="auto"/>
        <w:left w:val="none" w:sz="0" w:space="0" w:color="auto"/>
        <w:bottom w:val="none" w:sz="0" w:space="0" w:color="auto"/>
        <w:right w:val="none" w:sz="0" w:space="0" w:color="auto"/>
      </w:divBdr>
      <w:divsChild>
        <w:div w:id="600383961">
          <w:marLeft w:val="0"/>
          <w:marRight w:val="0"/>
          <w:marTop w:val="0"/>
          <w:marBottom w:val="0"/>
          <w:divBdr>
            <w:top w:val="none" w:sz="0" w:space="0" w:color="auto"/>
            <w:left w:val="none" w:sz="0" w:space="0" w:color="auto"/>
            <w:bottom w:val="none" w:sz="0" w:space="0" w:color="auto"/>
            <w:right w:val="none" w:sz="0" w:space="0" w:color="auto"/>
          </w:divBdr>
        </w:div>
        <w:div w:id="218592911">
          <w:blockQuote w:val="1"/>
          <w:marLeft w:val="720"/>
          <w:marRight w:val="720"/>
          <w:marTop w:val="0"/>
          <w:marBottom w:val="0"/>
          <w:divBdr>
            <w:top w:val="none" w:sz="0" w:space="0" w:color="auto"/>
            <w:left w:val="none" w:sz="0" w:space="0" w:color="auto"/>
            <w:bottom w:val="none" w:sz="0" w:space="0" w:color="auto"/>
            <w:right w:val="none" w:sz="0" w:space="0" w:color="auto"/>
          </w:divBdr>
        </w:div>
        <w:div w:id="104811172">
          <w:marLeft w:val="0"/>
          <w:marRight w:val="0"/>
          <w:marTop w:val="0"/>
          <w:marBottom w:val="0"/>
          <w:divBdr>
            <w:top w:val="none" w:sz="0" w:space="0" w:color="auto"/>
            <w:left w:val="none" w:sz="0" w:space="0" w:color="auto"/>
            <w:bottom w:val="none" w:sz="0" w:space="0" w:color="auto"/>
            <w:right w:val="none" w:sz="0" w:space="0" w:color="auto"/>
          </w:divBdr>
        </w:div>
        <w:div w:id="11838093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600144456">
      <w:bodyDiv w:val="1"/>
      <w:marLeft w:val="0"/>
      <w:marRight w:val="0"/>
      <w:marTop w:val="0"/>
      <w:marBottom w:val="0"/>
      <w:divBdr>
        <w:top w:val="none" w:sz="0" w:space="0" w:color="auto"/>
        <w:left w:val="none" w:sz="0" w:space="0" w:color="auto"/>
        <w:bottom w:val="none" w:sz="0" w:space="0" w:color="auto"/>
        <w:right w:val="none" w:sz="0" w:space="0" w:color="auto"/>
      </w:divBdr>
      <w:divsChild>
        <w:div w:id="1662463180">
          <w:marLeft w:val="0"/>
          <w:marRight w:val="0"/>
          <w:marTop w:val="0"/>
          <w:marBottom w:val="0"/>
          <w:divBdr>
            <w:top w:val="none" w:sz="0" w:space="0" w:color="auto"/>
            <w:left w:val="none" w:sz="0" w:space="0" w:color="auto"/>
            <w:bottom w:val="none" w:sz="0" w:space="0" w:color="auto"/>
            <w:right w:val="none" w:sz="0" w:space="0" w:color="auto"/>
          </w:divBdr>
        </w:div>
        <w:div w:id="778524397">
          <w:marLeft w:val="0"/>
          <w:marRight w:val="0"/>
          <w:marTop w:val="0"/>
          <w:marBottom w:val="0"/>
          <w:divBdr>
            <w:top w:val="none" w:sz="0" w:space="0" w:color="auto"/>
            <w:left w:val="none" w:sz="0" w:space="0" w:color="auto"/>
            <w:bottom w:val="none" w:sz="0" w:space="0" w:color="auto"/>
            <w:right w:val="none" w:sz="0" w:space="0" w:color="auto"/>
          </w:divBdr>
        </w:div>
        <w:div w:id="1525315977">
          <w:marLeft w:val="0"/>
          <w:marRight w:val="0"/>
          <w:marTop w:val="0"/>
          <w:marBottom w:val="0"/>
          <w:divBdr>
            <w:top w:val="none" w:sz="0" w:space="0" w:color="auto"/>
            <w:left w:val="none" w:sz="0" w:space="0" w:color="auto"/>
            <w:bottom w:val="none" w:sz="0" w:space="0" w:color="auto"/>
            <w:right w:val="none" w:sz="0" w:space="0" w:color="auto"/>
          </w:divBdr>
        </w:div>
        <w:div w:id="413162880">
          <w:marLeft w:val="0"/>
          <w:marRight w:val="0"/>
          <w:marTop w:val="0"/>
          <w:marBottom w:val="0"/>
          <w:divBdr>
            <w:top w:val="none" w:sz="0" w:space="0" w:color="auto"/>
            <w:left w:val="none" w:sz="0" w:space="0" w:color="auto"/>
            <w:bottom w:val="none" w:sz="0" w:space="0" w:color="auto"/>
            <w:right w:val="none" w:sz="0" w:space="0" w:color="auto"/>
          </w:divBdr>
        </w:div>
      </w:divsChild>
    </w:div>
    <w:div w:id="776876898">
      <w:bodyDiv w:val="1"/>
      <w:marLeft w:val="0"/>
      <w:marRight w:val="0"/>
      <w:marTop w:val="0"/>
      <w:marBottom w:val="0"/>
      <w:divBdr>
        <w:top w:val="none" w:sz="0" w:space="0" w:color="auto"/>
        <w:left w:val="none" w:sz="0" w:space="0" w:color="auto"/>
        <w:bottom w:val="none" w:sz="0" w:space="0" w:color="auto"/>
        <w:right w:val="none" w:sz="0" w:space="0" w:color="auto"/>
      </w:divBdr>
    </w:div>
    <w:div w:id="777023375">
      <w:bodyDiv w:val="1"/>
      <w:marLeft w:val="0"/>
      <w:marRight w:val="0"/>
      <w:marTop w:val="0"/>
      <w:marBottom w:val="0"/>
      <w:divBdr>
        <w:top w:val="none" w:sz="0" w:space="0" w:color="auto"/>
        <w:left w:val="none" w:sz="0" w:space="0" w:color="auto"/>
        <w:bottom w:val="none" w:sz="0" w:space="0" w:color="auto"/>
        <w:right w:val="none" w:sz="0" w:space="0" w:color="auto"/>
      </w:divBdr>
    </w:div>
    <w:div w:id="1344548751">
      <w:bodyDiv w:val="1"/>
      <w:marLeft w:val="0"/>
      <w:marRight w:val="0"/>
      <w:marTop w:val="0"/>
      <w:marBottom w:val="0"/>
      <w:divBdr>
        <w:top w:val="none" w:sz="0" w:space="0" w:color="auto"/>
        <w:left w:val="none" w:sz="0" w:space="0" w:color="auto"/>
        <w:bottom w:val="none" w:sz="0" w:space="0" w:color="auto"/>
        <w:right w:val="none" w:sz="0" w:space="0" w:color="auto"/>
      </w:divBdr>
    </w:div>
    <w:div w:id="1364593799">
      <w:bodyDiv w:val="1"/>
      <w:marLeft w:val="0"/>
      <w:marRight w:val="0"/>
      <w:marTop w:val="0"/>
      <w:marBottom w:val="0"/>
      <w:divBdr>
        <w:top w:val="none" w:sz="0" w:space="0" w:color="auto"/>
        <w:left w:val="none" w:sz="0" w:space="0" w:color="auto"/>
        <w:bottom w:val="none" w:sz="0" w:space="0" w:color="auto"/>
        <w:right w:val="none" w:sz="0" w:space="0" w:color="auto"/>
      </w:divBdr>
    </w:div>
    <w:div w:id="1463382456">
      <w:bodyDiv w:val="1"/>
      <w:marLeft w:val="0"/>
      <w:marRight w:val="0"/>
      <w:marTop w:val="0"/>
      <w:marBottom w:val="0"/>
      <w:divBdr>
        <w:top w:val="none" w:sz="0" w:space="0" w:color="auto"/>
        <w:left w:val="none" w:sz="0" w:space="0" w:color="auto"/>
        <w:bottom w:val="none" w:sz="0" w:space="0" w:color="auto"/>
        <w:right w:val="none" w:sz="0" w:space="0" w:color="auto"/>
      </w:divBdr>
      <w:divsChild>
        <w:div w:id="1779252821">
          <w:marLeft w:val="0"/>
          <w:marRight w:val="0"/>
          <w:marTop w:val="0"/>
          <w:marBottom w:val="0"/>
          <w:divBdr>
            <w:top w:val="none" w:sz="0" w:space="0" w:color="auto"/>
            <w:left w:val="none" w:sz="0" w:space="0" w:color="auto"/>
            <w:bottom w:val="none" w:sz="0" w:space="0" w:color="auto"/>
            <w:right w:val="none" w:sz="0" w:space="0" w:color="auto"/>
          </w:divBdr>
          <w:divsChild>
            <w:div w:id="1192720909">
              <w:marLeft w:val="0"/>
              <w:marRight w:val="0"/>
              <w:marTop w:val="0"/>
              <w:marBottom w:val="0"/>
              <w:divBdr>
                <w:top w:val="none" w:sz="0" w:space="0" w:color="auto"/>
                <w:left w:val="none" w:sz="0" w:space="0" w:color="auto"/>
                <w:bottom w:val="none" w:sz="0" w:space="0" w:color="auto"/>
                <w:right w:val="none" w:sz="0" w:space="0" w:color="auto"/>
              </w:divBdr>
            </w:div>
            <w:div w:id="1963656819">
              <w:marLeft w:val="0"/>
              <w:marRight w:val="0"/>
              <w:marTop w:val="0"/>
              <w:marBottom w:val="0"/>
              <w:divBdr>
                <w:top w:val="none" w:sz="0" w:space="0" w:color="auto"/>
                <w:left w:val="none" w:sz="0" w:space="0" w:color="auto"/>
                <w:bottom w:val="none" w:sz="0" w:space="0" w:color="auto"/>
                <w:right w:val="none" w:sz="0" w:space="0" w:color="auto"/>
              </w:divBdr>
            </w:div>
            <w:div w:id="2061829979">
              <w:marLeft w:val="0"/>
              <w:marRight w:val="0"/>
              <w:marTop w:val="0"/>
              <w:marBottom w:val="0"/>
              <w:divBdr>
                <w:top w:val="none" w:sz="0" w:space="0" w:color="auto"/>
                <w:left w:val="none" w:sz="0" w:space="0" w:color="auto"/>
                <w:bottom w:val="none" w:sz="0" w:space="0" w:color="auto"/>
                <w:right w:val="none" w:sz="0" w:space="0" w:color="auto"/>
              </w:divBdr>
            </w:div>
            <w:div w:id="1084649881">
              <w:marLeft w:val="0"/>
              <w:marRight w:val="0"/>
              <w:marTop w:val="0"/>
              <w:marBottom w:val="0"/>
              <w:divBdr>
                <w:top w:val="none" w:sz="0" w:space="0" w:color="auto"/>
                <w:left w:val="none" w:sz="0" w:space="0" w:color="auto"/>
                <w:bottom w:val="none" w:sz="0" w:space="0" w:color="auto"/>
                <w:right w:val="none" w:sz="0" w:space="0" w:color="auto"/>
              </w:divBdr>
            </w:div>
            <w:div w:id="799420606">
              <w:marLeft w:val="0"/>
              <w:marRight w:val="0"/>
              <w:marTop w:val="0"/>
              <w:marBottom w:val="0"/>
              <w:divBdr>
                <w:top w:val="none" w:sz="0" w:space="0" w:color="auto"/>
                <w:left w:val="none" w:sz="0" w:space="0" w:color="auto"/>
                <w:bottom w:val="none" w:sz="0" w:space="0" w:color="auto"/>
                <w:right w:val="none" w:sz="0" w:space="0" w:color="auto"/>
              </w:divBdr>
            </w:div>
            <w:div w:id="2014528559">
              <w:marLeft w:val="0"/>
              <w:marRight w:val="0"/>
              <w:marTop w:val="0"/>
              <w:marBottom w:val="0"/>
              <w:divBdr>
                <w:top w:val="none" w:sz="0" w:space="0" w:color="auto"/>
                <w:left w:val="none" w:sz="0" w:space="0" w:color="auto"/>
                <w:bottom w:val="none" w:sz="0" w:space="0" w:color="auto"/>
                <w:right w:val="none" w:sz="0" w:space="0" w:color="auto"/>
              </w:divBdr>
            </w:div>
            <w:div w:id="1650748518">
              <w:marLeft w:val="0"/>
              <w:marRight w:val="0"/>
              <w:marTop w:val="0"/>
              <w:marBottom w:val="0"/>
              <w:divBdr>
                <w:top w:val="none" w:sz="0" w:space="0" w:color="auto"/>
                <w:left w:val="none" w:sz="0" w:space="0" w:color="auto"/>
                <w:bottom w:val="none" w:sz="0" w:space="0" w:color="auto"/>
                <w:right w:val="none" w:sz="0" w:space="0" w:color="auto"/>
              </w:divBdr>
            </w:div>
            <w:div w:id="700403465">
              <w:marLeft w:val="0"/>
              <w:marRight w:val="0"/>
              <w:marTop w:val="0"/>
              <w:marBottom w:val="0"/>
              <w:divBdr>
                <w:top w:val="none" w:sz="0" w:space="0" w:color="auto"/>
                <w:left w:val="none" w:sz="0" w:space="0" w:color="auto"/>
                <w:bottom w:val="none" w:sz="0" w:space="0" w:color="auto"/>
                <w:right w:val="none" w:sz="0" w:space="0" w:color="auto"/>
              </w:divBdr>
            </w:div>
            <w:div w:id="637303930">
              <w:marLeft w:val="0"/>
              <w:marRight w:val="0"/>
              <w:marTop w:val="0"/>
              <w:marBottom w:val="0"/>
              <w:divBdr>
                <w:top w:val="none" w:sz="0" w:space="0" w:color="auto"/>
                <w:left w:val="none" w:sz="0" w:space="0" w:color="auto"/>
                <w:bottom w:val="none" w:sz="0" w:space="0" w:color="auto"/>
                <w:right w:val="none" w:sz="0" w:space="0" w:color="auto"/>
              </w:divBdr>
            </w:div>
            <w:div w:id="2035155409">
              <w:marLeft w:val="0"/>
              <w:marRight w:val="0"/>
              <w:marTop w:val="0"/>
              <w:marBottom w:val="0"/>
              <w:divBdr>
                <w:top w:val="none" w:sz="0" w:space="0" w:color="auto"/>
                <w:left w:val="none" w:sz="0" w:space="0" w:color="auto"/>
                <w:bottom w:val="none" w:sz="0" w:space="0" w:color="auto"/>
                <w:right w:val="none" w:sz="0" w:space="0" w:color="auto"/>
              </w:divBdr>
            </w:div>
            <w:div w:id="976375244">
              <w:marLeft w:val="0"/>
              <w:marRight w:val="0"/>
              <w:marTop w:val="0"/>
              <w:marBottom w:val="0"/>
              <w:divBdr>
                <w:top w:val="none" w:sz="0" w:space="0" w:color="auto"/>
                <w:left w:val="none" w:sz="0" w:space="0" w:color="auto"/>
                <w:bottom w:val="none" w:sz="0" w:space="0" w:color="auto"/>
                <w:right w:val="none" w:sz="0" w:space="0" w:color="auto"/>
              </w:divBdr>
            </w:div>
            <w:div w:id="1012218548">
              <w:marLeft w:val="0"/>
              <w:marRight w:val="0"/>
              <w:marTop w:val="0"/>
              <w:marBottom w:val="0"/>
              <w:divBdr>
                <w:top w:val="none" w:sz="0" w:space="0" w:color="auto"/>
                <w:left w:val="none" w:sz="0" w:space="0" w:color="auto"/>
                <w:bottom w:val="none" w:sz="0" w:space="0" w:color="auto"/>
                <w:right w:val="none" w:sz="0" w:space="0" w:color="auto"/>
              </w:divBdr>
            </w:div>
            <w:div w:id="460805256">
              <w:marLeft w:val="0"/>
              <w:marRight w:val="0"/>
              <w:marTop w:val="0"/>
              <w:marBottom w:val="0"/>
              <w:divBdr>
                <w:top w:val="none" w:sz="0" w:space="0" w:color="auto"/>
                <w:left w:val="none" w:sz="0" w:space="0" w:color="auto"/>
                <w:bottom w:val="none" w:sz="0" w:space="0" w:color="auto"/>
                <w:right w:val="none" w:sz="0" w:space="0" w:color="auto"/>
              </w:divBdr>
            </w:div>
            <w:div w:id="219170940">
              <w:marLeft w:val="0"/>
              <w:marRight w:val="0"/>
              <w:marTop w:val="0"/>
              <w:marBottom w:val="0"/>
              <w:divBdr>
                <w:top w:val="none" w:sz="0" w:space="0" w:color="auto"/>
                <w:left w:val="none" w:sz="0" w:space="0" w:color="auto"/>
                <w:bottom w:val="none" w:sz="0" w:space="0" w:color="auto"/>
                <w:right w:val="none" w:sz="0" w:space="0" w:color="auto"/>
              </w:divBdr>
            </w:div>
            <w:div w:id="1827479359">
              <w:marLeft w:val="0"/>
              <w:marRight w:val="0"/>
              <w:marTop w:val="0"/>
              <w:marBottom w:val="0"/>
              <w:divBdr>
                <w:top w:val="none" w:sz="0" w:space="0" w:color="auto"/>
                <w:left w:val="none" w:sz="0" w:space="0" w:color="auto"/>
                <w:bottom w:val="none" w:sz="0" w:space="0" w:color="auto"/>
                <w:right w:val="none" w:sz="0" w:space="0" w:color="auto"/>
              </w:divBdr>
            </w:div>
            <w:div w:id="1110052061">
              <w:marLeft w:val="0"/>
              <w:marRight w:val="0"/>
              <w:marTop w:val="0"/>
              <w:marBottom w:val="0"/>
              <w:divBdr>
                <w:top w:val="none" w:sz="0" w:space="0" w:color="auto"/>
                <w:left w:val="none" w:sz="0" w:space="0" w:color="auto"/>
                <w:bottom w:val="none" w:sz="0" w:space="0" w:color="auto"/>
                <w:right w:val="none" w:sz="0" w:space="0" w:color="auto"/>
              </w:divBdr>
            </w:div>
            <w:div w:id="2095469496">
              <w:marLeft w:val="0"/>
              <w:marRight w:val="0"/>
              <w:marTop w:val="0"/>
              <w:marBottom w:val="0"/>
              <w:divBdr>
                <w:top w:val="none" w:sz="0" w:space="0" w:color="auto"/>
                <w:left w:val="none" w:sz="0" w:space="0" w:color="auto"/>
                <w:bottom w:val="none" w:sz="0" w:space="0" w:color="auto"/>
                <w:right w:val="none" w:sz="0" w:space="0" w:color="auto"/>
              </w:divBdr>
            </w:div>
            <w:div w:id="1778137728">
              <w:marLeft w:val="0"/>
              <w:marRight w:val="0"/>
              <w:marTop w:val="0"/>
              <w:marBottom w:val="0"/>
              <w:divBdr>
                <w:top w:val="none" w:sz="0" w:space="0" w:color="auto"/>
                <w:left w:val="none" w:sz="0" w:space="0" w:color="auto"/>
                <w:bottom w:val="none" w:sz="0" w:space="0" w:color="auto"/>
                <w:right w:val="none" w:sz="0" w:space="0" w:color="auto"/>
              </w:divBdr>
            </w:div>
            <w:div w:id="1210341365">
              <w:marLeft w:val="0"/>
              <w:marRight w:val="0"/>
              <w:marTop w:val="0"/>
              <w:marBottom w:val="0"/>
              <w:divBdr>
                <w:top w:val="none" w:sz="0" w:space="0" w:color="auto"/>
                <w:left w:val="none" w:sz="0" w:space="0" w:color="auto"/>
                <w:bottom w:val="none" w:sz="0" w:space="0" w:color="auto"/>
                <w:right w:val="none" w:sz="0" w:space="0" w:color="auto"/>
              </w:divBdr>
            </w:div>
            <w:div w:id="120851646">
              <w:marLeft w:val="0"/>
              <w:marRight w:val="0"/>
              <w:marTop w:val="0"/>
              <w:marBottom w:val="0"/>
              <w:divBdr>
                <w:top w:val="none" w:sz="0" w:space="0" w:color="auto"/>
                <w:left w:val="none" w:sz="0" w:space="0" w:color="auto"/>
                <w:bottom w:val="none" w:sz="0" w:space="0" w:color="auto"/>
                <w:right w:val="none" w:sz="0" w:space="0" w:color="auto"/>
              </w:divBdr>
            </w:div>
            <w:div w:id="1912041134">
              <w:marLeft w:val="0"/>
              <w:marRight w:val="0"/>
              <w:marTop w:val="0"/>
              <w:marBottom w:val="0"/>
              <w:divBdr>
                <w:top w:val="none" w:sz="0" w:space="0" w:color="auto"/>
                <w:left w:val="none" w:sz="0" w:space="0" w:color="auto"/>
                <w:bottom w:val="none" w:sz="0" w:space="0" w:color="auto"/>
                <w:right w:val="none" w:sz="0" w:space="0" w:color="auto"/>
              </w:divBdr>
            </w:div>
            <w:div w:id="911625561">
              <w:marLeft w:val="0"/>
              <w:marRight w:val="0"/>
              <w:marTop w:val="0"/>
              <w:marBottom w:val="0"/>
              <w:divBdr>
                <w:top w:val="none" w:sz="0" w:space="0" w:color="auto"/>
                <w:left w:val="none" w:sz="0" w:space="0" w:color="auto"/>
                <w:bottom w:val="none" w:sz="0" w:space="0" w:color="auto"/>
                <w:right w:val="none" w:sz="0" w:space="0" w:color="auto"/>
              </w:divBdr>
            </w:div>
            <w:div w:id="1930043879">
              <w:marLeft w:val="0"/>
              <w:marRight w:val="0"/>
              <w:marTop w:val="0"/>
              <w:marBottom w:val="0"/>
              <w:divBdr>
                <w:top w:val="none" w:sz="0" w:space="0" w:color="auto"/>
                <w:left w:val="none" w:sz="0" w:space="0" w:color="auto"/>
                <w:bottom w:val="none" w:sz="0" w:space="0" w:color="auto"/>
                <w:right w:val="none" w:sz="0" w:space="0" w:color="auto"/>
              </w:divBdr>
            </w:div>
            <w:div w:id="933057482">
              <w:marLeft w:val="0"/>
              <w:marRight w:val="0"/>
              <w:marTop w:val="0"/>
              <w:marBottom w:val="0"/>
              <w:divBdr>
                <w:top w:val="none" w:sz="0" w:space="0" w:color="auto"/>
                <w:left w:val="none" w:sz="0" w:space="0" w:color="auto"/>
                <w:bottom w:val="none" w:sz="0" w:space="0" w:color="auto"/>
                <w:right w:val="none" w:sz="0" w:space="0" w:color="auto"/>
              </w:divBdr>
            </w:div>
            <w:div w:id="290522756">
              <w:marLeft w:val="0"/>
              <w:marRight w:val="0"/>
              <w:marTop w:val="0"/>
              <w:marBottom w:val="0"/>
              <w:divBdr>
                <w:top w:val="none" w:sz="0" w:space="0" w:color="auto"/>
                <w:left w:val="none" w:sz="0" w:space="0" w:color="auto"/>
                <w:bottom w:val="none" w:sz="0" w:space="0" w:color="auto"/>
                <w:right w:val="none" w:sz="0" w:space="0" w:color="auto"/>
              </w:divBdr>
            </w:div>
            <w:div w:id="1871717631">
              <w:marLeft w:val="0"/>
              <w:marRight w:val="0"/>
              <w:marTop w:val="0"/>
              <w:marBottom w:val="0"/>
              <w:divBdr>
                <w:top w:val="none" w:sz="0" w:space="0" w:color="auto"/>
                <w:left w:val="none" w:sz="0" w:space="0" w:color="auto"/>
                <w:bottom w:val="none" w:sz="0" w:space="0" w:color="auto"/>
                <w:right w:val="none" w:sz="0" w:space="0" w:color="auto"/>
              </w:divBdr>
            </w:div>
            <w:div w:id="1416786283">
              <w:marLeft w:val="0"/>
              <w:marRight w:val="0"/>
              <w:marTop w:val="0"/>
              <w:marBottom w:val="0"/>
              <w:divBdr>
                <w:top w:val="none" w:sz="0" w:space="0" w:color="auto"/>
                <w:left w:val="none" w:sz="0" w:space="0" w:color="auto"/>
                <w:bottom w:val="none" w:sz="0" w:space="0" w:color="auto"/>
                <w:right w:val="none" w:sz="0" w:space="0" w:color="auto"/>
              </w:divBdr>
            </w:div>
            <w:div w:id="1087074487">
              <w:marLeft w:val="0"/>
              <w:marRight w:val="0"/>
              <w:marTop w:val="0"/>
              <w:marBottom w:val="0"/>
              <w:divBdr>
                <w:top w:val="none" w:sz="0" w:space="0" w:color="auto"/>
                <w:left w:val="none" w:sz="0" w:space="0" w:color="auto"/>
                <w:bottom w:val="none" w:sz="0" w:space="0" w:color="auto"/>
                <w:right w:val="none" w:sz="0" w:space="0" w:color="auto"/>
              </w:divBdr>
            </w:div>
            <w:div w:id="1419593871">
              <w:marLeft w:val="0"/>
              <w:marRight w:val="0"/>
              <w:marTop w:val="0"/>
              <w:marBottom w:val="0"/>
              <w:divBdr>
                <w:top w:val="none" w:sz="0" w:space="0" w:color="auto"/>
                <w:left w:val="none" w:sz="0" w:space="0" w:color="auto"/>
                <w:bottom w:val="none" w:sz="0" w:space="0" w:color="auto"/>
                <w:right w:val="none" w:sz="0" w:space="0" w:color="auto"/>
              </w:divBdr>
            </w:div>
            <w:div w:id="758869248">
              <w:marLeft w:val="0"/>
              <w:marRight w:val="0"/>
              <w:marTop w:val="0"/>
              <w:marBottom w:val="0"/>
              <w:divBdr>
                <w:top w:val="none" w:sz="0" w:space="0" w:color="auto"/>
                <w:left w:val="none" w:sz="0" w:space="0" w:color="auto"/>
                <w:bottom w:val="none" w:sz="0" w:space="0" w:color="auto"/>
                <w:right w:val="none" w:sz="0" w:space="0" w:color="auto"/>
              </w:divBdr>
            </w:div>
            <w:div w:id="1076243130">
              <w:marLeft w:val="0"/>
              <w:marRight w:val="0"/>
              <w:marTop w:val="0"/>
              <w:marBottom w:val="0"/>
              <w:divBdr>
                <w:top w:val="none" w:sz="0" w:space="0" w:color="auto"/>
                <w:left w:val="none" w:sz="0" w:space="0" w:color="auto"/>
                <w:bottom w:val="none" w:sz="0" w:space="0" w:color="auto"/>
                <w:right w:val="none" w:sz="0" w:space="0" w:color="auto"/>
              </w:divBdr>
            </w:div>
            <w:div w:id="1169175313">
              <w:marLeft w:val="0"/>
              <w:marRight w:val="0"/>
              <w:marTop w:val="0"/>
              <w:marBottom w:val="0"/>
              <w:divBdr>
                <w:top w:val="none" w:sz="0" w:space="0" w:color="auto"/>
                <w:left w:val="none" w:sz="0" w:space="0" w:color="auto"/>
                <w:bottom w:val="none" w:sz="0" w:space="0" w:color="auto"/>
                <w:right w:val="none" w:sz="0" w:space="0" w:color="auto"/>
              </w:divBdr>
            </w:div>
            <w:div w:id="739836003">
              <w:marLeft w:val="0"/>
              <w:marRight w:val="0"/>
              <w:marTop w:val="0"/>
              <w:marBottom w:val="0"/>
              <w:divBdr>
                <w:top w:val="none" w:sz="0" w:space="0" w:color="auto"/>
                <w:left w:val="none" w:sz="0" w:space="0" w:color="auto"/>
                <w:bottom w:val="none" w:sz="0" w:space="0" w:color="auto"/>
                <w:right w:val="none" w:sz="0" w:space="0" w:color="auto"/>
              </w:divBdr>
            </w:div>
            <w:div w:id="14161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4220">
      <w:bodyDiv w:val="1"/>
      <w:marLeft w:val="0"/>
      <w:marRight w:val="0"/>
      <w:marTop w:val="0"/>
      <w:marBottom w:val="0"/>
      <w:divBdr>
        <w:top w:val="none" w:sz="0" w:space="0" w:color="auto"/>
        <w:left w:val="none" w:sz="0" w:space="0" w:color="auto"/>
        <w:bottom w:val="none" w:sz="0" w:space="0" w:color="auto"/>
        <w:right w:val="none" w:sz="0" w:space="0" w:color="auto"/>
      </w:divBdr>
    </w:div>
    <w:div w:id="1523519537">
      <w:bodyDiv w:val="1"/>
      <w:marLeft w:val="0"/>
      <w:marRight w:val="0"/>
      <w:marTop w:val="0"/>
      <w:marBottom w:val="0"/>
      <w:divBdr>
        <w:top w:val="none" w:sz="0" w:space="0" w:color="auto"/>
        <w:left w:val="none" w:sz="0" w:space="0" w:color="auto"/>
        <w:bottom w:val="none" w:sz="0" w:space="0" w:color="auto"/>
        <w:right w:val="none" w:sz="0" w:space="0" w:color="auto"/>
      </w:divBdr>
    </w:div>
    <w:div w:id="1531525069">
      <w:bodyDiv w:val="1"/>
      <w:marLeft w:val="0"/>
      <w:marRight w:val="0"/>
      <w:marTop w:val="0"/>
      <w:marBottom w:val="0"/>
      <w:divBdr>
        <w:top w:val="none" w:sz="0" w:space="0" w:color="auto"/>
        <w:left w:val="none" w:sz="0" w:space="0" w:color="auto"/>
        <w:bottom w:val="none" w:sz="0" w:space="0" w:color="auto"/>
        <w:right w:val="none" w:sz="0" w:space="0" w:color="auto"/>
      </w:divBdr>
    </w:div>
    <w:div w:id="1584411188">
      <w:bodyDiv w:val="1"/>
      <w:marLeft w:val="0"/>
      <w:marRight w:val="0"/>
      <w:marTop w:val="0"/>
      <w:marBottom w:val="0"/>
      <w:divBdr>
        <w:top w:val="none" w:sz="0" w:space="0" w:color="auto"/>
        <w:left w:val="none" w:sz="0" w:space="0" w:color="auto"/>
        <w:bottom w:val="none" w:sz="0" w:space="0" w:color="auto"/>
        <w:right w:val="none" w:sz="0" w:space="0" w:color="auto"/>
      </w:divBdr>
      <w:divsChild>
        <w:div w:id="1987272900">
          <w:marLeft w:val="0"/>
          <w:marRight w:val="0"/>
          <w:marTop w:val="0"/>
          <w:marBottom w:val="0"/>
          <w:divBdr>
            <w:top w:val="none" w:sz="0" w:space="0" w:color="auto"/>
            <w:left w:val="none" w:sz="0" w:space="0" w:color="auto"/>
            <w:bottom w:val="none" w:sz="0" w:space="0" w:color="auto"/>
            <w:right w:val="none" w:sz="0" w:space="0" w:color="auto"/>
          </w:divBdr>
          <w:divsChild>
            <w:div w:id="1902010786">
              <w:marLeft w:val="0"/>
              <w:marRight w:val="0"/>
              <w:marTop w:val="0"/>
              <w:marBottom w:val="0"/>
              <w:divBdr>
                <w:top w:val="none" w:sz="0" w:space="0" w:color="auto"/>
                <w:left w:val="none" w:sz="0" w:space="0" w:color="auto"/>
                <w:bottom w:val="none" w:sz="0" w:space="0" w:color="auto"/>
                <w:right w:val="none" w:sz="0" w:space="0" w:color="auto"/>
              </w:divBdr>
            </w:div>
            <w:div w:id="704715474">
              <w:marLeft w:val="0"/>
              <w:marRight w:val="0"/>
              <w:marTop w:val="0"/>
              <w:marBottom w:val="0"/>
              <w:divBdr>
                <w:top w:val="none" w:sz="0" w:space="0" w:color="auto"/>
                <w:left w:val="none" w:sz="0" w:space="0" w:color="auto"/>
                <w:bottom w:val="none" w:sz="0" w:space="0" w:color="auto"/>
                <w:right w:val="none" w:sz="0" w:space="0" w:color="auto"/>
              </w:divBdr>
            </w:div>
            <w:div w:id="20961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6100">
      <w:bodyDiv w:val="1"/>
      <w:marLeft w:val="0"/>
      <w:marRight w:val="0"/>
      <w:marTop w:val="0"/>
      <w:marBottom w:val="0"/>
      <w:divBdr>
        <w:top w:val="none" w:sz="0" w:space="0" w:color="auto"/>
        <w:left w:val="none" w:sz="0" w:space="0" w:color="auto"/>
        <w:bottom w:val="none" w:sz="0" w:space="0" w:color="auto"/>
        <w:right w:val="none" w:sz="0" w:space="0" w:color="auto"/>
      </w:divBdr>
    </w:div>
    <w:div w:id="1691950344">
      <w:bodyDiv w:val="1"/>
      <w:marLeft w:val="0"/>
      <w:marRight w:val="0"/>
      <w:marTop w:val="0"/>
      <w:marBottom w:val="0"/>
      <w:divBdr>
        <w:top w:val="none" w:sz="0" w:space="0" w:color="auto"/>
        <w:left w:val="none" w:sz="0" w:space="0" w:color="auto"/>
        <w:bottom w:val="none" w:sz="0" w:space="0" w:color="auto"/>
        <w:right w:val="none" w:sz="0" w:space="0" w:color="auto"/>
      </w:divBdr>
    </w:div>
    <w:div w:id="1792826115">
      <w:bodyDiv w:val="1"/>
      <w:marLeft w:val="0"/>
      <w:marRight w:val="0"/>
      <w:marTop w:val="0"/>
      <w:marBottom w:val="0"/>
      <w:divBdr>
        <w:top w:val="none" w:sz="0" w:space="0" w:color="auto"/>
        <w:left w:val="none" w:sz="0" w:space="0" w:color="auto"/>
        <w:bottom w:val="none" w:sz="0" w:space="0" w:color="auto"/>
        <w:right w:val="none" w:sz="0" w:space="0" w:color="auto"/>
      </w:divBdr>
    </w:div>
    <w:div w:id="1816952699">
      <w:bodyDiv w:val="1"/>
      <w:marLeft w:val="0"/>
      <w:marRight w:val="0"/>
      <w:marTop w:val="0"/>
      <w:marBottom w:val="0"/>
      <w:divBdr>
        <w:top w:val="none" w:sz="0" w:space="0" w:color="auto"/>
        <w:left w:val="none" w:sz="0" w:space="0" w:color="auto"/>
        <w:bottom w:val="none" w:sz="0" w:space="0" w:color="auto"/>
        <w:right w:val="none" w:sz="0" w:space="0" w:color="auto"/>
      </w:divBdr>
      <w:divsChild>
        <w:div w:id="2146510177">
          <w:marLeft w:val="0"/>
          <w:marRight w:val="0"/>
          <w:marTop w:val="0"/>
          <w:marBottom w:val="0"/>
          <w:divBdr>
            <w:top w:val="none" w:sz="0" w:space="0" w:color="auto"/>
            <w:left w:val="none" w:sz="0" w:space="0" w:color="auto"/>
            <w:bottom w:val="none" w:sz="0" w:space="0" w:color="auto"/>
            <w:right w:val="none" w:sz="0" w:space="0" w:color="auto"/>
          </w:divBdr>
        </w:div>
        <w:div w:id="246766532">
          <w:marLeft w:val="0"/>
          <w:marRight w:val="0"/>
          <w:marTop w:val="0"/>
          <w:marBottom w:val="0"/>
          <w:divBdr>
            <w:top w:val="none" w:sz="0" w:space="0" w:color="auto"/>
            <w:left w:val="none" w:sz="0" w:space="0" w:color="auto"/>
            <w:bottom w:val="none" w:sz="0" w:space="0" w:color="auto"/>
            <w:right w:val="none" w:sz="0" w:space="0" w:color="auto"/>
          </w:divBdr>
        </w:div>
        <w:div w:id="265814416">
          <w:marLeft w:val="0"/>
          <w:marRight w:val="0"/>
          <w:marTop w:val="0"/>
          <w:marBottom w:val="0"/>
          <w:divBdr>
            <w:top w:val="none" w:sz="0" w:space="0" w:color="auto"/>
            <w:left w:val="none" w:sz="0" w:space="0" w:color="auto"/>
            <w:bottom w:val="none" w:sz="0" w:space="0" w:color="auto"/>
            <w:right w:val="none" w:sz="0" w:space="0" w:color="auto"/>
          </w:divBdr>
        </w:div>
        <w:div w:id="1976451211">
          <w:marLeft w:val="0"/>
          <w:marRight w:val="0"/>
          <w:marTop w:val="0"/>
          <w:marBottom w:val="0"/>
          <w:divBdr>
            <w:top w:val="none" w:sz="0" w:space="0" w:color="auto"/>
            <w:left w:val="none" w:sz="0" w:space="0" w:color="auto"/>
            <w:bottom w:val="none" w:sz="0" w:space="0" w:color="auto"/>
            <w:right w:val="none" w:sz="0" w:space="0" w:color="auto"/>
          </w:divBdr>
        </w:div>
        <w:div w:id="1024135049">
          <w:marLeft w:val="0"/>
          <w:marRight w:val="0"/>
          <w:marTop w:val="0"/>
          <w:marBottom w:val="0"/>
          <w:divBdr>
            <w:top w:val="none" w:sz="0" w:space="0" w:color="auto"/>
            <w:left w:val="none" w:sz="0" w:space="0" w:color="auto"/>
            <w:bottom w:val="none" w:sz="0" w:space="0" w:color="auto"/>
            <w:right w:val="none" w:sz="0" w:space="0" w:color="auto"/>
          </w:divBdr>
        </w:div>
        <w:div w:id="2103185182">
          <w:marLeft w:val="0"/>
          <w:marRight w:val="0"/>
          <w:marTop w:val="0"/>
          <w:marBottom w:val="0"/>
          <w:divBdr>
            <w:top w:val="none" w:sz="0" w:space="0" w:color="auto"/>
            <w:left w:val="none" w:sz="0" w:space="0" w:color="auto"/>
            <w:bottom w:val="none" w:sz="0" w:space="0" w:color="auto"/>
            <w:right w:val="none" w:sz="0" w:space="0" w:color="auto"/>
          </w:divBdr>
        </w:div>
        <w:div w:id="1941332626">
          <w:marLeft w:val="0"/>
          <w:marRight w:val="0"/>
          <w:marTop w:val="0"/>
          <w:marBottom w:val="0"/>
          <w:divBdr>
            <w:top w:val="none" w:sz="0" w:space="0" w:color="auto"/>
            <w:left w:val="none" w:sz="0" w:space="0" w:color="auto"/>
            <w:bottom w:val="none" w:sz="0" w:space="0" w:color="auto"/>
            <w:right w:val="none" w:sz="0" w:space="0" w:color="auto"/>
          </w:divBdr>
        </w:div>
        <w:div w:id="783113133">
          <w:marLeft w:val="0"/>
          <w:marRight w:val="0"/>
          <w:marTop w:val="0"/>
          <w:marBottom w:val="0"/>
          <w:divBdr>
            <w:top w:val="none" w:sz="0" w:space="0" w:color="auto"/>
            <w:left w:val="none" w:sz="0" w:space="0" w:color="auto"/>
            <w:bottom w:val="none" w:sz="0" w:space="0" w:color="auto"/>
            <w:right w:val="none" w:sz="0" w:space="0" w:color="auto"/>
          </w:divBdr>
        </w:div>
        <w:div w:id="614946453">
          <w:marLeft w:val="0"/>
          <w:marRight w:val="0"/>
          <w:marTop w:val="0"/>
          <w:marBottom w:val="0"/>
          <w:divBdr>
            <w:top w:val="none" w:sz="0" w:space="0" w:color="auto"/>
            <w:left w:val="none" w:sz="0" w:space="0" w:color="auto"/>
            <w:bottom w:val="none" w:sz="0" w:space="0" w:color="auto"/>
            <w:right w:val="none" w:sz="0" w:space="0" w:color="auto"/>
          </w:divBdr>
        </w:div>
        <w:div w:id="857616676">
          <w:marLeft w:val="0"/>
          <w:marRight w:val="0"/>
          <w:marTop w:val="0"/>
          <w:marBottom w:val="0"/>
          <w:divBdr>
            <w:top w:val="none" w:sz="0" w:space="0" w:color="auto"/>
            <w:left w:val="none" w:sz="0" w:space="0" w:color="auto"/>
            <w:bottom w:val="none" w:sz="0" w:space="0" w:color="auto"/>
            <w:right w:val="none" w:sz="0" w:space="0" w:color="auto"/>
          </w:divBdr>
        </w:div>
        <w:div w:id="1533034641">
          <w:marLeft w:val="0"/>
          <w:marRight w:val="0"/>
          <w:marTop w:val="0"/>
          <w:marBottom w:val="0"/>
          <w:divBdr>
            <w:top w:val="none" w:sz="0" w:space="0" w:color="auto"/>
            <w:left w:val="none" w:sz="0" w:space="0" w:color="auto"/>
            <w:bottom w:val="none" w:sz="0" w:space="0" w:color="auto"/>
            <w:right w:val="none" w:sz="0" w:space="0" w:color="auto"/>
          </w:divBdr>
        </w:div>
        <w:div w:id="579829724">
          <w:marLeft w:val="0"/>
          <w:marRight w:val="0"/>
          <w:marTop w:val="0"/>
          <w:marBottom w:val="0"/>
          <w:divBdr>
            <w:top w:val="none" w:sz="0" w:space="0" w:color="auto"/>
            <w:left w:val="none" w:sz="0" w:space="0" w:color="auto"/>
            <w:bottom w:val="none" w:sz="0" w:space="0" w:color="auto"/>
            <w:right w:val="none" w:sz="0" w:space="0" w:color="auto"/>
          </w:divBdr>
        </w:div>
        <w:div w:id="1497383100">
          <w:marLeft w:val="0"/>
          <w:marRight w:val="0"/>
          <w:marTop w:val="0"/>
          <w:marBottom w:val="0"/>
          <w:divBdr>
            <w:top w:val="none" w:sz="0" w:space="0" w:color="auto"/>
            <w:left w:val="none" w:sz="0" w:space="0" w:color="auto"/>
            <w:bottom w:val="none" w:sz="0" w:space="0" w:color="auto"/>
            <w:right w:val="none" w:sz="0" w:space="0" w:color="auto"/>
          </w:divBdr>
        </w:div>
        <w:div w:id="4522085">
          <w:marLeft w:val="0"/>
          <w:marRight w:val="0"/>
          <w:marTop w:val="0"/>
          <w:marBottom w:val="0"/>
          <w:divBdr>
            <w:top w:val="none" w:sz="0" w:space="0" w:color="auto"/>
            <w:left w:val="none" w:sz="0" w:space="0" w:color="auto"/>
            <w:bottom w:val="none" w:sz="0" w:space="0" w:color="auto"/>
            <w:right w:val="none" w:sz="0" w:space="0" w:color="auto"/>
          </w:divBdr>
        </w:div>
        <w:div w:id="938680663">
          <w:marLeft w:val="0"/>
          <w:marRight w:val="0"/>
          <w:marTop w:val="0"/>
          <w:marBottom w:val="0"/>
          <w:divBdr>
            <w:top w:val="none" w:sz="0" w:space="0" w:color="auto"/>
            <w:left w:val="none" w:sz="0" w:space="0" w:color="auto"/>
            <w:bottom w:val="none" w:sz="0" w:space="0" w:color="auto"/>
            <w:right w:val="none" w:sz="0" w:space="0" w:color="auto"/>
          </w:divBdr>
        </w:div>
        <w:div w:id="538787019">
          <w:marLeft w:val="0"/>
          <w:marRight w:val="0"/>
          <w:marTop w:val="0"/>
          <w:marBottom w:val="0"/>
          <w:divBdr>
            <w:top w:val="none" w:sz="0" w:space="0" w:color="auto"/>
            <w:left w:val="none" w:sz="0" w:space="0" w:color="auto"/>
            <w:bottom w:val="none" w:sz="0" w:space="0" w:color="auto"/>
            <w:right w:val="none" w:sz="0" w:space="0" w:color="auto"/>
          </w:divBdr>
        </w:div>
        <w:div w:id="1245608777">
          <w:marLeft w:val="0"/>
          <w:marRight w:val="0"/>
          <w:marTop w:val="0"/>
          <w:marBottom w:val="0"/>
          <w:divBdr>
            <w:top w:val="none" w:sz="0" w:space="0" w:color="auto"/>
            <w:left w:val="none" w:sz="0" w:space="0" w:color="auto"/>
            <w:bottom w:val="none" w:sz="0" w:space="0" w:color="auto"/>
            <w:right w:val="none" w:sz="0" w:space="0" w:color="auto"/>
          </w:divBdr>
        </w:div>
        <w:div w:id="1121653326">
          <w:marLeft w:val="0"/>
          <w:marRight w:val="0"/>
          <w:marTop w:val="0"/>
          <w:marBottom w:val="0"/>
          <w:divBdr>
            <w:top w:val="none" w:sz="0" w:space="0" w:color="auto"/>
            <w:left w:val="none" w:sz="0" w:space="0" w:color="auto"/>
            <w:bottom w:val="none" w:sz="0" w:space="0" w:color="auto"/>
            <w:right w:val="none" w:sz="0" w:space="0" w:color="auto"/>
          </w:divBdr>
        </w:div>
        <w:div w:id="1150168846">
          <w:marLeft w:val="0"/>
          <w:marRight w:val="0"/>
          <w:marTop w:val="0"/>
          <w:marBottom w:val="0"/>
          <w:divBdr>
            <w:top w:val="none" w:sz="0" w:space="0" w:color="auto"/>
            <w:left w:val="none" w:sz="0" w:space="0" w:color="auto"/>
            <w:bottom w:val="none" w:sz="0" w:space="0" w:color="auto"/>
            <w:right w:val="none" w:sz="0" w:space="0" w:color="auto"/>
          </w:divBdr>
        </w:div>
        <w:div w:id="1002392847">
          <w:marLeft w:val="0"/>
          <w:marRight w:val="0"/>
          <w:marTop w:val="0"/>
          <w:marBottom w:val="0"/>
          <w:divBdr>
            <w:top w:val="none" w:sz="0" w:space="0" w:color="auto"/>
            <w:left w:val="none" w:sz="0" w:space="0" w:color="auto"/>
            <w:bottom w:val="none" w:sz="0" w:space="0" w:color="auto"/>
            <w:right w:val="none" w:sz="0" w:space="0" w:color="auto"/>
          </w:divBdr>
        </w:div>
        <w:div w:id="1167667730">
          <w:marLeft w:val="0"/>
          <w:marRight w:val="0"/>
          <w:marTop w:val="0"/>
          <w:marBottom w:val="0"/>
          <w:divBdr>
            <w:top w:val="none" w:sz="0" w:space="0" w:color="auto"/>
            <w:left w:val="none" w:sz="0" w:space="0" w:color="auto"/>
            <w:bottom w:val="none" w:sz="0" w:space="0" w:color="auto"/>
            <w:right w:val="none" w:sz="0" w:space="0" w:color="auto"/>
          </w:divBdr>
        </w:div>
      </w:divsChild>
    </w:div>
    <w:div w:id="1955936290">
      <w:bodyDiv w:val="1"/>
      <w:marLeft w:val="0"/>
      <w:marRight w:val="0"/>
      <w:marTop w:val="0"/>
      <w:marBottom w:val="0"/>
      <w:divBdr>
        <w:top w:val="none" w:sz="0" w:space="0" w:color="auto"/>
        <w:left w:val="none" w:sz="0" w:space="0" w:color="auto"/>
        <w:bottom w:val="none" w:sz="0" w:space="0" w:color="auto"/>
        <w:right w:val="none" w:sz="0" w:space="0" w:color="auto"/>
      </w:divBdr>
    </w:div>
    <w:div w:id="2002659479">
      <w:bodyDiv w:val="1"/>
      <w:marLeft w:val="0"/>
      <w:marRight w:val="0"/>
      <w:marTop w:val="0"/>
      <w:marBottom w:val="0"/>
      <w:divBdr>
        <w:top w:val="none" w:sz="0" w:space="0" w:color="auto"/>
        <w:left w:val="none" w:sz="0" w:space="0" w:color="auto"/>
        <w:bottom w:val="none" w:sz="0" w:space="0" w:color="auto"/>
        <w:right w:val="none" w:sz="0" w:space="0" w:color="auto"/>
      </w:divBdr>
      <w:divsChild>
        <w:div w:id="143621190">
          <w:marLeft w:val="0"/>
          <w:marRight w:val="0"/>
          <w:marTop w:val="0"/>
          <w:marBottom w:val="0"/>
          <w:divBdr>
            <w:top w:val="none" w:sz="0" w:space="0" w:color="auto"/>
            <w:left w:val="none" w:sz="0" w:space="0" w:color="auto"/>
            <w:bottom w:val="none" w:sz="0" w:space="0" w:color="auto"/>
            <w:right w:val="none" w:sz="0" w:space="0" w:color="auto"/>
          </w:divBdr>
        </w:div>
        <w:div w:id="630671450">
          <w:marLeft w:val="0"/>
          <w:marRight w:val="0"/>
          <w:marTop w:val="0"/>
          <w:marBottom w:val="0"/>
          <w:divBdr>
            <w:top w:val="none" w:sz="0" w:space="0" w:color="auto"/>
            <w:left w:val="none" w:sz="0" w:space="0" w:color="auto"/>
            <w:bottom w:val="none" w:sz="0" w:space="0" w:color="auto"/>
            <w:right w:val="none" w:sz="0" w:space="0" w:color="auto"/>
          </w:divBdr>
        </w:div>
        <w:div w:id="873620292">
          <w:marLeft w:val="0"/>
          <w:marRight w:val="0"/>
          <w:marTop w:val="0"/>
          <w:marBottom w:val="0"/>
          <w:divBdr>
            <w:top w:val="none" w:sz="0" w:space="0" w:color="auto"/>
            <w:left w:val="none" w:sz="0" w:space="0" w:color="auto"/>
            <w:bottom w:val="none" w:sz="0" w:space="0" w:color="auto"/>
            <w:right w:val="none" w:sz="0" w:space="0" w:color="auto"/>
          </w:divBdr>
        </w:div>
        <w:div w:id="1121801451">
          <w:marLeft w:val="0"/>
          <w:marRight w:val="0"/>
          <w:marTop w:val="0"/>
          <w:marBottom w:val="0"/>
          <w:divBdr>
            <w:top w:val="none" w:sz="0" w:space="0" w:color="auto"/>
            <w:left w:val="none" w:sz="0" w:space="0" w:color="auto"/>
            <w:bottom w:val="none" w:sz="0" w:space="0" w:color="auto"/>
            <w:right w:val="none" w:sz="0" w:space="0" w:color="auto"/>
          </w:divBdr>
        </w:div>
        <w:div w:id="1545829966">
          <w:marLeft w:val="0"/>
          <w:marRight w:val="0"/>
          <w:marTop w:val="0"/>
          <w:marBottom w:val="0"/>
          <w:divBdr>
            <w:top w:val="none" w:sz="0" w:space="0" w:color="auto"/>
            <w:left w:val="none" w:sz="0" w:space="0" w:color="auto"/>
            <w:bottom w:val="none" w:sz="0" w:space="0" w:color="auto"/>
            <w:right w:val="none" w:sz="0" w:space="0" w:color="auto"/>
          </w:divBdr>
        </w:div>
        <w:div w:id="332223820">
          <w:marLeft w:val="0"/>
          <w:marRight w:val="0"/>
          <w:marTop w:val="0"/>
          <w:marBottom w:val="0"/>
          <w:divBdr>
            <w:top w:val="none" w:sz="0" w:space="0" w:color="auto"/>
            <w:left w:val="none" w:sz="0" w:space="0" w:color="auto"/>
            <w:bottom w:val="none" w:sz="0" w:space="0" w:color="auto"/>
            <w:right w:val="none" w:sz="0" w:space="0" w:color="auto"/>
          </w:divBdr>
        </w:div>
      </w:divsChild>
    </w:div>
    <w:div w:id="20822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linkTo_UnCryptMailto('ocknvq,qoxBtge0wpkdc0um');" TargetMode="External"/><Relationship Id="rId18" Type="http://schemas.openxmlformats.org/officeDocument/2006/relationships/hyperlink" Target="https://www.uniza.sk/menu/inc.php?ver=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lubomir.bilsky@cvtisr.sk" TargetMode="External"/><Relationship Id="rId12" Type="http://schemas.openxmlformats.org/officeDocument/2006/relationships/hyperlink" Target="http://staryweb.uniba.sk/index.php?id=921" TargetMode="External"/><Relationship Id="rId17" Type="http://schemas.openxmlformats.org/officeDocument/2006/relationships/hyperlink" Target="mailto:kancelar@upjs.sk" TargetMode="External"/><Relationship Id="rId2" Type="http://schemas.openxmlformats.org/officeDocument/2006/relationships/numbering" Target="numbering.xml"/><Relationship Id="rId16" Type="http://schemas.openxmlformats.org/officeDocument/2006/relationships/hyperlink" Target="https://www.upjs.sk/en/" TargetMode="External"/><Relationship Id="rId20" Type="http://schemas.openxmlformats.org/officeDocument/2006/relationships/hyperlink" Target="http://www.apvv.sk/databaza-financovanych-projekt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uz.sk/en/" TargetMode="External"/><Relationship Id="rId5" Type="http://schemas.openxmlformats.org/officeDocument/2006/relationships/settings" Target="settings.xml"/><Relationship Id="rId15" Type="http://schemas.openxmlformats.org/officeDocument/2006/relationships/hyperlink" Target="javascript:decodeEmail('ks!ovzut!dlsv~rotker')" TargetMode="External"/><Relationship Id="rId10" Type="http://schemas.openxmlformats.org/officeDocument/2006/relationships/hyperlink" Target="http://www.stuba.sk/english.html?page_id=132" TargetMode="External"/><Relationship Id="rId19" Type="http://schemas.openxmlformats.org/officeDocument/2006/relationships/hyperlink" Target="mailto:Jan.Celko@uniza.sk" TargetMode="External"/><Relationship Id="rId4" Type="http://schemas.microsoft.com/office/2007/relationships/stylesWithEffects" Target="stylesWithEffects.xml"/><Relationship Id="rId9" Type="http://schemas.openxmlformats.org/officeDocument/2006/relationships/hyperlink" Target="http://websav5.sav.sk/?lang=en" TargetMode="External"/><Relationship Id="rId14" Type="http://schemas.openxmlformats.org/officeDocument/2006/relationships/hyperlink" Target="http://www.tuzvo.sk/en/"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0BD4A-15F3-46C2-9DCF-B53F507D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2081</Words>
  <Characters>11866</Characters>
  <Application>Microsoft Office Word</Application>
  <DocSecurity>0</DocSecurity>
  <Lines>98</Lines>
  <Paragraphs>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Ju Young (EEAS-SEOUL)</dc:creator>
  <cp:lastModifiedBy>Andrea Danková</cp:lastModifiedBy>
  <cp:revision>4</cp:revision>
  <cp:lastPrinted>2015-09-11T07:34:00Z</cp:lastPrinted>
  <dcterms:created xsi:type="dcterms:W3CDTF">2015-09-11T11:11:00Z</dcterms:created>
  <dcterms:modified xsi:type="dcterms:W3CDTF">2015-09-11T11:19:00Z</dcterms:modified>
</cp:coreProperties>
</file>