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C5C" w:rsidRDefault="00143C5C" w:rsidP="00143C5C">
      <w:pPr>
        <w:pStyle w:val="Nadpis1"/>
        <w:spacing w:before="0" w:after="0"/>
        <w:rPr>
          <w:rFonts w:ascii="Times New Roman" w:hAnsi="Times New Roman" w:cs="Times New Roman"/>
          <w:iCs/>
          <w:sz w:val="28"/>
          <w:szCs w:val="28"/>
        </w:rPr>
      </w:pPr>
      <w:bookmarkStart w:id="0" w:name="_GoBack"/>
      <w:bookmarkEnd w:id="0"/>
      <w:r>
        <w:rPr>
          <w:rFonts w:ascii="Times New Roman" w:hAnsi="Times New Roman" w:cs="Times New Roman"/>
          <w:iCs/>
          <w:sz w:val="28"/>
          <w:szCs w:val="28"/>
        </w:rPr>
        <w:t xml:space="preserve">Prevencia a eliminácia šikanovania v školskom prostredí </w:t>
      </w:r>
    </w:p>
    <w:p w:rsidR="00143C5C" w:rsidRDefault="00143C5C" w:rsidP="00143C5C">
      <w:r>
        <w:t xml:space="preserve">PhDr. Marianna Pétiová, PhD. </w:t>
      </w:r>
    </w:p>
    <w:p w:rsidR="00143C5C" w:rsidRDefault="00143C5C" w:rsidP="00143C5C">
      <w:r>
        <w:t xml:space="preserve">CVTI SR Bratislava </w:t>
      </w:r>
    </w:p>
    <w:p w:rsidR="00143C5C" w:rsidRDefault="00143C5C" w:rsidP="00143C5C"/>
    <w:p w:rsidR="00143C5C" w:rsidRDefault="00143C5C" w:rsidP="00143C5C">
      <w:pPr>
        <w:pStyle w:val="Zarkazkladnhotextu"/>
        <w:spacing w:after="0"/>
        <w:ind w:left="0"/>
        <w:jc w:val="both"/>
      </w:pPr>
      <w:r w:rsidRPr="00741CE5">
        <w:t>Anotácia:</w:t>
      </w:r>
      <w:r>
        <w:t xml:space="preserve"> </w:t>
      </w:r>
    </w:p>
    <w:p w:rsidR="00143C5C" w:rsidRDefault="00143C5C" w:rsidP="00143C5C">
      <w:pPr>
        <w:pStyle w:val="Zarkazkladnhotextu"/>
        <w:spacing w:after="0"/>
        <w:ind w:left="0"/>
        <w:jc w:val="both"/>
      </w:pPr>
      <w:r>
        <w:t xml:space="preserve">V článku sú prezentované výsledky výskumu </w:t>
      </w:r>
      <w:r w:rsidR="00C93F72">
        <w:t xml:space="preserve">z roku 2015 </w:t>
      </w:r>
      <w:r>
        <w:t xml:space="preserve">zamerané na zistenie názorov a skúseností triednych učiteľov a koordinátorov prevencie pôsobiacich v základných a v stredných školách na výskyt šikanovania a jeho elimináciu v školskom prostredí. Cieľom výskumu bolo zistiť aký je </w:t>
      </w:r>
      <w:r w:rsidRPr="00DB049C">
        <w:t>celoškolský prístup k problematike šikanovania</w:t>
      </w:r>
      <w:r>
        <w:t xml:space="preserve"> a ako ovplyvňuje jeho </w:t>
      </w:r>
      <w:r w:rsidRPr="00DB049C">
        <w:t>výskyt a spôsoby riešenia</w:t>
      </w:r>
      <w:r>
        <w:t>.</w:t>
      </w:r>
    </w:p>
    <w:p w:rsidR="00143C5C" w:rsidRPr="00DB049C" w:rsidRDefault="00143C5C" w:rsidP="00143C5C">
      <w:pPr>
        <w:pStyle w:val="Zarkazkladnhotextu"/>
        <w:spacing w:after="0"/>
        <w:ind w:left="0"/>
        <w:jc w:val="both"/>
      </w:pPr>
    </w:p>
    <w:p w:rsidR="00143C5C" w:rsidRDefault="00143C5C" w:rsidP="00143C5C">
      <w:pPr>
        <w:jc w:val="both"/>
      </w:pPr>
      <w:r>
        <w:t xml:space="preserve">Kľúčové slová: </w:t>
      </w:r>
    </w:p>
    <w:p w:rsidR="00143C5C" w:rsidRDefault="00143C5C" w:rsidP="00143C5C">
      <w:pPr>
        <w:jc w:val="both"/>
      </w:pPr>
      <w:r>
        <w:t>Agresivita, šikanovanie, pedagóg, triedny učiteľ, žiaci základných a stredných škôl, koordinátor prevencie, preventívne programy a preventívne aktivity</w:t>
      </w:r>
    </w:p>
    <w:p w:rsidR="00143C5C" w:rsidRPr="00DB049C" w:rsidRDefault="00143C5C" w:rsidP="00143C5C"/>
    <w:p w:rsidR="00143C5C" w:rsidRPr="00454AB6" w:rsidRDefault="00143C5C" w:rsidP="00143C5C">
      <w:pPr>
        <w:pStyle w:val="Nadpis1"/>
        <w:spacing w:before="0" w:after="0"/>
        <w:rPr>
          <w:rFonts w:ascii="Times New Roman" w:hAnsi="Times New Roman" w:cs="Times New Roman"/>
          <w:iCs/>
          <w:sz w:val="28"/>
          <w:szCs w:val="28"/>
        </w:rPr>
      </w:pPr>
      <w:r w:rsidRPr="00454AB6">
        <w:rPr>
          <w:rFonts w:ascii="Times New Roman" w:hAnsi="Times New Roman" w:cs="Times New Roman"/>
          <w:iCs/>
          <w:sz w:val="28"/>
          <w:szCs w:val="28"/>
        </w:rPr>
        <w:t>Úvod</w:t>
      </w:r>
    </w:p>
    <w:p w:rsidR="00143C5C" w:rsidRPr="008A45CE" w:rsidRDefault="00143C5C" w:rsidP="00143C5C">
      <w:pPr>
        <w:pStyle w:val="Zkladntext"/>
        <w:jc w:val="both"/>
      </w:pPr>
      <w:r>
        <w:t>Škola patrí k významným socializačným činiteľom, pretože deti</w:t>
      </w:r>
      <w:r w:rsidRPr="004E3903">
        <w:t xml:space="preserve"> </w:t>
      </w:r>
      <w:r>
        <w:t xml:space="preserve">v nej prežívajú výraznú časť svojho času,  vytvárajú si vzájomné vzťahy, učia sa komunikovať nielen s rovesníkmi, ale aj s dospelými a byť tolerantnými. </w:t>
      </w:r>
      <w:r w:rsidR="00205DED">
        <w:t>J</w:t>
      </w:r>
      <w:r>
        <w:t xml:space="preserve">e </w:t>
      </w:r>
      <w:r w:rsidR="00205DED">
        <w:t xml:space="preserve">to </w:t>
      </w:r>
      <w:r>
        <w:t xml:space="preserve">inštitúcia, v ktorej nesmú byť  akceptované žiadne prejavy násilia, pretože ich prehliadanie môže viesť k vytvoreniu omnoho závažnejších </w:t>
      </w:r>
      <w:r w:rsidR="00205DED">
        <w:t xml:space="preserve">foriem problémového správania. </w:t>
      </w:r>
      <w:r>
        <w:t xml:space="preserve">Z týchto dôvodov  je školám odporúčané vypracovať si vlastné programy a stratégie prevencie v súlade s Metodickým usmernením č. 7/2006-R k prevencii a riešeniu šikanovania žiakov v školách a v školských zariadeniach, do ktorých budú zainteresovaní nielen všetci pedagógovia, ale i žiaci a ich rodičia. </w:t>
      </w:r>
    </w:p>
    <w:p w:rsidR="00143C5C" w:rsidRDefault="00143C5C" w:rsidP="00143C5C">
      <w:pPr>
        <w:jc w:val="both"/>
      </w:pPr>
    </w:p>
    <w:p w:rsidR="00143C5C" w:rsidRPr="004E3903" w:rsidRDefault="00143C5C" w:rsidP="00143C5C">
      <w:pPr>
        <w:pStyle w:val="Odsekzoznamu"/>
        <w:numPr>
          <w:ilvl w:val="0"/>
          <w:numId w:val="20"/>
        </w:numPr>
        <w:ind w:left="426" w:hanging="426"/>
        <w:jc w:val="both"/>
        <w:rPr>
          <w:b/>
          <w:sz w:val="24"/>
          <w:szCs w:val="24"/>
          <w:lang w:val="sk-SK"/>
        </w:rPr>
      </w:pPr>
      <w:r w:rsidRPr="00DB049C">
        <w:rPr>
          <w:b/>
          <w:sz w:val="24"/>
          <w:szCs w:val="24"/>
        </w:rPr>
        <w:t xml:space="preserve">Charakteristika </w:t>
      </w:r>
      <w:r w:rsidRPr="004E3903">
        <w:rPr>
          <w:b/>
          <w:sz w:val="24"/>
          <w:szCs w:val="24"/>
          <w:lang w:val="sk-SK"/>
        </w:rPr>
        <w:t xml:space="preserve">výskumného súboru </w:t>
      </w:r>
    </w:p>
    <w:p w:rsidR="00143C5C" w:rsidRDefault="00143C5C" w:rsidP="00143C5C">
      <w:pPr>
        <w:jc w:val="both"/>
      </w:pPr>
      <w:r w:rsidRPr="009A6F0D">
        <w:t xml:space="preserve">Dotazníky určené pre </w:t>
      </w:r>
      <w:r>
        <w:t>triednych učiteľov a koordinátorov prevencie pôsobiacich v</w:t>
      </w:r>
      <w:r w:rsidRPr="009A6F0D">
        <w:t xml:space="preserve"> základných a stredných šk</w:t>
      </w:r>
      <w:r>
        <w:t>olách vyplnilo 1 773</w:t>
      </w:r>
      <w:r w:rsidRPr="009A6F0D">
        <w:t xml:space="preserve"> respondent</w:t>
      </w:r>
      <w:r>
        <w:t>ov. Do výskumu sa zapojilo 90,4</w:t>
      </w:r>
      <w:r w:rsidRPr="009A6F0D">
        <w:t>% žien a</w:t>
      </w:r>
      <w:r>
        <w:t> 9,6%</w:t>
      </w:r>
      <w:r w:rsidRPr="009A6F0D">
        <w:t xml:space="preserve"> mužov. </w:t>
      </w:r>
      <w:r>
        <w:t xml:space="preserve">Zúčastnilo sa ho až 63,0% triednych učiteľov a viac ako tretinu respondentov tvorili koordinátori prevencie. Vo výrazne nižšom počte vyplnili dotazníky aj výchovní poradcovia (2,2%), riaditelia škôl (1,5%), učitelia (0,8%), školskí psychológovia (0,2%) a respondenti, ktorí vykonávali v školách kumulované funkcie triednych učiteľov a koordinátorov prevencie (0,7%) alebo  triednych učiteľov a výchovných poradcov (0,5%). </w:t>
      </w:r>
    </w:p>
    <w:p w:rsidR="00143C5C" w:rsidRDefault="00143C5C" w:rsidP="00143C5C">
      <w:pPr>
        <w:pStyle w:val="Zarkazkladnhotextu3"/>
        <w:spacing w:after="0"/>
        <w:ind w:left="0"/>
        <w:jc w:val="both"/>
        <w:rPr>
          <w:sz w:val="24"/>
          <w:szCs w:val="24"/>
        </w:rPr>
      </w:pPr>
      <w:r>
        <w:rPr>
          <w:sz w:val="24"/>
          <w:szCs w:val="24"/>
        </w:rPr>
        <w:t xml:space="preserve">Pre lepší prehľad boli pedagógovia rozdelení do troch podsúborov, ktoré tvorili: triedni učitelia (63,5%), koordinátori prevencie (31,7%) a respondenti vykonávajúci v základných a stredných školách inú funkciu (4,8%). </w:t>
      </w:r>
    </w:p>
    <w:p w:rsidR="00143C5C" w:rsidRDefault="00143C5C" w:rsidP="00143C5C">
      <w:pPr>
        <w:pStyle w:val="Zarkazkladnhotextu3"/>
        <w:spacing w:after="0"/>
        <w:ind w:left="0"/>
        <w:jc w:val="both"/>
        <w:rPr>
          <w:sz w:val="24"/>
          <w:szCs w:val="24"/>
        </w:rPr>
      </w:pPr>
      <w:r w:rsidRPr="00D815EA">
        <w:rPr>
          <w:sz w:val="24"/>
          <w:szCs w:val="24"/>
        </w:rPr>
        <w:t xml:space="preserve">Až 59,9% opýtaných vyučovalo v základných školách a štvrtina  respondentov sa venovala tejto činnosti v stredných odborných školách. V omnoho nižšej miere vyplnili dotazníky pedagógovia pôsobiaci  v gymnáziách (11,7%) a v  spojených školách (2,0%). </w:t>
      </w:r>
    </w:p>
    <w:p w:rsidR="00143C5C" w:rsidRDefault="00143C5C" w:rsidP="00143C5C">
      <w:pPr>
        <w:jc w:val="both"/>
      </w:pPr>
      <w:r>
        <w:t xml:space="preserve">Do výskumu sa najčastejšie zapojili pedagógovia vyučujúci v školách s počtom žiakov od 201 do 500 (48,8%). Viac než tretina opýtaných učila v  školách, kde bolo menej ako 200 žiakov. V školách, kde sa vzdelávalo od 501 do 800 žiakov pôsobilo 12,2% respondentov a len 1,1% vyučujúcich pochádzalo z veľkých škôl, ktoré mali viac ako 800 žiakov. </w:t>
      </w:r>
    </w:p>
    <w:p w:rsidR="00143C5C" w:rsidRDefault="00143C5C" w:rsidP="00143C5C">
      <w:pPr>
        <w:jc w:val="both"/>
      </w:pPr>
      <w:r>
        <w:t>Oslovení pedagógovia najčastejšie pochádzali</w:t>
      </w:r>
      <w:r w:rsidRPr="009A6F0D">
        <w:t xml:space="preserve"> z</w:t>
      </w:r>
      <w:r>
        <w:t xml:space="preserve">o Žilinského (14,8%), Košického </w:t>
      </w:r>
      <w:r w:rsidRPr="009A6F0D">
        <w:t>(</w:t>
      </w:r>
      <w:r>
        <w:t>14,1</w:t>
      </w:r>
      <w:r w:rsidRPr="009A6F0D">
        <w:t xml:space="preserve">%), </w:t>
      </w:r>
      <w:r>
        <w:t xml:space="preserve">Banskobystrického </w:t>
      </w:r>
      <w:r w:rsidRPr="009A6F0D">
        <w:t>(</w:t>
      </w:r>
      <w:r>
        <w:t>13,6</w:t>
      </w:r>
      <w:r w:rsidRPr="009A6F0D">
        <w:t>%)</w:t>
      </w:r>
      <w:r>
        <w:t xml:space="preserve"> a Nitrianskeho </w:t>
      </w:r>
      <w:r w:rsidRPr="009A6F0D">
        <w:t>kraja (</w:t>
      </w:r>
      <w:r>
        <w:t>12,8</w:t>
      </w:r>
      <w:r w:rsidRPr="009A6F0D">
        <w:t>%). V</w:t>
      </w:r>
      <w:r>
        <w:t xml:space="preserve"> Prešovskom </w:t>
      </w:r>
      <w:r w:rsidRPr="009A6F0D">
        <w:t>(</w:t>
      </w:r>
      <w:r>
        <w:t>11,8</w:t>
      </w:r>
      <w:r w:rsidRPr="009A6F0D">
        <w:t>%)</w:t>
      </w:r>
      <w:r>
        <w:t xml:space="preserve">, </w:t>
      </w:r>
      <w:r w:rsidRPr="009A6F0D">
        <w:t xml:space="preserve"> </w:t>
      </w:r>
      <w:r>
        <w:t xml:space="preserve">Trenčianskom (11,4%) </w:t>
      </w:r>
      <w:r w:rsidRPr="009A6F0D">
        <w:t>a</w:t>
      </w:r>
      <w:r>
        <w:t xml:space="preserve"> Trnavskom </w:t>
      </w:r>
      <w:r w:rsidRPr="009A6F0D">
        <w:t>kraji (</w:t>
      </w:r>
      <w:r>
        <w:t>11,0</w:t>
      </w:r>
      <w:r w:rsidRPr="009A6F0D">
        <w:t>%) vyplnil d</w:t>
      </w:r>
      <w:r>
        <w:t>otazníky  nižší počet opýtaných. N</w:t>
      </w:r>
      <w:r w:rsidRPr="009A6F0D">
        <w:t>aj</w:t>
      </w:r>
      <w:r>
        <w:t>menej respondentov, ktorí sa zapojili do výskumu, malo</w:t>
      </w:r>
      <w:r w:rsidRPr="009A6F0D">
        <w:t xml:space="preserve"> trvalé bydlisko v</w:t>
      </w:r>
      <w:r>
        <w:t xml:space="preserve"> Bratislavskom </w:t>
      </w:r>
      <w:r w:rsidRPr="009A6F0D">
        <w:t xml:space="preserve"> kraji (</w:t>
      </w:r>
      <w:r>
        <w:t xml:space="preserve">10,2%). </w:t>
      </w:r>
    </w:p>
    <w:p w:rsidR="007763C2" w:rsidRDefault="007763C2" w:rsidP="00143C5C">
      <w:pPr>
        <w:jc w:val="both"/>
      </w:pPr>
    </w:p>
    <w:p w:rsidR="00205DED" w:rsidRPr="00205DED" w:rsidRDefault="00205DED" w:rsidP="00205DED">
      <w:pPr>
        <w:pStyle w:val="Zkladntext2"/>
        <w:numPr>
          <w:ilvl w:val="0"/>
          <w:numId w:val="20"/>
        </w:numPr>
        <w:spacing w:after="0" w:line="240" w:lineRule="auto"/>
        <w:ind w:left="284" w:hanging="284"/>
        <w:jc w:val="both"/>
        <w:rPr>
          <w:b/>
        </w:rPr>
      </w:pPr>
      <w:r w:rsidRPr="00205DED">
        <w:rPr>
          <w:b/>
          <w:szCs w:val="24"/>
        </w:rPr>
        <w:lastRenderedPageBreak/>
        <w:t>Charakteristika výskumnej metódy</w:t>
      </w:r>
    </w:p>
    <w:p w:rsidR="00AA4FE5" w:rsidRDefault="00205DED" w:rsidP="00AA4FE5">
      <w:pPr>
        <w:pStyle w:val="Zkladntext2"/>
        <w:spacing w:after="0" w:line="240" w:lineRule="auto"/>
        <w:jc w:val="both"/>
      </w:pPr>
      <w:r w:rsidRPr="00205DED">
        <w:rPr>
          <w:szCs w:val="24"/>
        </w:rPr>
        <w:t xml:space="preserve">Cieľom výskumu bolo </w:t>
      </w:r>
      <w:r>
        <w:t xml:space="preserve">zmapovať situáciu v oblasti prevencie a eliminácie šikanovania a agresívneho správania u žiakov základných a stredných škôl z pohľadu ich triednych učiteľov a koordinátorov prevencie. </w:t>
      </w:r>
      <w:bookmarkStart w:id="1" w:name="_Toc260728435"/>
      <w:bookmarkStart w:id="2" w:name="_Toc260728499"/>
      <w:bookmarkStart w:id="3" w:name="_Toc260728618"/>
      <w:bookmarkStart w:id="4" w:name="_Toc260728746"/>
      <w:bookmarkStart w:id="5" w:name="_Toc260728866"/>
      <w:bookmarkStart w:id="6" w:name="_Toc276634392"/>
      <w:bookmarkStart w:id="7" w:name="_Toc276634544"/>
      <w:bookmarkStart w:id="8" w:name="_Toc277677617"/>
      <w:r>
        <w:t>Výskum sa realizoval metódou dotazníkového zisťovania u pedagógov – triednych učiteľov a koordinátorov prevencie vyučujúcich v zák</w:t>
      </w:r>
      <w:r w:rsidR="00AA4FE5">
        <w:t xml:space="preserve">ladných a v stredných školách. </w:t>
      </w:r>
    </w:p>
    <w:p w:rsidR="007763C2" w:rsidRDefault="007763C2" w:rsidP="00AA4FE5">
      <w:pPr>
        <w:pStyle w:val="Zkladntext2"/>
        <w:spacing w:after="0" w:line="240" w:lineRule="auto"/>
        <w:jc w:val="both"/>
      </w:pPr>
      <w:r>
        <w:t>Výskum bol realizovaný v októbri 2015 prostredníctvom online dotazníkov, ktoré boli zaslané riaditeľom základných a stredných škôl. O</w:t>
      </w:r>
      <w:r w:rsidR="00AA4FE5">
        <w:t xml:space="preserve">bsahoval </w:t>
      </w:r>
      <w:r>
        <w:t xml:space="preserve">spolu </w:t>
      </w:r>
      <w:r w:rsidR="00AA4FE5">
        <w:t>25</w:t>
      </w:r>
      <w:r w:rsidR="00AA4FE5" w:rsidRPr="00D35439">
        <w:rPr>
          <w:b/>
        </w:rPr>
        <w:t xml:space="preserve"> </w:t>
      </w:r>
      <w:r>
        <w:t xml:space="preserve">otázok - 22 zatvorených a tri otvorené. </w:t>
      </w:r>
      <w:r w:rsidR="00AA4FE5">
        <w:t>Výsledky boli</w:t>
      </w:r>
      <w:r w:rsidR="00AA4FE5" w:rsidRPr="00D35439">
        <w:t xml:space="preserve"> interpretované v jednotlivých podsúboroch podľa stanovených demografických znakov (pohlavie, vek, </w:t>
      </w:r>
      <w:r w:rsidR="00AA4FE5">
        <w:t xml:space="preserve">funkcia, </w:t>
      </w:r>
      <w:r w:rsidR="00AA4FE5" w:rsidRPr="00D35439">
        <w:t xml:space="preserve">typ školy, veľkosť </w:t>
      </w:r>
      <w:r w:rsidR="00AA4FE5">
        <w:t xml:space="preserve">školy </w:t>
      </w:r>
      <w:r w:rsidR="00AA4FE5" w:rsidRPr="00D35439">
        <w:t xml:space="preserve">a kraj). </w:t>
      </w:r>
    </w:p>
    <w:p w:rsidR="00AA4FE5" w:rsidRDefault="00AA4FE5" w:rsidP="00AA4FE5">
      <w:pPr>
        <w:pStyle w:val="Zkladntext2"/>
        <w:spacing w:after="0" w:line="240" w:lineRule="auto"/>
        <w:jc w:val="both"/>
      </w:pPr>
      <w:r>
        <w:t>Výskumný nástroj mapoval</w:t>
      </w:r>
      <w:r w:rsidRPr="009A6F0D">
        <w:t xml:space="preserve"> súčasnú situáciu</w:t>
      </w:r>
      <w:r>
        <w:t xml:space="preserve"> v oblasti šikanovania v základných a stredných školách a bol zameraný </w:t>
      </w:r>
      <w:r w:rsidRPr="009A6F0D">
        <w:t xml:space="preserve">aj na </w:t>
      </w:r>
      <w:r>
        <w:t xml:space="preserve">vytvorenie a schválenie Smernice o postupe pri prevencii a riešení šikanovania vyplývajúcu z Metodického usmernenia MŠ SR č. 7/2006-R v školách.  </w:t>
      </w:r>
    </w:p>
    <w:p w:rsidR="00AA4FE5" w:rsidRPr="009A6F0D" w:rsidRDefault="00AA4FE5" w:rsidP="00AA4FE5">
      <w:pPr>
        <w:pStyle w:val="Zkladntext2"/>
        <w:spacing w:after="0" w:line="240" w:lineRule="auto"/>
        <w:jc w:val="both"/>
      </w:pPr>
      <w:r w:rsidRPr="009A6F0D">
        <w:t xml:space="preserve">Výsledky </w:t>
      </w:r>
      <w:r>
        <w:t xml:space="preserve">výskumu boli spracované prostredníctvom </w:t>
      </w:r>
      <w:r w:rsidRPr="009A6F0D">
        <w:t>štatistického programu SPSS. Pre matematicko-štatistickú analýzu boli použité nasledovné  metódy:</w:t>
      </w:r>
    </w:p>
    <w:p w:rsidR="00AA4FE5" w:rsidRPr="009A6F0D" w:rsidRDefault="00AA4FE5" w:rsidP="00AA4FE5">
      <w:pPr>
        <w:numPr>
          <w:ilvl w:val="0"/>
          <w:numId w:val="2"/>
        </w:numPr>
        <w:tabs>
          <w:tab w:val="clear" w:pos="720"/>
          <w:tab w:val="num" w:pos="360"/>
        </w:tabs>
        <w:ind w:left="360"/>
        <w:jc w:val="both"/>
      </w:pPr>
      <w:r w:rsidRPr="009A6F0D">
        <w:t>prvostupňová analýza údajov, charakteristika výberového súboru,</w:t>
      </w:r>
    </w:p>
    <w:p w:rsidR="00AA4FE5" w:rsidRDefault="00AA4FE5" w:rsidP="00AA4FE5">
      <w:pPr>
        <w:numPr>
          <w:ilvl w:val="0"/>
          <w:numId w:val="2"/>
        </w:numPr>
        <w:tabs>
          <w:tab w:val="clear" w:pos="720"/>
          <w:tab w:val="num" w:pos="360"/>
        </w:tabs>
        <w:ind w:left="360"/>
        <w:jc w:val="both"/>
      </w:pPr>
      <w:r w:rsidRPr="009A6F0D">
        <w:t>druhostupň</w:t>
      </w:r>
      <w:r>
        <w:t>ová analýza údajov, komparácia zistených dát najmä podľa typu školy a kraja</w:t>
      </w:r>
    </w:p>
    <w:p w:rsidR="00205DED" w:rsidRPr="00205DED" w:rsidRDefault="00205DED" w:rsidP="00205DED">
      <w:pPr>
        <w:pStyle w:val="Zarkazkladnhotextu"/>
        <w:spacing w:after="0"/>
        <w:ind w:left="0"/>
        <w:jc w:val="both"/>
        <w:rPr>
          <w:color w:val="FF0000"/>
        </w:rPr>
      </w:pPr>
    </w:p>
    <w:p w:rsidR="007763C2" w:rsidRDefault="00AA4FE5" w:rsidP="00205DED">
      <w:pPr>
        <w:pStyle w:val="Zarkazkladnhotextu"/>
        <w:spacing w:after="0"/>
        <w:ind w:left="0"/>
        <w:jc w:val="both"/>
      </w:pPr>
      <w:r>
        <w:t xml:space="preserve">Dotazník </w:t>
      </w:r>
      <w:r w:rsidR="00205DED">
        <w:t xml:space="preserve">bol </w:t>
      </w:r>
      <w:r>
        <w:t xml:space="preserve">obsahovo </w:t>
      </w:r>
      <w:r w:rsidR="00205DED">
        <w:t xml:space="preserve">rozdelený na nasledovné  okruhy problémov: </w:t>
      </w:r>
      <w:r w:rsidR="00205DED" w:rsidRPr="00DB049C">
        <w:t>celoškolský prístup k problematike agresivity a</w:t>
      </w:r>
      <w:r w:rsidR="00205DED">
        <w:t> </w:t>
      </w:r>
      <w:r w:rsidR="00205DED" w:rsidRPr="00DB049C">
        <w:t>šikanovania</w:t>
      </w:r>
      <w:r w:rsidR="00205DED">
        <w:t xml:space="preserve">, </w:t>
      </w:r>
      <w:r w:rsidR="00205DED" w:rsidRPr="00DB049C">
        <w:t>všeobecné preventívne opatrenia školy</w:t>
      </w:r>
      <w:r w:rsidR="00205DED">
        <w:t xml:space="preserve">, </w:t>
      </w:r>
      <w:r w:rsidR="00205DED" w:rsidRPr="00DB049C">
        <w:t>postupy zahrnuté do školského poriadku a učebných osnov</w:t>
      </w:r>
      <w:r w:rsidR="00205DED">
        <w:t xml:space="preserve">, klíma v škole a v triedach, </w:t>
      </w:r>
      <w:r w:rsidR="00205DED" w:rsidRPr="00DB049C">
        <w:t>výskyt šikanovania v škole a spôsoby jeho riešenia</w:t>
      </w:r>
      <w:r w:rsidR="00205DED">
        <w:t>.</w:t>
      </w:r>
      <w:r w:rsidR="007763C2" w:rsidRPr="007763C2">
        <w:t xml:space="preserve"> </w:t>
      </w:r>
    </w:p>
    <w:p w:rsidR="00205DED" w:rsidRDefault="00205DED" w:rsidP="00205DED">
      <w:pPr>
        <w:pStyle w:val="Zarkazkladnhotextu"/>
        <w:spacing w:after="0"/>
        <w:ind w:left="0"/>
        <w:jc w:val="both"/>
      </w:pPr>
      <w:r>
        <w:t xml:space="preserve">Výskumnú vzorku  tvorili najmä  triedni učitelia a koordinátori prevencie  vyučujúci v základných a v stredných školách vo všetkých krajoch SR. </w:t>
      </w:r>
      <w:bookmarkEnd w:id="1"/>
      <w:bookmarkEnd w:id="2"/>
      <w:bookmarkEnd w:id="3"/>
      <w:bookmarkEnd w:id="4"/>
      <w:bookmarkEnd w:id="5"/>
      <w:bookmarkEnd w:id="6"/>
      <w:bookmarkEnd w:id="7"/>
      <w:bookmarkEnd w:id="8"/>
      <w:r>
        <w:t>Vzhľadom na nízku návratnosť dotazníkov nebolo možné výsledky výskumu zovšeobecňovať a majú iba informatívny charakter.</w:t>
      </w:r>
    </w:p>
    <w:p w:rsidR="00205DED" w:rsidRDefault="00205DED" w:rsidP="00143C5C">
      <w:pPr>
        <w:jc w:val="both"/>
      </w:pPr>
    </w:p>
    <w:p w:rsidR="007763C2" w:rsidRDefault="007763C2" w:rsidP="00143C5C">
      <w:pPr>
        <w:jc w:val="both"/>
      </w:pPr>
    </w:p>
    <w:p w:rsidR="00143C5C" w:rsidRPr="00FB1B3B" w:rsidRDefault="00143C5C" w:rsidP="007763C2">
      <w:pPr>
        <w:pStyle w:val="Odsekzoznamu"/>
        <w:numPr>
          <w:ilvl w:val="0"/>
          <w:numId w:val="20"/>
        </w:numPr>
        <w:ind w:left="284" w:hanging="284"/>
        <w:jc w:val="both"/>
        <w:rPr>
          <w:b/>
          <w:sz w:val="24"/>
          <w:szCs w:val="24"/>
          <w:lang w:val="sk-SK"/>
        </w:rPr>
      </w:pPr>
      <w:r w:rsidRPr="00FB1B3B">
        <w:rPr>
          <w:b/>
          <w:sz w:val="24"/>
          <w:szCs w:val="24"/>
          <w:lang w:val="sk-SK"/>
        </w:rPr>
        <w:t xml:space="preserve">Výskyt šikanovania v školskom prostredí a spôsoby jeho riešenia </w:t>
      </w:r>
    </w:p>
    <w:p w:rsidR="00FB1B3B" w:rsidRDefault="00FB1B3B" w:rsidP="00143C5C">
      <w:pPr>
        <w:jc w:val="both"/>
        <w:rPr>
          <w:b/>
        </w:rPr>
      </w:pPr>
    </w:p>
    <w:p w:rsidR="00143C5C" w:rsidRPr="009A6F0D" w:rsidRDefault="00205DED" w:rsidP="00143C5C">
      <w:pPr>
        <w:jc w:val="both"/>
        <w:rPr>
          <w:b/>
        </w:rPr>
      </w:pPr>
      <w:r>
        <w:rPr>
          <w:b/>
        </w:rPr>
        <w:t>3</w:t>
      </w:r>
      <w:r w:rsidR="00143C5C">
        <w:rPr>
          <w:b/>
        </w:rPr>
        <w:t xml:space="preserve">.1 </w:t>
      </w:r>
      <w:r w:rsidR="00143C5C" w:rsidRPr="009A6F0D">
        <w:rPr>
          <w:b/>
        </w:rPr>
        <w:t>Výskyt</w:t>
      </w:r>
      <w:r w:rsidR="00143C5C">
        <w:rPr>
          <w:b/>
        </w:rPr>
        <w:t xml:space="preserve"> šikanovania </w:t>
      </w:r>
      <w:r w:rsidR="00143C5C" w:rsidRPr="009A6F0D">
        <w:rPr>
          <w:b/>
        </w:rPr>
        <w:t xml:space="preserve">  </w:t>
      </w:r>
    </w:p>
    <w:p w:rsidR="00143C5C" w:rsidRPr="007763C2" w:rsidRDefault="00143C5C" w:rsidP="007763C2">
      <w:pPr>
        <w:pStyle w:val="Textpoznmkypodiarou"/>
        <w:jc w:val="both"/>
        <w:rPr>
          <w:sz w:val="24"/>
          <w:szCs w:val="24"/>
        </w:rPr>
      </w:pPr>
      <w:r w:rsidRPr="009D3BC2">
        <w:rPr>
          <w:sz w:val="24"/>
          <w:szCs w:val="24"/>
        </w:rPr>
        <w:t xml:space="preserve">Šikanovanie v škole často riešilo </w:t>
      </w:r>
      <w:r>
        <w:rPr>
          <w:sz w:val="24"/>
          <w:szCs w:val="24"/>
        </w:rPr>
        <w:t>3,9</w:t>
      </w:r>
      <w:r w:rsidRPr="009D3BC2">
        <w:rPr>
          <w:sz w:val="24"/>
          <w:szCs w:val="24"/>
        </w:rPr>
        <w:t xml:space="preserve">% </w:t>
      </w:r>
      <w:r>
        <w:rPr>
          <w:sz w:val="24"/>
          <w:szCs w:val="24"/>
        </w:rPr>
        <w:t xml:space="preserve">respondentov, avšak viac než polovica  </w:t>
      </w:r>
      <w:r w:rsidRPr="009D3BC2">
        <w:rPr>
          <w:sz w:val="24"/>
          <w:szCs w:val="24"/>
        </w:rPr>
        <w:t>opýtaných sa týmto záva</w:t>
      </w:r>
      <w:r>
        <w:rPr>
          <w:sz w:val="24"/>
          <w:szCs w:val="24"/>
        </w:rPr>
        <w:t>žným problémom zaoberala</w:t>
      </w:r>
      <w:r w:rsidRPr="004E3903">
        <w:rPr>
          <w:sz w:val="24"/>
          <w:szCs w:val="24"/>
        </w:rPr>
        <w:t xml:space="preserve"> </w:t>
      </w:r>
      <w:r w:rsidRPr="009D3BC2">
        <w:rPr>
          <w:sz w:val="24"/>
          <w:szCs w:val="24"/>
        </w:rPr>
        <w:t xml:space="preserve">občas. </w:t>
      </w:r>
      <w:r>
        <w:rPr>
          <w:sz w:val="24"/>
          <w:szCs w:val="24"/>
        </w:rPr>
        <w:t xml:space="preserve">Až 44,1% oslovených pedagógov šikanovanie v školskom prostredí vôbec neriešilo.  </w:t>
      </w:r>
    </w:p>
    <w:p w:rsidR="00143C5C" w:rsidRDefault="00143C5C" w:rsidP="00143C5C">
      <w:pPr>
        <w:jc w:val="both"/>
      </w:pPr>
      <w:r>
        <w:t xml:space="preserve">Šikanovanie za častý problém označili najmä triedni učitelia, ktorí vo výrazne vyššom počte než ostatní deklarovali aj jeho občasný výskyt. Tento problém vôbec neriešilo asi 45,0%  koordinátorov prevencie a respondentov vykonávajúcich iné funkcie, zatiaľ čo v skupine triednych učiteľov sa šikanovaním nezaoberalo len 29,4% opýtaných. Šikanovanie v školskom prostredí najčastejšie riešili triedni učitelia, pričom najmenej pozornosti mu venovali pedagógovia zabezpečujúci inú funkciu. </w:t>
      </w:r>
    </w:p>
    <w:p w:rsidR="00143C5C" w:rsidRPr="00914A49" w:rsidRDefault="00143C5C" w:rsidP="00143C5C">
      <w:pPr>
        <w:jc w:val="both"/>
      </w:pPr>
      <w:r w:rsidRPr="00914A49">
        <w:t xml:space="preserve">Tabuľka č. </w:t>
      </w:r>
      <w:r>
        <w:t>1</w:t>
      </w:r>
    </w:p>
    <w:tbl>
      <w:tblPr>
        <w:tblW w:w="9141" w:type="dxa"/>
        <w:tblInd w:w="30" w:type="dxa"/>
        <w:tblLayout w:type="fixed"/>
        <w:tblCellMar>
          <w:left w:w="30" w:type="dxa"/>
          <w:right w:w="30" w:type="dxa"/>
        </w:tblCellMar>
        <w:tblLook w:val="0000" w:firstRow="0" w:lastRow="0" w:firstColumn="0" w:lastColumn="0" w:noHBand="0" w:noVBand="0"/>
      </w:tblPr>
      <w:tblGrid>
        <w:gridCol w:w="3686"/>
        <w:gridCol w:w="1701"/>
        <w:gridCol w:w="2551"/>
        <w:gridCol w:w="1203"/>
      </w:tblGrid>
      <w:tr w:rsidR="00143C5C" w:rsidRPr="000F553F" w:rsidTr="00205DED">
        <w:trPr>
          <w:trHeight w:val="53"/>
        </w:trPr>
        <w:tc>
          <w:tcPr>
            <w:tcW w:w="3686" w:type="dxa"/>
            <w:tcBorders>
              <w:top w:val="single" w:sz="6" w:space="0" w:color="auto"/>
              <w:left w:val="single" w:sz="6" w:space="0" w:color="auto"/>
              <w:bottom w:val="single" w:sz="6" w:space="0" w:color="auto"/>
              <w:right w:val="single" w:sz="6" w:space="0" w:color="auto"/>
            </w:tcBorders>
            <w:shd w:val="clear" w:color="auto" w:fill="CEFDC3"/>
          </w:tcPr>
          <w:p w:rsidR="00143C5C" w:rsidRPr="000F553F" w:rsidRDefault="00143C5C" w:rsidP="00205DED">
            <w:pPr>
              <w:jc w:val="both"/>
              <w:rPr>
                <w:b/>
                <w:snapToGrid w:val="0"/>
                <w:sz w:val="22"/>
                <w:szCs w:val="22"/>
                <w:lang w:eastAsia="cs-CZ"/>
              </w:rPr>
            </w:pPr>
            <w:r>
              <w:rPr>
                <w:b/>
                <w:snapToGrid w:val="0"/>
                <w:sz w:val="22"/>
                <w:szCs w:val="22"/>
                <w:lang w:eastAsia="cs-CZ"/>
              </w:rPr>
              <w:t xml:space="preserve">Výskyt šikanovania </w:t>
            </w:r>
          </w:p>
        </w:tc>
        <w:tc>
          <w:tcPr>
            <w:tcW w:w="1701" w:type="dxa"/>
            <w:tcBorders>
              <w:top w:val="single" w:sz="6" w:space="0" w:color="auto"/>
              <w:left w:val="single" w:sz="6" w:space="0" w:color="auto"/>
              <w:bottom w:val="single" w:sz="6" w:space="0" w:color="auto"/>
              <w:right w:val="single" w:sz="6" w:space="0" w:color="auto"/>
            </w:tcBorders>
            <w:shd w:val="clear" w:color="auto" w:fill="CEFDC3"/>
          </w:tcPr>
          <w:p w:rsidR="00143C5C" w:rsidRPr="000F553F" w:rsidRDefault="00143C5C" w:rsidP="00205DED">
            <w:pPr>
              <w:jc w:val="center"/>
              <w:rPr>
                <w:b/>
                <w:snapToGrid w:val="0"/>
                <w:sz w:val="22"/>
                <w:szCs w:val="22"/>
                <w:lang w:eastAsia="cs-CZ"/>
              </w:rPr>
            </w:pPr>
            <w:r>
              <w:rPr>
                <w:b/>
                <w:snapToGrid w:val="0"/>
                <w:sz w:val="22"/>
                <w:szCs w:val="22"/>
                <w:lang w:eastAsia="cs-CZ"/>
              </w:rPr>
              <w:t>Triedny učiteľ</w:t>
            </w:r>
          </w:p>
        </w:tc>
        <w:tc>
          <w:tcPr>
            <w:tcW w:w="2551" w:type="dxa"/>
            <w:tcBorders>
              <w:top w:val="single" w:sz="6" w:space="0" w:color="auto"/>
              <w:left w:val="single" w:sz="6" w:space="0" w:color="auto"/>
              <w:bottom w:val="single" w:sz="6" w:space="0" w:color="auto"/>
              <w:right w:val="single" w:sz="6" w:space="0" w:color="auto"/>
            </w:tcBorders>
            <w:shd w:val="clear" w:color="auto" w:fill="CEFDC3"/>
          </w:tcPr>
          <w:p w:rsidR="00143C5C" w:rsidRPr="000F553F" w:rsidRDefault="00143C5C" w:rsidP="00205DED">
            <w:pPr>
              <w:jc w:val="center"/>
              <w:rPr>
                <w:b/>
                <w:snapToGrid w:val="0"/>
                <w:sz w:val="22"/>
                <w:szCs w:val="22"/>
                <w:lang w:eastAsia="cs-CZ"/>
              </w:rPr>
            </w:pPr>
            <w:r>
              <w:rPr>
                <w:b/>
                <w:snapToGrid w:val="0"/>
                <w:sz w:val="22"/>
                <w:szCs w:val="22"/>
                <w:lang w:eastAsia="cs-CZ"/>
              </w:rPr>
              <w:t>Koordinátor prevencie</w:t>
            </w:r>
          </w:p>
        </w:tc>
        <w:tc>
          <w:tcPr>
            <w:tcW w:w="1203" w:type="dxa"/>
            <w:tcBorders>
              <w:top w:val="single" w:sz="6" w:space="0" w:color="auto"/>
              <w:left w:val="single" w:sz="6" w:space="0" w:color="auto"/>
              <w:bottom w:val="single" w:sz="6" w:space="0" w:color="auto"/>
              <w:right w:val="single" w:sz="6" w:space="0" w:color="auto"/>
            </w:tcBorders>
            <w:shd w:val="clear" w:color="auto" w:fill="CEFDC3"/>
          </w:tcPr>
          <w:p w:rsidR="00143C5C" w:rsidRPr="000F553F" w:rsidRDefault="00143C5C" w:rsidP="00205DED">
            <w:pPr>
              <w:jc w:val="center"/>
              <w:rPr>
                <w:b/>
                <w:snapToGrid w:val="0"/>
                <w:sz w:val="22"/>
                <w:szCs w:val="22"/>
                <w:lang w:eastAsia="cs-CZ"/>
              </w:rPr>
            </w:pPr>
            <w:r>
              <w:rPr>
                <w:b/>
                <w:snapToGrid w:val="0"/>
                <w:sz w:val="22"/>
                <w:szCs w:val="22"/>
                <w:lang w:eastAsia="cs-CZ"/>
              </w:rPr>
              <w:t>Iná funkcia</w:t>
            </w:r>
          </w:p>
        </w:tc>
      </w:tr>
      <w:tr w:rsidR="00143C5C" w:rsidRPr="000F553F" w:rsidTr="00205DED">
        <w:trPr>
          <w:trHeight w:val="125"/>
        </w:trPr>
        <w:tc>
          <w:tcPr>
            <w:tcW w:w="3686"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both"/>
              <w:rPr>
                <w:snapToGrid w:val="0"/>
                <w:sz w:val="22"/>
                <w:szCs w:val="22"/>
                <w:lang w:eastAsia="cs-CZ"/>
              </w:rPr>
            </w:pPr>
            <w:r>
              <w:rPr>
                <w:snapToGrid w:val="0"/>
                <w:sz w:val="22"/>
                <w:szCs w:val="22"/>
                <w:lang w:eastAsia="cs-CZ"/>
              </w:rPr>
              <w:t>často</w:t>
            </w:r>
          </w:p>
        </w:tc>
        <w:tc>
          <w:tcPr>
            <w:tcW w:w="1701"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4,9</w:t>
            </w:r>
          </w:p>
        </w:tc>
        <w:tc>
          <w:tcPr>
            <w:tcW w:w="2551"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4,6</w:t>
            </w:r>
          </w:p>
        </w:tc>
        <w:tc>
          <w:tcPr>
            <w:tcW w:w="1203"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3,5</w:t>
            </w:r>
          </w:p>
        </w:tc>
      </w:tr>
      <w:tr w:rsidR="00143C5C" w:rsidRPr="000F553F" w:rsidTr="00205DED">
        <w:trPr>
          <w:trHeight w:val="125"/>
        </w:trPr>
        <w:tc>
          <w:tcPr>
            <w:tcW w:w="3686"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both"/>
              <w:rPr>
                <w:snapToGrid w:val="0"/>
                <w:sz w:val="22"/>
                <w:szCs w:val="22"/>
                <w:lang w:eastAsia="cs-CZ"/>
              </w:rPr>
            </w:pPr>
            <w:r>
              <w:rPr>
                <w:snapToGrid w:val="0"/>
                <w:sz w:val="22"/>
                <w:szCs w:val="22"/>
                <w:lang w:eastAsia="cs-CZ"/>
              </w:rPr>
              <w:t>zriedkavo</w:t>
            </w:r>
          </w:p>
        </w:tc>
        <w:tc>
          <w:tcPr>
            <w:tcW w:w="1701"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65,7</w:t>
            </w:r>
          </w:p>
        </w:tc>
        <w:tc>
          <w:tcPr>
            <w:tcW w:w="2551"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50,4</w:t>
            </w:r>
          </w:p>
        </w:tc>
        <w:tc>
          <w:tcPr>
            <w:tcW w:w="1203"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51,3</w:t>
            </w:r>
          </w:p>
        </w:tc>
      </w:tr>
      <w:tr w:rsidR="00143C5C" w:rsidRPr="000F553F" w:rsidTr="00205DED">
        <w:trPr>
          <w:trHeight w:val="125"/>
        </w:trPr>
        <w:tc>
          <w:tcPr>
            <w:tcW w:w="3686"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both"/>
              <w:rPr>
                <w:snapToGrid w:val="0"/>
                <w:sz w:val="22"/>
                <w:szCs w:val="22"/>
                <w:lang w:eastAsia="cs-CZ"/>
              </w:rPr>
            </w:pPr>
            <w:r>
              <w:rPr>
                <w:snapToGrid w:val="0"/>
                <w:sz w:val="22"/>
                <w:szCs w:val="22"/>
                <w:lang w:eastAsia="cs-CZ"/>
              </w:rPr>
              <w:t>vôbec</w:t>
            </w:r>
          </w:p>
        </w:tc>
        <w:tc>
          <w:tcPr>
            <w:tcW w:w="1701"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29,4</w:t>
            </w:r>
          </w:p>
        </w:tc>
        <w:tc>
          <w:tcPr>
            <w:tcW w:w="2551"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45,0</w:t>
            </w:r>
          </w:p>
        </w:tc>
        <w:tc>
          <w:tcPr>
            <w:tcW w:w="1203"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45,2</w:t>
            </w:r>
          </w:p>
        </w:tc>
      </w:tr>
    </w:tbl>
    <w:p w:rsidR="00143C5C" w:rsidRDefault="00143C5C" w:rsidP="00143C5C"/>
    <w:p w:rsidR="00143C5C" w:rsidRDefault="00143C5C" w:rsidP="00143C5C">
      <w:pPr>
        <w:jc w:val="both"/>
      </w:pPr>
      <w:r>
        <w:t xml:space="preserve">Respondenti pôsobiaci v základných školách riešili časté šikanovanie v omnoho vyššom počte než ostatní. Občas sa prejavmi násilia zaoberalo až  59,8% pedagógov zo základných škôl, 47,2% opýtaných vyučujúcich v spojených školách a viac než tretina respondentov pôsobiacich v gymnáziách a v stredných odborných školách. Šikanovanie vôbec neriešila viac </w:t>
      </w:r>
      <w:r>
        <w:lastRenderedPageBreak/>
        <w:t xml:space="preserve">než polovica pedagógov z gymnázií, stredných odborných škôl a zo spojených škôl, zatiaľ čo v skupine respondentov zo základných škôl uviedlo negatívnu odpoveď len 35,0% opýtaných. Respondenti pôsobiaci v základných školách riešili šikanovanie vo výrazne vyššej miere než pedagógovia vyučujúci v gymnáziách, spojených školách  a v stredných odborných školách. </w:t>
      </w:r>
    </w:p>
    <w:p w:rsidR="00143C5C" w:rsidRDefault="00143C5C" w:rsidP="00143C5C">
      <w:pPr>
        <w:jc w:val="both"/>
      </w:pPr>
      <w:r>
        <w:t xml:space="preserve">Graf č. 1            </w:t>
      </w:r>
      <w:r w:rsidRPr="00F23B3B">
        <w:rPr>
          <w:i/>
          <w:sz w:val="22"/>
          <w:szCs w:val="22"/>
        </w:rPr>
        <w:t xml:space="preserve">Výskyt šikanovania </w:t>
      </w:r>
      <w:r>
        <w:rPr>
          <w:i/>
          <w:sz w:val="22"/>
          <w:szCs w:val="22"/>
        </w:rPr>
        <w:t xml:space="preserve">v školskom prostredí </w:t>
      </w:r>
      <w:r w:rsidRPr="00F23B3B">
        <w:rPr>
          <w:i/>
          <w:sz w:val="22"/>
          <w:szCs w:val="22"/>
        </w:rPr>
        <w:t>podľa  jednotlivých typov škôl</w:t>
      </w:r>
      <w:r>
        <w:t xml:space="preserve"> </w:t>
      </w:r>
    </w:p>
    <w:p w:rsidR="00143C5C" w:rsidRDefault="00143C5C" w:rsidP="00143C5C">
      <w:pPr>
        <w:jc w:val="both"/>
      </w:pPr>
      <w:r>
        <w:rPr>
          <w:noProof/>
        </w:rPr>
        <w:drawing>
          <wp:inline distT="0" distB="0" distL="0" distR="0" wp14:anchorId="4C7CB106" wp14:editId="669FFFC1">
            <wp:extent cx="5737860" cy="2293620"/>
            <wp:effectExtent l="0" t="0" r="15240" b="1143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43C5C" w:rsidRDefault="00143C5C" w:rsidP="00143C5C">
      <w:pPr>
        <w:pStyle w:val="Zkladntext2"/>
        <w:tabs>
          <w:tab w:val="left" w:pos="567"/>
        </w:tabs>
        <w:spacing w:after="0" w:line="240" w:lineRule="auto"/>
        <w:jc w:val="both"/>
      </w:pPr>
    </w:p>
    <w:p w:rsidR="00143C5C" w:rsidRPr="00173EB5" w:rsidRDefault="00143C5C" w:rsidP="007763C2">
      <w:pPr>
        <w:jc w:val="both"/>
      </w:pPr>
      <w:r>
        <w:t>Respondenti z väčších   škôl  (viac ako 501 žiakov) riešili šikanovanie vo vyššom počte než ostatní. Zriedkavo sa týmto závažným problémom zaoberalo až 60,0% pedagógov zo škôl s najvyšším počtom žiakov  a viac než polovica opýtaných z menších škôl (od 501 do 800: 52,0%, od 201 do 500: 53,1%, menej než 200: 50,2%). Šikanovanie vôbec neriešila necelá polovica  pedagógov zo škôl s počtom žiakov nižším ako 800 (menej než 200: 45,5%, od 201 do 500: 43,6%, od 501 do 800: 42,9%) a 35,0% opýtaných vyučujúcich v najväčších školách. Šikanovanie sa najčastejšie vyskytovalo v školách s počtom žiakov vyšším ako 500 (od 501 do 800: 5,1%, 801 a viac: 5,0%, od 201 do 500: 3,3%, menej než 200: 4,3%), zatiaľ čo v najnižšej miere tento závažný problém riešili pedagógovia zo   škôl, ktoré navš</w:t>
      </w:r>
      <w:r w:rsidR="007763C2">
        <w:t xml:space="preserve">tevovalo menej než 200 žiakov. </w:t>
      </w:r>
    </w:p>
    <w:p w:rsidR="00143C5C" w:rsidRDefault="00143C5C" w:rsidP="00143C5C">
      <w:pPr>
        <w:pStyle w:val="Zkladntext2"/>
        <w:tabs>
          <w:tab w:val="left" w:pos="567"/>
        </w:tabs>
        <w:spacing w:after="0" w:line="240" w:lineRule="auto"/>
        <w:jc w:val="both"/>
      </w:pPr>
      <w:r>
        <w:t>Šikanovanie za častý problém označili najmä respondenti žijúci v Žilinskom a v Košickom kraji, zatiaľ čo v Prešovskom kraji rovnako odpovedalo len 1,4% oslovených pedagógov. Občas sa týmto problémom zaoberali najmä opýtaní s trvalým bydliskom v Trnavskom a v Nitrianskom kraji. Šikanovanie vôbec neriešila viac než polovica  pedagógov pochádzajúcich z Prešovského kraja, pričom v Trnavskom kraji sa týmto závažným problémom nezaoberalo iba 39,3% respondentov. Šikanovanie sa najčastejšie vyskytovalo v školách so sídlom v Trnavskom kraji a  v najnižšej miere ho riešili opýtaní pochádzajúci z Prešovského kraja.</w:t>
      </w:r>
    </w:p>
    <w:p w:rsidR="00143C5C" w:rsidRPr="00173EB5" w:rsidRDefault="00143C5C" w:rsidP="00143C5C">
      <w:pPr>
        <w:pStyle w:val="Zkladntext2"/>
        <w:tabs>
          <w:tab w:val="left" w:pos="567"/>
        </w:tabs>
        <w:spacing w:after="0" w:line="240" w:lineRule="auto"/>
        <w:jc w:val="both"/>
      </w:pPr>
      <w:r>
        <w:t>Tabuľka č. 2</w:t>
      </w:r>
    </w:p>
    <w:tbl>
      <w:tblPr>
        <w:tblW w:w="9065" w:type="dxa"/>
        <w:tblInd w:w="30" w:type="dxa"/>
        <w:tblLayout w:type="fixed"/>
        <w:tblCellMar>
          <w:left w:w="30" w:type="dxa"/>
          <w:right w:w="30" w:type="dxa"/>
        </w:tblCellMar>
        <w:tblLook w:val="0000" w:firstRow="0" w:lastRow="0" w:firstColumn="0" w:lastColumn="0" w:noHBand="0" w:noVBand="0"/>
      </w:tblPr>
      <w:tblGrid>
        <w:gridCol w:w="3538"/>
        <w:gridCol w:w="884"/>
        <w:gridCol w:w="664"/>
        <w:gridCol w:w="663"/>
        <w:gridCol w:w="663"/>
        <w:gridCol w:w="663"/>
        <w:gridCol w:w="664"/>
        <w:gridCol w:w="663"/>
        <w:gridCol w:w="663"/>
      </w:tblGrid>
      <w:tr w:rsidR="00143C5C" w:rsidRPr="00B546E7" w:rsidTr="00205DED">
        <w:trPr>
          <w:trHeight w:val="76"/>
        </w:trPr>
        <w:tc>
          <w:tcPr>
            <w:tcW w:w="3538" w:type="dxa"/>
            <w:tcBorders>
              <w:top w:val="single" w:sz="6" w:space="0" w:color="auto"/>
              <w:left w:val="single" w:sz="6" w:space="0" w:color="auto"/>
              <w:bottom w:val="single" w:sz="6" w:space="0" w:color="auto"/>
              <w:right w:val="single" w:sz="6" w:space="0" w:color="auto"/>
            </w:tcBorders>
            <w:shd w:val="clear" w:color="auto" w:fill="CEFDC3"/>
          </w:tcPr>
          <w:p w:rsidR="00143C5C" w:rsidRPr="004C5E27" w:rsidRDefault="00143C5C" w:rsidP="00205DED">
            <w:pPr>
              <w:jc w:val="both"/>
              <w:rPr>
                <w:b/>
                <w:snapToGrid w:val="0"/>
                <w:color w:val="000000"/>
                <w:sz w:val="22"/>
                <w:szCs w:val="22"/>
                <w:lang w:eastAsia="cs-CZ"/>
              </w:rPr>
            </w:pPr>
            <w:r>
              <w:rPr>
                <w:b/>
                <w:snapToGrid w:val="0"/>
                <w:color w:val="000000"/>
                <w:sz w:val="22"/>
                <w:szCs w:val="22"/>
                <w:lang w:eastAsia="cs-CZ"/>
              </w:rPr>
              <w:t xml:space="preserve">Riešenie </w:t>
            </w:r>
            <w:r w:rsidRPr="004C5E27">
              <w:rPr>
                <w:b/>
                <w:snapToGrid w:val="0"/>
                <w:color w:val="000000"/>
                <w:sz w:val="22"/>
                <w:szCs w:val="22"/>
                <w:lang w:eastAsia="cs-CZ"/>
              </w:rPr>
              <w:t xml:space="preserve">šikanovania  </w:t>
            </w:r>
          </w:p>
        </w:tc>
        <w:tc>
          <w:tcPr>
            <w:tcW w:w="884" w:type="dxa"/>
            <w:tcBorders>
              <w:top w:val="single" w:sz="6" w:space="0" w:color="auto"/>
              <w:left w:val="single" w:sz="6" w:space="0" w:color="auto"/>
              <w:bottom w:val="single" w:sz="6" w:space="0" w:color="auto"/>
              <w:right w:val="single" w:sz="6" w:space="0" w:color="auto"/>
            </w:tcBorders>
            <w:shd w:val="clear" w:color="auto" w:fill="CEFDC3"/>
          </w:tcPr>
          <w:p w:rsidR="00143C5C" w:rsidRPr="004C5E27" w:rsidRDefault="00143C5C" w:rsidP="00205DED">
            <w:pPr>
              <w:jc w:val="center"/>
              <w:rPr>
                <w:b/>
                <w:snapToGrid w:val="0"/>
                <w:color w:val="000000"/>
                <w:sz w:val="22"/>
                <w:szCs w:val="22"/>
                <w:lang w:eastAsia="cs-CZ"/>
              </w:rPr>
            </w:pPr>
            <w:r w:rsidRPr="004C5E27">
              <w:rPr>
                <w:b/>
                <w:snapToGrid w:val="0"/>
                <w:color w:val="000000"/>
                <w:sz w:val="22"/>
                <w:szCs w:val="22"/>
                <w:lang w:eastAsia="cs-CZ"/>
              </w:rPr>
              <w:t>BA</w:t>
            </w:r>
          </w:p>
        </w:tc>
        <w:tc>
          <w:tcPr>
            <w:tcW w:w="664" w:type="dxa"/>
            <w:tcBorders>
              <w:top w:val="single" w:sz="6" w:space="0" w:color="auto"/>
              <w:bottom w:val="single" w:sz="6" w:space="0" w:color="auto"/>
              <w:right w:val="single" w:sz="6" w:space="0" w:color="auto"/>
            </w:tcBorders>
            <w:shd w:val="clear" w:color="auto" w:fill="CEFDC3"/>
          </w:tcPr>
          <w:p w:rsidR="00143C5C" w:rsidRPr="004C5E27" w:rsidRDefault="00143C5C" w:rsidP="00205DED">
            <w:pPr>
              <w:jc w:val="center"/>
              <w:rPr>
                <w:b/>
                <w:snapToGrid w:val="0"/>
                <w:color w:val="000000"/>
                <w:sz w:val="22"/>
                <w:szCs w:val="22"/>
                <w:lang w:eastAsia="cs-CZ"/>
              </w:rPr>
            </w:pPr>
            <w:r w:rsidRPr="004C5E27">
              <w:rPr>
                <w:b/>
                <w:snapToGrid w:val="0"/>
                <w:color w:val="000000"/>
                <w:sz w:val="22"/>
                <w:szCs w:val="22"/>
                <w:lang w:eastAsia="cs-CZ"/>
              </w:rPr>
              <w:t>TT</w:t>
            </w:r>
          </w:p>
        </w:tc>
        <w:tc>
          <w:tcPr>
            <w:tcW w:w="663" w:type="dxa"/>
            <w:tcBorders>
              <w:top w:val="single" w:sz="6" w:space="0" w:color="auto"/>
              <w:bottom w:val="single" w:sz="6" w:space="0" w:color="auto"/>
              <w:right w:val="single" w:sz="6" w:space="0" w:color="auto"/>
            </w:tcBorders>
            <w:shd w:val="clear" w:color="auto" w:fill="CEFDC3"/>
          </w:tcPr>
          <w:p w:rsidR="00143C5C" w:rsidRPr="004C5E27" w:rsidRDefault="00143C5C" w:rsidP="00205DED">
            <w:pPr>
              <w:jc w:val="center"/>
              <w:rPr>
                <w:b/>
                <w:snapToGrid w:val="0"/>
                <w:color w:val="000000"/>
                <w:sz w:val="22"/>
                <w:szCs w:val="22"/>
                <w:lang w:eastAsia="cs-CZ"/>
              </w:rPr>
            </w:pPr>
            <w:r w:rsidRPr="004C5E27">
              <w:rPr>
                <w:b/>
                <w:snapToGrid w:val="0"/>
                <w:color w:val="000000"/>
                <w:sz w:val="22"/>
                <w:szCs w:val="22"/>
                <w:lang w:eastAsia="cs-CZ"/>
              </w:rPr>
              <w:t>TN</w:t>
            </w:r>
          </w:p>
        </w:tc>
        <w:tc>
          <w:tcPr>
            <w:tcW w:w="663" w:type="dxa"/>
            <w:tcBorders>
              <w:top w:val="single" w:sz="6" w:space="0" w:color="auto"/>
              <w:bottom w:val="single" w:sz="6" w:space="0" w:color="auto"/>
              <w:right w:val="single" w:sz="6" w:space="0" w:color="auto"/>
            </w:tcBorders>
            <w:shd w:val="clear" w:color="auto" w:fill="CEFDC3"/>
          </w:tcPr>
          <w:p w:rsidR="00143C5C" w:rsidRPr="004C5E27" w:rsidRDefault="00143C5C" w:rsidP="00205DED">
            <w:pPr>
              <w:jc w:val="center"/>
              <w:rPr>
                <w:b/>
                <w:snapToGrid w:val="0"/>
                <w:color w:val="000000"/>
                <w:sz w:val="22"/>
                <w:szCs w:val="22"/>
                <w:lang w:eastAsia="cs-CZ"/>
              </w:rPr>
            </w:pPr>
            <w:r w:rsidRPr="004C5E27">
              <w:rPr>
                <w:b/>
                <w:snapToGrid w:val="0"/>
                <w:color w:val="000000"/>
                <w:sz w:val="22"/>
                <w:szCs w:val="22"/>
                <w:lang w:eastAsia="cs-CZ"/>
              </w:rPr>
              <w:t>NR</w:t>
            </w:r>
          </w:p>
        </w:tc>
        <w:tc>
          <w:tcPr>
            <w:tcW w:w="663" w:type="dxa"/>
            <w:tcBorders>
              <w:top w:val="single" w:sz="6" w:space="0" w:color="auto"/>
              <w:bottom w:val="single" w:sz="6" w:space="0" w:color="auto"/>
              <w:right w:val="single" w:sz="6" w:space="0" w:color="auto"/>
            </w:tcBorders>
            <w:shd w:val="clear" w:color="auto" w:fill="CEFDC3"/>
          </w:tcPr>
          <w:p w:rsidR="00143C5C" w:rsidRPr="004C5E27" w:rsidRDefault="00143C5C" w:rsidP="00205DED">
            <w:pPr>
              <w:jc w:val="center"/>
              <w:rPr>
                <w:b/>
                <w:snapToGrid w:val="0"/>
                <w:color w:val="000000"/>
                <w:sz w:val="22"/>
                <w:szCs w:val="22"/>
                <w:lang w:eastAsia="cs-CZ"/>
              </w:rPr>
            </w:pPr>
            <w:r w:rsidRPr="004C5E27">
              <w:rPr>
                <w:b/>
                <w:snapToGrid w:val="0"/>
                <w:color w:val="000000"/>
                <w:sz w:val="22"/>
                <w:szCs w:val="22"/>
                <w:lang w:eastAsia="cs-CZ"/>
              </w:rPr>
              <w:t>BB</w:t>
            </w:r>
          </w:p>
        </w:tc>
        <w:tc>
          <w:tcPr>
            <w:tcW w:w="664" w:type="dxa"/>
            <w:tcBorders>
              <w:top w:val="single" w:sz="6" w:space="0" w:color="auto"/>
              <w:bottom w:val="single" w:sz="6" w:space="0" w:color="auto"/>
              <w:right w:val="single" w:sz="6" w:space="0" w:color="auto"/>
            </w:tcBorders>
            <w:shd w:val="clear" w:color="auto" w:fill="CEFDC3"/>
          </w:tcPr>
          <w:p w:rsidR="00143C5C" w:rsidRPr="004C5E27" w:rsidRDefault="00143C5C" w:rsidP="00205DED">
            <w:pPr>
              <w:jc w:val="center"/>
              <w:rPr>
                <w:b/>
                <w:snapToGrid w:val="0"/>
                <w:color w:val="000000"/>
                <w:sz w:val="22"/>
                <w:szCs w:val="22"/>
                <w:lang w:eastAsia="cs-CZ"/>
              </w:rPr>
            </w:pPr>
            <w:r w:rsidRPr="004C5E27">
              <w:rPr>
                <w:b/>
                <w:snapToGrid w:val="0"/>
                <w:color w:val="000000"/>
                <w:sz w:val="22"/>
                <w:szCs w:val="22"/>
                <w:lang w:eastAsia="cs-CZ"/>
              </w:rPr>
              <w:t>ZA</w:t>
            </w:r>
          </w:p>
        </w:tc>
        <w:tc>
          <w:tcPr>
            <w:tcW w:w="663" w:type="dxa"/>
            <w:tcBorders>
              <w:top w:val="single" w:sz="6" w:space="0" w:color="auto"/>
              <w:bottom w:val="single" w:sz="6" w:space="0" w:color="auto"/>
              <w:right w:val="single" w:sz="6" w:space="0" w:color="auto"/>
            </w:tcBorders>
            <w:shd w:val="clear" w:color="auto" w:fill="CEFDC3"/>
          </w:tcPr>
          <w:p w:rsidR="00143C5C" w:rsidRPr="004C5E27" w:rsidRDefault="00143C5C" w:rsidP="00205DED">
            <w:pPr>
              <w:jc w:val="center"/>
              <w:rPr>
                <w:b/>
                <w:snapToGrid w:val="0"/>
                <w:color w:val="000000"/>
                <w:sz w:val="22"/>
                <w:szCs w:val="22"/>
                <w:lang w:eastAsia="cs-CZ"/>
              </w:rPr>
            </w:pPr>
            <w:r w:rsidRPr="004C5E27">
              <w:rPr>
                <w:b/>
                <w:snapToGrid w:val="0"/>
                <w:color w:val="000000"/>
                <w:sz w:val="22"/>
                <w:szCs w:val="22"/>
                <w:lang w:eastAsia="cs-CZ"/>
              </w:rPr>
              <w:t>PO</w:t>
            </w:r>
          </w:p>
        </w:tc>
        <w:tc>
          <w:tcPr>
            <w:tcW w:w="663" w:type="dxa"/>
            <w:tcBorders>
              <w:top w:val="single" w:sz="6" w:space="0" w:color="auto"/>
              <w:bottom w:val="single" w:sz="6" w:space="0" w:color="auto"/>
              <w:right w:val="single" w:sz="6" w:space="0" w:color="auto"/>
            </w:tcBorders>
            <w:shd w:val="clear" w:color="auto" w:fill="CEFDC3"/>
          </w:tcPr>
          <w:p w:rsidR="00143C5C" w:rsidRPr="004C5E27" w:rsidRDefault="00143C5C" w:rsidP="00205DED">
            <w:pPr>
              <w:jc w:val="center"/>
              <w:rPr>
                <w:b/>
                <w:snapToGrid w:val="0"/>
                <w:color w:val="000000"/>
                <w:sz w:val="22"/>
                <w:szCs w:val="22"/>
                <w:lang w:eastAsia="cs-CZ"/>
              </w:rPr>
            </w:pPr>
            <w:r w:rsidRPr="004C5E27">
              <w:rPr>
                <w:b/>
                <w:snapToGrid w:val="0"/>
                <w:color w:val="000000"/>
                <w:sz w:val="22"/>
                <w:szCs w:val="22"/>
                <w:lang w:eastAsia="cs-CZ"/>
              </w:rPr>
              <w:t>KE</w:t>
            </w:r>
          </w:p>
        </w:tc>
      </w:tr>
      <w:tr w:rsidR="00143C5C" w:rsidRPr="00B546E7" w:rsidTr="00205DED">
        <w:trPr>
          <w:trHeight w:val="143"/>
        </w:trPr>
        <w:tc>
          <w:tcPr>
            <w:tcW w:w="3538" w:type="dxa"/>
            <w:tcBorders>
              <w:top w:val="single" w:sz="6" w:space="0" w:color="auto"/>
              <w:left w:val="single" w:sz="6" w:space="0" w:color="auto"/>
              <w:bottom w:val="single" w:sz="6" w:space="0" w:color="auto"/>
              <w:right w:val="single" w:sz="6" w:space="0" w:color="auto"/>
            </w:tcBorders>
          </w:tcPr>
          <w:p w:rsidR="00143C5C" w:rsidRPr="004C5E27" w:rsidRDefault="00143C5C" w:rsidP="00205DED">
            <w:pPr>
              <w:jc w:val="both"/>
              <w:rPr>
                <w:snapToGrid w:val="0"/>
                <w:color w:val="000000"/>
                <w:sz w:val="22"/>
                <w:szCs w:val="22"/>
                <w:lang w:eastAsia="cs-CZ"/>
              </w:rPr>
            </w:pPr>
            <w:r>
              <w:rPr>
                <w:snapToGrid w:val="0"/>
                <w:color w:val="000000"/>
                <w:sz w:val="22"/>
                <w:szCs w:val="22"/>
                <w:lang w:eastAsia="cs-CZ"/>
              </w:rPr>
              <w:t>č</w:t>
            </w:r>
            <w:r w:rsidRPr="004C5E27">
              <w:rPr>
                <w:snapToGrid w:val="0"/>
                <w:color w:val="000000"/>
                <w:sz w:val="22"/>
                <w:szCs w:val="22"/>
                <w:lang w:eastAsia="cs-CZ"/>
              </w:rPr>
              <w:t>asto</w:t>
            </w:r>
          </w:p>
        </w:tc>
        <w:tc>
          <w:tcPr>
            <w:tcW w:w="884" w:type="dxa"/>
            <w:tcBorders>
              <w:top w:val="single" w:sz="6" w:space="0" w:color="auto"/>
              <w:left w:val="single" w:sz="6" w:space="0" w:color="auto"/>
              <w:bottom w:val="single" w:sz="6" w:space="0" w:color="auto"/>
              <w:right w:val="single" w:sz="6" w:space="0" w:color="auto"/>
            </w:tcBorders>
          </w:tcPr>
          <w:p w:rsidR="00143C5C" w:rsidRPr="008406B4" w:rsidRDefault="00143C5C" w:rsidP="00205DED">
            <w:pPr>
              <w:jc w:val="center"/>
              <w:rPr>
                <w:snapToGrid w:val="0"/>
                <w:color w:val="000000"/>
                <w:sz w:val="22"/>
                <w:szCs w:val="22"/>
                <w:lang w:eastAsia="cs-CZ"/>
              </w:rPr>
            </w:pPr>
            <w:r w:rsidRPr="008406B4">
              <w:rPr>
                <w:snapToGrid w:val="0"/>
                <w:color w:val="000000"/>
                <w:sz w:val="22"/>
                <w:szCs w:val="22"/>
                <w:lang w:eastAsia="cs-CZ"/>
              </w:rPr>
              <w:t>4,4</w:t>
            </w:r>
          </w:p>
        </w:tc>
        <w:tc>
          <w:tcPr>
            <w:tcW w:w="664" w:type="dxa"/>
            <w:tcBorders>
              <w:top w:val="single" w:sz="6" w:space="0" w:color="auto"/>
              <w:bottom w:val="single" w:sz="6" w:space="0" w:color="auto"/>
              <w:right w:val="single" w:sz="6" w:space="0" w:color="auto"/>
            </w:tcBorders>
          </w:tcPr>
          <w:p w:rsidR="00143C5C" w:rsidRPr="008406B4" w:rsidRDefault="00143C5C" w:rsidP="00205DED">
            <w:pPr>
              <w:jc w:val="center"/>
              <w:rPr>
                <w:snapToGrid w:val="0"/>
                <w:color w:val="000000"/>
                <w:sz w:val="22"/>
                <w:szCs w:val="22"/>
                <w:lang w:eastAsia="cs-CZ"/>
              </w:rPr>
            </w:pPr>
            <w:r w:rsidRPr="008406B4">
              <w:rPr>
                <w:snapToGrid w:val="0"/>
                <w:color w:val="000000"/>
                <w:sz w:val="22"/>
                <w:szCs w:val="22"/>
                <w:lang w:eastAsia="cs-CZ"/>
              </w:rPr>
              <w:t>4,6</w:t>
            </w:r>
          </w:p>
        </w:tc>
        <w:tc>
          <w:tcPr>
            <w:tcW w:w="663" w:type="dxa"/>
            <w:tcBorders>
              <w:top w:val="single" w:sz="6" w:space="0" w:color="auto"/>
              <w:bottom w:val="single" w:sz="6" w:space="0" w:color="auto"/>
              <w:right w:val="single" w:sz="6" w:space="0" w:color="auto"/>
            </w:tcBorders>
          </w:tcPr>
          <w:p w:rsidR="00143C5C" w:rsidRPr="004C5E27" w:rsidRDefault="00143C5C" w:rsidP="00205DED">
            <w:pPr>
              <w:jc w:val="center"/>
              <w:rPr>
                <w:snapToGrid w:val="0"/>
                <w:color w:val="000000"/>
                <w:sz w:val="22"/>
                <w:szCs w:val="22"/>
                <w:lang w:eastAsia="cs-CZ"/>
              </w:rPr>
            </w:pPr>
            <w:r>
              <w:rPr>
                <w:snapToGrid w:val="0"/>
                <w:color w:val="000000"/>
                <w:sz w:val="22"/>
                <w:szCs w:val="22"/>
                <w:lang w:eastAsia="cs-CZ"/>
              </w:rPr>
              <w:t>4,5</w:t>
            </w:r>
          </w:p>
        </w:tc>
        <w:tc>
          <w:tcPr>
            <w:tcW w:w="663" w:type="dxa"/>
            <w:tcBorders>
              <w:top w:val="single" w:sz="6" w:space="0" w:color="auto"/>
              <w:bottom w:val="single" w:sz="6" w:space="0" w:color="auto"/>
              <w:right w:val="single" w:sz="6" w:space="0" w:color="auto"/>
            </w:tcBorders>
          </w:tcPr>
          <w:p w:rsidR="00143C5C" w:rsidRPr="004C5E27" w:rsidRDefault="00143C5C" w:rsidP="00205DED">
            <w:pPr>
              <w:jc w:val="center"/>
              <w:rPr>
                <w:snapToGrid w:val="0"/>
                <w:color w:val="000000"/>
                <w:sz w:val="22"/>
                <w:szCs w:val="22"/>
                <w:lang w:eastAsia="cs-CZ"/>
              </w:rPr>
            </w:pPr>
            <w:r>
              <w:rPr>
                <w:snapToGrid w:val="0"/>
                <w:color w:val="000000"/>
                <w:sz w:val="22"/>
                <w:szCs w:val="22"/>
                <w:lang w:eastAsia="cs-CZ"/>
              </w:rPr>
              <w:t>2,2</w:t>
            </w:r>
          </w:p>
        </w:tc>
        <w:tc>
          <w:tcPr>
            <w:tcW w:w="663" w:type="dxa"/>
            <w:tcBorders>
              <w:top w:val="single" w:sz="6" w:space="0" w:color="auto"/>
              <w:bottom w:val="single" w:sz="6" w:space="0" w:color="auto"/>
              <w:right w:val="single" w:sz="6" w:space="0" w:color="auto"/>
            </w:tcBorders>
          </w:tcPr>
          <w:p w:rsidR="00143C5C" w:rsidRPr="004C5E27" w:rsidRDefault="00143C5C" w:rsidP="00205DED">
            <w:pPr>
              <w:jc w:val="center"/>
              <w:rPr>
                <w:snapToGrid w:val="0"/>
                <w:color w:val="000000"/>
                <w:sz w:val="22"/>
                <w:szCs w:val="22"/>
                <w:lang w:eastAsia="cs-CZ"/>
              </w:rPr>
            </w:pPr>
            <w:r>
              <w:rPr>
                <w:snapToGrid w:val="0"/>
                <w:color w:val="000000"/>
                <w:sz w:val="22"/>
                <w:szCs w:val="22"/>
                <w:lang w:eastAsia="cs-CZ"/>
              </w:rPr>
              <w:t>4,2</w:t>
            </w:r>
          </w:p>
        </w:tc>
        <w:tc>
          <w:tcPr>
            <w:tcW w:w="664" w:type="dxa"/>
            <w:tcBorders>
              <w:top w:val="single" w:sz="6" w:space="0" w:color="auto"/>
              <w:bottom w:val="single" w:sz="6" w:space="0" w:color="auto"/>
              <w:right w:val="single" w:sz="6" w:space="0" w:color="auto"/>
            </w:tcBorders>
          </w:tcPr>
          <w:p w:rsidR="00143C5C" w:rsidRPr="004C5E27" w:rsidRDefault="00143C5C" w:rsidP="00205DED">
            <w:pPr>
              <w:jc w:val="center"/>
              <w:rPr>
                <w:snapToGrid w:val="0"/>
                <w:color w:val="000000"/>
                <w:sz w:val="22"/>
                <w:szCs w:val="22"/>
                <w:lang w:eastAsia="cs-CZ"/>
              </w:rPr>
            </w:pPr>
            <w:r>
              <w:rPr>
                <w:snapToGrid w:val="0"/>
                <w:color w:val="000000"/>
                <w:sz w:val="22"/>
                <w:szCs w:val="22"/>
                <w:lang w:eastAsia="cs-CZ"/>
              </w:rPr>
              <w:t>5,0</w:t>
            </w:r>
          </w:p>
        </w:tc>
        <w:tc>
          <w:tcPr>
            <w:tcW w:w="663" w:type="dxa"/>
            <w:tcBorders>
              <w:top w:val="single" w:sz="6" w:space="0" w:color="auto"/>
              <w:bottom w:val="single" w:sz="6" w:space="0" w:color="auto"/>
              <w:right w:val="single" w:sz="6" w:space="0" w:color="auto"/>
            </w:tcBorders>
          </w:tcPr>
          <w:p w:rsidR="00143C5C" w:rsidRPr="004C5E27" w:rsidRDefault="00143C5C" w:rsidP="00205DED">
            <w:pPr>
              <w:jc w:val="center"/>
              <w:rPr>
                <w:snapToGrid w:val="0"/>
                <w:color w:val="000000"/>
                <w:sz w:val="22"/>
                <w:szCs w:val="22"/>
                <w:lang w:eastAsia="cs-CZ"/>
              </w:rPr>
            </w:pPr>
            <w:r>
              <w:rPr>
                <w:snapToGrid w:val="0"/>
                <w:color w:val="000000"/>
                <w:sz w:val="22"/>
                <w:szCs w:val="22"/>
                <w:lang w:eastAsia="cs-CZ"/>
              </w:rPr>
              <w:t>1,4</w:t>
            </w:r>
          </w:p>
        </w:tc>
        <w:tc>
          <w:tcPr>
            <w:tcW w:w="663" w:type="dxa"/>
            <w:tcBorders>
              <w:top w:val="single" w:sz="6" w:space="0" w:color="auto"/>
              <w:bottom w:val="single" w:sz="6" w:space="0" w:color="auto"/>
              <w:right w:val="single" w:sz="6" w:space="0" w:color="auto"/>
            </w:tcBorders>
          </w:tcPr>
          <w:p w:rsidR="00143C5C" w:rsidRPr="004C5E27" w:rsidRDefault="00143C5C" w:rsidP="00205DED">
            <w:pPr>
              <w:jc w:val="center"/>
              <w:rPr>
                <w:snapToGrid w:val="0"/>
                <w:color w:val="000000"/>
                <w:sz w:val="22"/>
                <w:szCs w:val="22"/>
                <w:lang w:eastAsia="cs-CZ"/>
              </w:rPr>
            </w:pPr>
            <w:r>
              <w:rPr>
                <w:snapToGrid w:val="0"/>
                <w:color w:val="000000"/>
                <w:sz w:val="22"/>
                <w:szCs w:val="22"/>
                <w:lang w:eastAsia="cs-CZ"/>
              </w:rPr>
              <w:t>4,8</w:t>
            </w:r>
          </w:p>
        </w:tc>
      </w:tr>
      <w:tr w:rsidR="00143C5C" w:rsidRPr="00B546E7" w:rsidTr="00205DED">
        <w:trPr>
          <w:trHeight w:val="68"/>
        </w:trPr>
        <w:tc>
          <w:tcPr>
            <w:tcW w:w="3538" w:type="dxa"/>
            <w:tcBorders>
              <w:top w:val="single" w:sz="6" w:space="0" w:color="auto"/>
              <w:left w:val="single" w:sz="6" w:space="0" w:color="auto"/>
              <w:bottom w:val="single" w:sz="6" w:space="0" w:color="auto"/>
              <w:right w:val="single" w:sz="6" w:space="0" w:color="auto"/>
            </w:tcBorders>
          </w:tcPr>
          <w:p w:rsidR="00143C5C" w:rsidRPr="004C5E27" w:rsidRDefault="00143C5C" w:rsidP="00205DED">
            <w:pPr>
              <w:jc w:val="both"/>
              <w:rPr>
                <w:snapToGrid w:val="0"/>
                <w:color w:val="000000"/>
                <w:sz w:val="22"/>
                <w:szCs w:val="22"/>
                <w:lang w:eastAsia="cs-CZ"/>
              </w:rPr>
            </w:pPr>
            <w:r>
              <w:rPr>
                <w:snapToGrid w:val="0"/>
                <w:color w:val="000000"/>
                <w:sz w:val="22"/>
                <w:szCs w:val="22"/>
                <w:lang w:eastAsia="cs-CZ"/>
              </w:rPr>
              <w:t>z</w:t>
            </w:r>
            <w:r w:rsidRPr="004C5E27">
              <w:rPr>
                <w:snapToGrid w:val="0"/>
                <w:color w:val="000000"/>
                <w:sz w:val="22"/>
                <w:szCs w:val="22"/>
                <w:lang w:eastAsia="cs-CZ"/>
              </w:rPr>
              <w:t>riedkavo</w:t>
            </w:r>
          </w:p>
        </w:tc>
        <w:tc>
          <w:tcPr>
            <w:tcW w:w="884" w:type="dxa"/>
            <w:tcBorders>
              <w:top w:val="single" w:sz="6" w:space="0" w:color="auto"/>
              <w:left w:val="single" w:sz="6" w:space="0" w:color="auto"/>
              <w:bottom w:val="single" w:sz="6" w:space="0" w:color="auto"/>
              <w:right w:val="single" w:sz="6" w:space="0" w:color="auto"/>
            </w:tcBorders>
          </w:tcPr>
          <w:p w:rsidR="00143C5C" w:rsidRPr="008406B4" w:rsidRDefault="00143C5C" w:rsidP="00205DED">
            <w:pPr>
              <w:jc w:val="center"/>
              <w:rPr>
                <w:snapToGrid w:val="0"/>
                <w:color w:val="000000"/>
                <w:sz w:val="22"/>
                <w:szCs w:val="22"/>
                <w:lang w:eastAsia="cs-CZ"/>
              </w:rPr>
            </w:pPr>
            <w:r>
              <w:rPr>
                <w:snapToGrid w:val="0"/>
                <w:color w:val="000000"/>
                <w:sz w:val="22"/>
                <w:szCs w:val="22"/>
                <w:lang w:eastAsia="cs-CZ"/>
              </w:rPr>
              <w:t>52,8</w:t>
            </w:r>
          </w:p>
        </w:tc>
        <w:tc>
          <w:tcPr>
            <w:tcW w:w="664" w:type="dxa"/>
            <w:tcBorders>
              <w:top w:val="single" w:sz="6" w:space="0" w:color="auto"/>
              <w:bottom w:val="single" w:sz="6" w:space="0" w:color="auto"/>
              <w:right w:val="single" w:sz="6" w:space="0" w:color="auto"/>
            </w:tcBorders>
          </w:tcPr>
          <w:p w:rsidR="00143C5C" w:rsidRPr="008406B4" w:rsidRDefault="00143C5C" w:rsidP="00205DED">
            <w:pPr>
              <w:jc w:val="center"/>
              <w:rPr>
                <w:snapToGrid w:val="0"/>
                <w:color w:val="000000"/>
                <w:sz w:val="22"/>
                <w:szCs w:val="22"/>
                <w:lang w:eastAsia="cs-CZ"/>
              </w:rPr>
            </w:pPr>
            <w:r>
              <w:rPr>
                <w:snapToGrid w:val="0"/>
                <w:color w:val="000000"/>
                <w:sz w:val="22"/>
                <w:szCs w:val="22"/>
                <w:lang w:eastAsia="cs-CZ"/>
              </w:rPr>
              <w:t>56,1</w:t>
            </w:r>
          </w:p>
        </w:tc>
        <w:tc>
          <w:tcPr>
            <w:tcW w:w="663" w:type="dxa"/>
            <w:tcBorders>
              <w:top w:val="single" w:sz="6" w:space="0" w:color="auto"/>
              <w:bottom w:val="single" w:sz="6" w:space="0" w:color="auto"/>
              <w:right w:val="single" w:sz="6" w:space="0" w:color="auto"/>
            </w:tcBorders>
          </w:tcPr>
          <w:p w:rsidR="00143C5C" w:rsidRPr="008406B4" w:rsidRDefault="00143C5C" w:rsidP="00205DED">
            <w:pPr>
              <w:jc w:val="center"/>
              <w:rPr>
                <w:snapToGrid w:val="0"/>
                <w:color w:val="000000"/>
                <w:sz w:val="22"/>
                <w:szCs w:val="22"/>
                <w:lang w:eastAsia="cs-CZ"/>
              </w:rPr>
            </w:pPr>
            <w:r>
              <w:rPr>
                <w:snapToGrid w:val="0"/>
                <w:color w:val="000000"/>
                <w:sz w:val="22"/>
                <w:szCs w:val="22"/>
                <w:lang w:eastAsia="cs-CZ"/>
              </w:rPr>
              <w:t>53,5</w:t>
            </w:r>
          </w:p>
        </w:tc>
        <w:tc>
          <w:tcPr>
            <w:tcW w:w="663" w:type="dxa"/>
            <w:tcBorders>
              <w:top w:val="single" w:sz="6" w:space="0" w:color="auto"/>
              <w:bottom w:val="single" w:sz="6" w:space="0" w:color="auto"/>
              <w:right w:val="single" w:sz="6" w:space="0" w:color="auto"/>
            </w:tcBorders>
          </w:tcPr>
          <w:p w:rsidR="00143C5C" w:rsidRPr="008406B4" w:rsidRDefault="00143C5C" w:rsidP="00205DED">
            <w:pPr>
              <w:jc w:val="center"/>
              <w:rPr>
                <w:snapToGrid w:val="0"/>
                <w:color w:val="000000"/>
                <w:sz w:val="22"/>
                <w:szCs w:val="22"/>
                <w:lang w:eastAsia="cs-CZ"/>
              </w:rPr>
            </w:pPr>
            <w:r>
              <w:rPr>
                <w:snapToGrid w:val="0"/>
                <w:color w:val="000000"/>
                <w:sz w:val="22"/>
                <w:szCs w:val="22"/>
                <w:lang w:eastAsia="cs-CZ"/>
              </w:rPr>
              <w:t>55,5</w:t>
            </w:r>
          </w:p>
        </w:tc>
        <w:tc>
          <w:tcPr>
            <w:tcW w:w="663" w:type="dxa"/>
            <w:tcBorders>
              <w:top w:val="single" w:sz="6" w:space="0" w:color="auto"/>
              <w:bottom w:val="single" w:sz="6" w:space="0" w:color="auto"/>
              <w:right w:val="single" w:sz="6" w:space="0" w:color="auto"/>
            </w:tcBorders>
          </w:tcPr>
          <w:p w:rsidR="00143C5C" w:rsidRPr="008406B4" w:rsidRDefault="00143C5C" w:rsidP="00205DED">
            <w:pPr>
              <w:jc w:val="center"/>
              <w:rPr>
                <w:snapToGrid w:val="0"/>
                <w:color w:val="000000"/>
                <w:sz w:val="22"/>
                <w:szCs w:val="22"/>
                <w:lang w:eastAsia="cs-CZ"/>
              </w:rPr>
            </w:pPr>
            <w:r>
              <w:rPr>
                <w:snapToGrid w:val="0"/>
                <w:color w:val="000000"/>
                <w:sz w:val="22"/>
                <w:szCs w:val="22"/>
                <w:lang w:eastAsia="cs-CZ"/>
              </w:rPr>
              <w:t>50,6</w:t>
            </w:r>
          </w:p>
        </w:tc>
        <w:tc>
          <w:tcPr>
            <w:tcW w:w="664" w:type="dxa"/>
            <w:tcBorders>
              <w:top w:val="single" w:sz="6" w:space="0" w:color="auto"/>
              <w:bottom w:val="single" w:sz="6" w:space="0" w:color="auto"/>
              <w:right w:val="single" w:sz="6" w:space="0" w:color="auto"/>
            </w:tcBorders>
          </w:tcPr>
          <w:p w:rsidR="00143C5C" w:rsidRPr="008406B4" w:rsidRDefault="00143C5C" w:rsidP="00205DED">
            <w:pPr>
              <w:jc w:val="center"/>
              <w:rPr>
                <w:snapToGrid w:val="0"/>
                <w:color w:val="000000"/>
                <w:sz w:val="22"/>
                <w:szCs w:val="22"/>
                <w:lang w:eastAsia="cs-CZ"/>
              </w:rPr>
            </w:pPr>
            <w:r>
              <w:rPr>
                <w:snapToGrid w:val="0"/>
                <w:color w:val="000000"/>
                <w:sz w:val="22"/>
                <w:szCs w:val="22"/>
                <w:lang w:eastAsia="cs-CZ"/>
              </w:rPr>
              <w:t>50,4</w:t>
            </w:r>
          </w:p>
        </w:tc>
        <w:tc>
          <w:tcPr>
            <w:tcW w:w="663" w:type="dxa"/>
            <w:tcBorders>
              <w:top w:val="single" w:sz="6" w:space="0" w:color="auto"/>
              <w:bottom w:val="single" w:sz="6" w:space="0" w:color="auto"/>
              <w:right w:val="single" w:sz="6" w:space="0" w:color="auto"/>
            </w:tcBorders>
          </w:tcPr>
          <w:p w:rsidR="00143C5C" w:rsidRPr="008406B4" w:rsidRDefault="00143C5C" w:rsidP="00205DED">
            <w:pPr>
              <w:jc w:val="center"/>
              <w:rPr>
                <w:snapToGrid w:val="0"/>
                <w:color w:val="000000"/>
                <w:sz w:val="22"/>
                <w:szCs w:val="22"/>
                <w:lang w:eastAsia="cs-CZ"/>
              </w:rPr>
            </w:pPr>
            <w:r>
              <w:rPr>
                <w:snapToGrid w:val="0"/>
                <w:color w:val="000000"/>
                <w:sz w:val="22"/>
                <w:szCs w:val="22"/>
                <w:lang w:eastAsia="cs-CZ"/>
              </w:rPr>
              <w:t>46,4</w:t>
            </w:r>
          </w:p>
        </w:tc>
        <w:tc>
          <w:tcPr>
            <w:tcW w:w="663" w:type="dxa"/>
            <w:tcBorders>
              <w:top w:val="single" w:sz="6" w:space="0" w:color="auto"/>
              <w:bottom w:val="single" w:sz="6" w:space="0" w:color="auto"/>
              <w:right w:val="single" w:sz="6" w:space="0" w:color="auto"/>
            </w:tcBorders>
          </w:tcPr>
          <w:p w:rsidR="00143C5C" w:rsidRPr="008406B4" w:rsidRDefault="00143C5C" w:rsidP="00205DED">
            <w:pPr>
              <w:jc w:val="center"/>
              <w:rPr>
                <w:snapToGrid w:val="0"/>
                <w:color w:val="000000"/>
                <w:sz w:val="22"/>
                <w:szCs w:val="22"/>
                <w:lang w:eastAsia="cs-CZ"/>
              </w:rPr>
            </w:pPr>
            <w:r>
              <w:rPr>
                <w:snapToGrid w:val="0"/>
                <w:color w:val="000000"/>
                <w:sz w:val="22"/>
                <w:szCs w:val="22"/>
                <w:lang w:eastAsia="cs-CZ"/>
              </w:rPr>
              <w:t>50,8</w:t>
            </w:r>
          </w:p>
        </w:tc>
      </w:tr>
      <w:tr w:rsidR="00143C5C" w:rsidRPr="00B546E7" w:rsidTr="00205DED">
        <w:trPr>
          <w:trHeight w:val="210"/>
        </w:trPr>
        <w:tc>
          <w:tcPr>
            <w:tcW w:w="3538" w:type="dxa"/>
            <w:tcBorders>
              <w:top w:val="single" w:sz="6" w:space="0" w:color="auto"/>
              <w:left w:val="single" w:sz="6" w:space="0" w:color="auto"/>
              <w:bottom w:val="single" w:sz="6" w:space="0" w:color="auto"/>
              <w:right w:val="single" w:sz="6" w:space="0" w:color="auto"/>
            </w:tcBorders>
          </w:tcPr>
          <w:p w:rsidR="00143C5C" w:rsidRPr="004C5E27" w:rsidRDefault="00143C5C" w:rsidP="00205DED">
            <w:pPr>
              <w:jc w:val="both"/>
              <w:rPr>
                <w:snapToGrid w:val="0"/>
                <w:color w:val="000000"/>
                <w:sz w:val="22"/>
                <w:szCs w:val="22"/>
                <w:lang w:eastAsia="cs-CZ"/>
              </w:rPr>
            </w:pPr>
            <w:r>
              <w:rPr>
                <w:snapToGrid w:val="0"/>
                <w:color w:val="000000"/>
                <w:sz w:val="22"/>
                <w:szCs w:val="22"/>
                <w:lang w:eastAsia="cs-CZ"/>
              </w:rPr>
              <w:t>v</w:t>
            </w:r>
            <w:r w:rsidRPr="004C5E27">
              <w:rPr>
                <w:snapToGrid w:val="0"/>
                <w:color w:val="000000"/>
                <w:sz w:val="22"/>
                <w:szCs w:val="22"/>
                <w:lang w:eastAsia="cs-CZ"/>
              </w:rPr>
              <w:t>ôbec</w:t>
            </w:r>
          </w:p>
        </w:tc>
        <w:tc>
          <w:tcPr>
            <w:tcW w:w="884" w:type="dxa"/>
            <w:tcBorders>
              <w:top w:val="single" w:sz="6" w:space="0" w:color="auto"/>
              <w:left w:val="single" w:sz="6" w:space="0" w:color="auto"/>
              <w:bottom w:val="single" w:sz="6" w:space="0" w:color="auto"/>
              <w:right w:val="single" w:sz="6" w:space="0" w:color="auto"/>
            </w:tcBorders>
          </w:tcPr>
          <w:p w:rsidR="00143C5C" w:rsidRPr="008406B4" w:rsidRDefault="00143C5C" w:rsidP="00205DED">
            <w:pPr>
              <w:jc w:val="center"/>
              <w:rPr>
                <w:snapToGrid w:val="0"/>
                <w:color w:val="000000"/>
                <w:sz w:val="22"/>
                <w:szCs w:val="22"/>
                <w:lang w:eastAsia="cs-CZ"/>
              </w:rPr>
            </w:pPr>
            <w:r>
              <w:rPr>
                <w:snapToGrid w:val="0"/>
                <w:color w:val="000000"/>
                <w:sz w:val="22"/>
                <w:szCs w:val="22"/>
                <w:lang w:eastAsia="cs-CZ"/>
              </w:rPr>
              <w:t>42,8</w:t>
            </w:r>
          </w:p>
        </w:tc>
        <w:tc>
          <w:tcPr>
            <w:tcW w:w="664" w:type="dxa"/>
            <w:tcBorders>
              <w:top w:val="single" w:sz="6" w:space="0" w:color="auto"/>
              <w:bottom w:val="single" w:sz="6" w:space="0" w:color="auto"/>
              <w:right w:val="single" w:sz="6" w:space="0" w:color="auto"/>
            </w:tcBorders>
          </w:tcPr>
          <w:p w:rsidR="00143C5C" w:rsidRPr="008406B4" w:rsidRDefault="00143C5C" w:rsidP="00205DED">
            <w:pPr>
              <w:jc w:val="center"/>
              <w:rPr>
                <w:snapToGrid w:val="0"/>
                <w:color w:val="000000"/>
                <w:sz w:val="22"/>
                <w:szCs w:val="22"/>
                <w:lang w:eastAsia="cs-CZ"/>
              </w:rPr>
            </w:pPr>
            <w:r>
              <w:rPr>
                <w:snapToGrid w:val="0"/>
                <w:color w:val="000000"/>
                <w:sz w:val="22"/>
                <w:szCs w:val="22"/>
                <w:lang w:eastAsia="cs-CZ"/>
              </w:rPr>
              <w:t>39,3</w:t>
            </w:r>
          </w:p>
        </w:tc>
        <w:tc>
          <w:tcPr>
            <w:tcW w:w="663" w:type="dxa"/>
            <w:tcBorders>
              <w:top w:val="single" w:sz="6" w:space="0" w:color="auto"/>
              <w:bottom w:val="single" w:sz="6" w:space="0" w:color="auto"/>
              <w:right w:val="single" w:sz="6" w:space="0" w:color="auto"/>
            </w:tcBorders>
          </w:tcPr>
          <w:p w:rsidR="00143C5C" w:rsidRPr="008406B4" w:rsidRDefault="00143C5C" w:rsidP="00205DED">
            <w:pPr>
              <w:jc w:val="center"/>
              <w:rPr>
                <w:snapToGrid w:val="0"/>
                <w:color w:val="000000"/>
                <w:sz w:val="22"/>
                <w:szCs w:val="22"/>
                <w:lang w:eastAsia="cs-CZ"/>
              </w:rPr>
            </w:pPr>
            <w:r>
              <w:rPr>
                <w:snapToGrid w:val="0"/>
                <w:color w:val="000000"/>
                <w:sz w:val="22"/>
                <w:szCs w:val="22"/>
                <w:lang w:eastAsia="cs-CZ"/>
              </w:rPr>
              <w:t>42,0</w:t>
            </w:r>
          </w:p>
        </w:tc>
        <w:tc>
          <w:tcPr>
            <w:tcW w:w="663" w:type="dxa"/>
            <w:tcBorders>
              <w:top w:val="single" w:sz="6" w:space="0" w:color="auto"/>
              <w:bottom w:val="single" w:sz="6" w:space="0" w:color="auto"/>
              <w:right w:val="single" w:sz="6" w:space="0" w:color="auto"/>
            </w:tcBorders>
          </w:tcPr>
          <w:p w:rsidR="00143C5C" w:rsidRPr="008406B4" w:rsidRDefault="00143C5C" w:rsidP="00205DED">
            <w:pPr>
              <w:jc w:val="center"/>
              <w:rPr>
                <w:snapToGrid w:val="0"/>
                <w:color w:val="000000"/>
                <w:sz w:val="22"/>
                <w:szCs w:val="22"/>
                <w:lang w:eastAsia="cs-CZ"/>
              </w:rPr>
            </w:pPr>
            <w:r>
              <w:rPr>
                <w:snapToGrid w:val="0"/>
                <w:color w:val="000000"/>
                <w:sz w:val="22"/>
                <w:szCs w:val="22"/>
                <w:lang w:eastAsia="cs-CZ"/>
              </w:rPr>
              <w:t>42,3</w:t>
            </w:r>
          </w:p>
        </w:tc>
        <w:tc>
          <w:tcPr>
            <w:tcW w:w="663" w:type="dxa"/>
            <w:tcBorders>
              <w:top w:val="single" w:sz="6" w:space="0" w:color="auto"/>
              <w:bottom w:val="single" w:sz="6" w:space="0" w:color="auto"/>
              <w:right w:val="single" w:sz="6" w:space="0" w:color="auto"/>
            </w:tcBorders>
          </w:tcPr>
          <w:p w:rsidR="00143C5C" w:rsidRPr="008406B4" w:rsidRDefault="00143C5C" w:rsidP="00205DED">
            <w:pPr>
              <w:jc w:val="center"/>
              <w:rPr>
                <w:snapToGrid w:val="0"/>
                <w:color w:val="000000"/>
                <w:sz w:val="22"/>
                <w:szCs w:val="22"/>
                <w:lang w:eastAsia="cs-CZ"/>
              </w:rPr>
            </w:pPr>
            <w:r>
              <w:rPr>
                <w:snapToGrid w:val="0"/>
                <w:color w:val="000000"/>
                <w:sz w:val="22"/>
                <w:szCs w:val="22"/>
                <w:lang w:eastAsia="cs-CZ"/>
              </w:rPr>
              <w:t>45,2</w:t>
            </w:r>
          </w:p>
        </w:tc>
        <w:tc>
          <w:tcPr>
            <w:tcW w:w="664" w:type="dxa"/>
            <w:tcBorders>
              <w:top w:val="single" w:sz="6" w:space="0" w:color="auto"/>
              <w:bottom w:val="single" w:sz="6" w:space="0" w:color="auto"/>
              <w:right w:val="single" w:sz="6" w:space="0" w:color="auto"/>
            </w:tcBorders>
          </w:tcPr>
          <w:p w:rsidR="00143C5C" w:rsidRPr="008406B4" w:rsidRDefault="00143C5C" w:rsidP="00205DED">
            <w:pPr>
              <w:jc w:val="center"/>
              <w:rPr>
                <w:snapToGrid w:val="0"/>
                <w:sz w:val="22"/>
                <w:szCs w:val="22"/>
                <w:lang w:eastAsia="cs-CZ"/>
              </w:rPr>
            </w:pPr>
            <w:r w:rsidRPr="008406B4">
              <w:rPr>
                <w:snapToGrid w:val="0"/>
                <w:sz w:val="22"/>
                <w:szCs w:val="22"/>
                <w:lang w:eastAsia="cs-CZ"/>
              </w:rPr>
              <w:t>44,6</w:t>
            </w:r>
          </w:p>
        </w:tc>
        <w:tc>
          <w:tcPr>
            <w:tcW w:w="663" w:type="dxa"/>
            <w:tcBorders>
              <w:top w:val="single" w:sz="6" w:space="0" w:color="auto"/>
              <w:bottom w:val="single" w:sz="6" w:space="0" w:color="auto"/>
              <w:right w:val="single" w:sz="6" w:space="0" w:color="auto"/>
            </w:tcBorders>
          </w:tcPr>
          <w:p w:rsidR="00143C5C" w:rsidRPr="008406B4" w:rsidRDefault="00143C5C" w:rsidP="00205DED">
            <w:pPr>
              <w:jc w:val="center"/>
              <w:rPr>
                <w:snapToGrid w:val="0"/>
                <w:sz w:val="22"/>
                <w:szCs w:val="22"/>
                <w:lang w:eastAsia="cs-CZ"/>
              </w:rPr>
            </w:pPr>
            <w:r w:rsidRPr="008406B4">
              <w:rPr>
                <w:snapToGrid w:val="0"/>
                <w:sz w:val="22"/>
                <w:szCs w:val="22"/>
                <w:lang w:eastAsia="cs-CZ"/>
              </w:rPr>
              <w:t>52,2</w:t>
            </w:r>
          </w:p>
        </w:tc>
        <w:tc>
          <w:tcPr>
            <w:tcW w:w="663" w:type="dxa"/>
            <w:tcBorders>
              <w:top w:val="single" w:sz="6" w:space="0" w:color="auto"/>
              <w:bottom w:val="single" w:sz="6" w:space="0" w:color="auto"/>
              <w:right w:val="single" w:sz="6" w:space="0" w:color="auto"/>
            </w:tcBorders>
          </w:tcPr>
          <w:p w:rsidR="00143C5C" w:rsidRPr="008406B4" w:rsidRDefault="00143C5C" w:rsidP="00205DED">
            <w:pPr>
              <w:jc w:val="center"/>
              <w:rPr>
                <w:snapToGrid w:val="0"/>
                <w:color w:val="000000"/>
                <w:sz w:val="22"/>
                <w:szCs w:val="22"/>
                <w:lang w:eastAsia="cs-CZ"/>
              </w:rPr>
            </w:pPr>
            <w:r>
              <w:rPr>
                <w:snapToGrid w:val="0"/>
                <w:color w:val="000000"/>
                <w:sz w:val="22"/>
                <w:szCs w:val="22"/>
                <w:lang w:eastAsia="cs-CZ"/>
              </w:rPr>
              <w:t>44,4</w:t>
            </w:r>
          </w:p>
        </w:tc>
      </w:tr>
    </w:tbl>
    <w:p w:rsidR="00143C5C" w:rsidRDefault="00143C5C" w:rsidP="00143C5C">
      <w:pPr>
        <w:jc w:val="both"/>
      </w:pPr>
    </w:p>
    <w:p w:rsidR="00143C5C" w:rsidRPr="00421284" w:rsidRDefault="00205DED" w:rsidP="00143C5C">
      <w:pPr>
        <w:jc w:val="both"/>
        <w:rPr>
          <w:b/>
        </w:rPr>
      </w:pPr>
      <w:r>
        <w:rPr>
          <w:b/>
        </w:rPr>
        <w:t>3</w:t>
      </w:r>
      <w:r w:rsidR="00143C5C">
        <w:rPr>
          <w:b/>
        </w:rPr>
        <w:t xml:space="preserve">.2 </w:t>
      </w:r>
      <w:r w:rsidR="00143C5C" w:rsidRPr="00421284">
        <w:rPr>
          <w:b/>
        </w:rPr>
        <w:t xml:space="preserve">Spolupráca pri riešení šikanovania  </w:t>
      </w:r>
    </w:p>
    <w:p w:rsidR="00143C5C" w:rsidRDefault="00143C5C" w:rsidP="00143C5C">
      <w:pPr>
        <w:jc w:val="both"/>
      </w:pPr>
      <w:r>
        <w:t xml:space="preserve">Na túto otázku odpovedali len respondenti (956 - 53,9%), ktorí sa  v tomto alebo v minulom školskom roku v škole so šikanovaním stretli. Na jeho </w:t>
      </w:r>
      <w:r w:rsidR="00205DED">
        <w:t xml:space="preserve">riešení </w:t>
      </w:r>
      <w:r w:rsidRPr="00421284">
        <w:t>spolupracovali najmä s</w:t>
      </w:r>
      <w:r>
        <w:t xml:space="preserve">o žiakmi, ktorých sa tento závažný jav priamo týkal, s rodičmi agresora  aj obete a s celým triednym kolektívom, kde boli prejavy násilia zistené. Nižší počet opýtaných sa poradil s vedením školy, s  triednymi učiteľmi, výchovnými poradcami alebo koordinátormi prevencie, s odborníkmi z CPPPaP alebo so školským psychológom. Najnižší počet respondentov spolupracoval pri riešení šikanovania aj s príslušníkmi Policajného zboru a  s členmi žiackej </w:t>
      </w:r>
      <w:r>
        <w:lastRenderedPageBreak/>
        <w:t xml:space="preserve">samosprávy.  Iba sedem oslovených pedagógov nespolupracovalo s nikým a vzniknutý problém riešili vlastnými silami. </w:t>
      </w:r>
    </w:p>
    <w:p w:rsidR="00143C5C" w:rsidRDefault="00143C5C" w:rsidP="00143C5C">
      <w:pPr>
        <w:jc w:val="both"/>
      </w:pPr>
      <w:r>
        <w:t>Pedagógovia pôsobiaci v základných školách, v stredných odborných školách  a v spojených školách s</w:t>
      </w:r>
      <w:r w:rsidRPr="00421284">
        <w:t xml:space="preserve">polupracovali pri riešení </w:t>
      </w:r>
      <w:r>
        <w:t xml:space="preserve">šikanovania </w:t>
      </w:r>
      <w:r w:rsidRPr="00421284">
        <w:t xml:space="preserve">predovšetkým so </w:t>
      </w:r>
      <w:r>
        <w:t>žiakmi, ktorých sa tento spoločensky nežiaduci jav týkal. Opýtaní z gymnázií viac preferovali spoluprácu s rodičmi obete. Opýtaní vyučujúci v základných školách častejšie než ostatní kontaktovali rodičov agresora</w:t>
      </w:r>
      <w:r w:rsidRPr="00421284">
        <w:t xml:space="preserve">, </w:t>
      </w:r>
      <w:r>
        <w:t xml:space="preserve">analyzovali vzniknutý problém s celým triednym kolektívom a so školským psychológom. Opýtaní </w:t>
      </w:r>
      <w:r w:rsidRPr="00421284">
        <w:t>pôsobiaci v</w:t>
      </w:r>
      <w:r>
        <w:t xml:space="preserve"> gymnáziách pri riešení šikanovania vo vyššej miere spolupracovali s odborníkmi z CPPPaP, zatiaľ čo pedagógovia zo stredných odborných škôl  sa poradili s kolegami- triednym učiteľom, koordinátorom prevencie alebo so školským psychológom. Respondenti vyučujúci v spojených školách vo vyššom počte riešili vzniknutý problém s vedením školy, s členmi žiackej samosprávy, prípadne kontaktovali príslušníkov Policajného zboru. S nikým nespolupracovalo len  malé percento  opýtaných z gymnázií, zo stredných odborných škôl a zo spojených škôl, pričom v základných školách neuviedol túto odpoveď nikto. </w:t>
      </w:r>
    </w:p>
    <w:p w:rsidR="00143C5C" w:rsidRPr="003B0F28" w:rsidRDefault="003B0F28" w:rsidP="00143C5C">
      <w:pPr>
        <w:jc w:val="both"/>
        <w:rPr>
          <w:b/>
        </w:rPr>
      </w:pPr>
      <w:r>
        <w:t>Tabuľka č. 3</w:t>
      </w:r>
      <w:r w:rsidR="00143C5C" w:rsidRPr="00421284">
        <w:t xml:space="preserve">      </w:t>
      </w:r>
    </w:p>
    <w:tbl>
      <w:tblPr>
        <w:tblW w:w="9153" w:type="dxa"/>
        <w:tblInd w:w="30" w:type="dxa"/>
        <w:tblLayout w:type="fixed"/>
        <w:tblCellMar>
          <w:left w:w="30" w:type="dxa"/>
          <w:right w:w="30" w:type="dxa"/>
        </w:tblCellMar>
        <w:tblLook w:val="0000" w:firstRow="0" w:lastRow="0" w:firstColumn="0" w:lastColumn="0" w:noHBand="0" w:noVBand="0"/>
      </w:tblPr>
      <w:tblGrid>
        <w:gridCol w:w="4253"/>
        <w:gridCol w:w="709"/>
        <w:gridCol w:w="850"/>
        <w:gridCol w:w="851"/>
        <w:gridCol w:w="708"/>
        <w:gridCol w:w="851"/>
        <w:gridCol w:w="851"/>
        <w:gridCol w:w="80"/>
      </w:tblGrid>
      <w:tr w:rsidR="003B0F28" w:rsidRPr="00421284" w:rsidTr="003B0F28">
        <w:trPr>
          <w:trHeight w:val="56"/>
        </w:trPr>
        <w:tc>
          <w:tcPr>
            <w:tcW w:w="4253" w:type="dxa"/>
            <w:tcBorders>
              <w:top w:val="single" w:sz="6" w:space="0" w:color="auto"/>
              <w:left w:val="single" w:sz="6" w:space="0" w:color="auto"/>
              <w:bottom w:val="single" w:sz="6" w:space="0" w:color="auto"/>
              <w:right w:val="single" w:sz="6" w:space="0" w:color="auto"/>
            </w:tcBorders>
            <w:shd w:val="clear" w:color="auto" w:fill="CEFDC3"/>
          </w:tcPr>
          <w:p w:rsidR="003B0F28" w:rsidRPr="00737A8D" w:rsidRDefault="003B0F28" w:rsidP="00205DED">
            <w:pPr>
              <w:jc w:val="both"/>
              <w:rPr>
                <w:b/>
                <w:snapToGrid w:val="0"/>
                <w:sz w:val="22"/>
                <w:szCs w:val="22"/>
                <w:lang w:eastAsia="cs-CZ"/>
              </w:rPr>
            </w:pPr>
            <w:r w:rsidRPr="00737A8D">
              <w:rPr>
                <w:b/>
                <w:snapToGrid w:val="0"/>
                <w:sz w:val="22"/>
                <w:szCs w:val="22"/>
                <w:lang w:eastAsia="cs-CZ"/>
              </w:rPr>
              <w:t xml:space="preserve">Spolupráca pri riešení šikanovania </w:t>
            </w:r>
          </w:p>
        </w:tc>
        <w:tc>
          <w:tcPr>
            <w:tcW w:w="709" w:type="dxa"/>
            <w:tcBorders>
              <w:top w:val="single" w:sz="6" w:space="0" w:color="auto"/>
              <w:left w:val="single" w:sz="6" w:space="0" w:color="auto"/>
              <w:bottom w:val="single" w:sz="6" w:space="0" w:color="auto"/>
              <w:right w:val="single" w:sz="6" w:space="0" w:color="auto"/>
            </w:tcBorders>
            <w:shd w:val="clear" w:color="auto" w:fill="CEFDC3"/>
          </w:tcPr>
          <w:p w:rsidR="003B0F28" w:rsidRPr="00737A8D" w:rsidRDefault="003B0F28" w:rsidP="00205DED">
            <w:pPr>
              <w:jc w:val="center"/>
              <w:rPr>
                <w:b/>
                <w:snapToGrid w:val="0"/>
                <w:sz w:val="22"/>
                <w:szCs w:val="22"/>
                <w:lang w:eastAsia="cs-CZ"/>
              </w:rPr>
            </w:pPr>
            <w:r w:rsidRPr="00737A8D">
              <w:rPr>
                <w:b/>
                <w:snapToGrid w:val="0"/>
                <w:sz w:val="22"/>
                <w:szCs w:val="22"/>
                <w:lang w:eastAsia="cs-CZ"/>
              </w:rPr>
              <w:t>ZŠ</w:t>
            </w:r>
          </w:p>
        </w:tc>
        <w:tc>
          <w:tcPr>
            <w:tcW w:w="850" w:type="dxa"/>
            <w:tcBorders>
              <w:top w:val="single" w:sz="6" w:space="0" w:color="auto"/>
              <w:bottom w:val="single" w:sz="6" w:space="0" w:color="auto"/>
              <w:right w:val="single" w:sz="6" w:space="0" w:color="auto"/>
            </w:tcBorders>
            <w:shd w:val="clear" w:color="auto" w:fill="CEFDC3"/>
          </w:tcPr>
          <w:p w:rsidR="003B0F28" w:rsidRPr="00737A8D" w:rsidRDefault="003B0F28" w:rsidP="00205DED">
            <w:pPr>
              <w:jc w:val="center"/>
              <w:rPr>
                <w:b/>
                <w:snapToGrid w:val="0"/>
                <w:sz w:val="22"/>
                <w:szCs w:val="22"/>
                <w:lang w:eastAsia="cs-CZ"/>
              </w:rPr>
            </w:pPr>
            <w:r w:rsidRPr="00737A8D">
              <w:rPr>
                <w:b/>
                <w:snapToGrid w:val="0"/>
                <w:sz w:val="22"/>
                <w:szCs w:val="22"/>
                <w:lang w:eastAsia="cs-CZ"/>
              </w:rPr>
              <w:t>G</w:t>
            </w:r>
          </w:p>
        </w:tc>
        <w:tc>
          <w:tcPr>
            <w:tcW w:w="851" w:type="dxa"/>
            <w:tcBorders>
              <w:top w:val="single" w:sz="6" w:space="0" w:color="auto"/>
              <w:bottom w:val="single" w:sz="6" w:space="0" w:color="auto"/>
              <w:right w:val="single" w:sz="6" w:space="0" w:color="auto"/>
            </w:tcBorders>
            <w:shd w:val="clear" w:color="auto" w:fill="CEFDC3"/>
          </w:tcPr>
          <w:p w:rsidR="003B0F28" w:rsidRPr="00737A8D" w:rsidRDefault="003B0F28" w:rsidP="00205DED">
            <w:pPr>
              <w:jc w:val="center"/>
              <w:rPr>
                <w:b/>
                <w:snapToGrid w:val="0"/>
                <w:sz w:val="22"/>
                <w:szCs w:val="22"/>
                <w:lang w:eastAsia="cs-CZ"/>
              </w:rPr>
            </w:pPr>
            <w:r w:rsidRPr="00737A8D">
              <w:rPr>
                <w:b/>
                <w:snapToGrid w:val="0"/>
                <w:sz w:val="22"/>
                <w:szCs w:val="22"/>
                <w:lang w:eastAsia="cs-CZ"/>
              </w:rPr>
              <w:t>SOŠ</w:t>
            </w:r>
          </w:p>
        </w:tc>
        <w:tc>
          <w:tcPr>
            <w:tcW w:w="708" w:type="dxa"/>
            <w:tcBorders>
              <w:top w:val="single" w:sz="6" w:space="0" w:color="auto"/>
              <w:bottom w:val="single" w:sz="6" w:space="0" w:color="auto"/>
              <w:right w:val="single" w:sz="6" w:space="0" w:color="auto"/>
            </w:tcBorders>
            <w:shd w:val="clear" w:color="auto" w:fill="CEFDC3"/>
          </w:tcPr>
          <w:p w:rsidR="003B0F28" w:rsidRPr="00737A8D" w:rsidRDefault="003B0F28" w:rsidP="00205DED">
            <w:pPr>
              <w:jc w:val="center"/>
              <w:rPr>
                <w:b/>
                <w:snapToGrid w:val="0"/>
                <w:sz w:val="22"/>
                <w:szCs w:val="22"/>
                <w:lang w:eastAsia="cs-CZ"/>
              </w:rPr>
            </w:pPr>
            <w:r w:rsidRPr="00737A8D">
              <w:rPr>
                <w:b/>
                <w:snapToGrid w:val="0"/>
                <w:sz w:val="22"/>
                <w:szCs w:val="22"/>
                <w:lang w:eastAsia="cs-CZ"/>
              </w:rPr>
              <w:t>SŠ</w:t>
            </w:r>
          </w:p>
        </w:tc>
        <w:tc>
          <w:tcPr>
            <w:tcW w:w="851" w:type="dxa"/>
            <w:tcBorders>
              <w:top w:val="single" w:sz="6" w:space="0" w:color="auto"/>
              <w:bottom w:val="single" w:sz="6" w:space="0" w:color="auto"/>
              <w:right w:val="single" w:sz="6" w:space="0" w:color="auto"/>
            </w:tcBorders>
            <w:shd w:val="clear" w:color="auto" w:fill="CEFDC3"/>
          </w:tcPr>
          <w:p w:rsidR="003B0F28" w:rsidRPr="003B0F28" w:rsidRDefault="003B0F28" w:rsidP="00205DED">
            <w:pPr>
              <w:jc w:val="center"/>
              <w:rPr>
                <w:b/>
                <w:snapToGrid w:val="0"/>
                <w:color w:val="FF0000"/>
                <w:sz w:val="22"/>
                <w:szCs w:val="22"/>
                <w:lang w:eastAsia="cs-CZ"/>
              </w:rPr>
            </w:pPr>
            <w:r>
              <w:rPr>
                <w:b/>
                <w:snapToGrid w:val="0"/>
                <w:color w:val="FF0000"/>
                <w:sz w:val="22"/>
                <w:szCs w:val="22"/>
                <w:lang w:eastAsia="cs-CZ"/>
              </w:rPr>
              <w:t>spolu</w:t>
            </w:r>
          </w:p>
        </w:tc>
        <w:tc>
          <w:tcPr>
            <w:tcW w:w="851" w:type="dxa"/>
            <w:tcBorders>
              <w:top w:val="single" w:sz="6" w:space="0" w:color="auto"/>
              <w:bottom w:val="single" w:sz="6" w:space="0" w:color="auto"/>
            </w:tcBorders>
            <w:shd w:val="clear" w:color="auto" w:fill="CEFDC3"/>
          </w:tcPr>
          <w:p w:rsidR="003B0F28" w:rsidRPr="003B0F28" w:rsidRDefault="003B0F28" w:rsidP="00392B7D">
            <w:pPr>
              <w:jc w:val="center"/>
              <w:rPr>
                <w:b/>
                <w:snapToGrid w:val="0"/>
                <w:color w:val="FF0000"/>
                <w:sz w:val="22"/>
                <w:szCs w:val="22"/>
                <w:lang w:eastAsia="cs-CZ"/>
              </w:rPr>
            </w:pPr>
            <w:r>
              <w:rPr>
                <w:b/>
                <w:snapToGrid w:val="0"/>
                <w:color w:val="FF0000"/>
                <w:sz w:val="22"/>
                <w:szCs w:val="22"/>
                <w:lang w:eastAsia="cs-CZ"/>
              </w:rPr>
              <w:t>%</w:t>
            </w:r>
          </w:p>
        </w:tc>
        <w:tc>
          <w:tcPr>
            <w:tcW w:w="80" w:type="dxa"/>
            <w:tcBorders>
              <w:top w:val="single" w:sz="6" w:space="0" w:color="auto"/>
              <w:bottom w:val="single" w:sz="6" w:space="0" w:color="auto"/>
              <w:right w:val="single" w:sz="6" w:space="0" w:color="auto"/>
            </w:tcBorders>
            <w:shd w:val="clear" w:color="auto" w:fill="CEFDC3"/>
          </w:tcPr>
          <w:p w:rsidR="003B0F28" w:rsidRDefault="003B0F28" w:rsidP="00205DED">
            <w:pPr>
              <w:jc w:val="center"/>
              <w:rPr>
                <w:b/>
                <w:snapToGrid w:val="0"/>
                <w:sz w:val="22"/>
                <w:szCs w:val="22"/>
                <w:lang w:eastAsia="cs-CZ"/>
              </w:rPr>
            </w:pPr>
          </w:p>
        </w:tc>
      </w:tr>
      <w:tr w:rsidR="003B0F28" w:rsidRPr="00421284" w:rsidTr="003B0F28">
        <w:trPr>
          <w:trHeight w:val="149"/>
        </w:trPr>
        <w:tc>
          <w:tcPr>
            <w:tcW w:w="4253" w:type="dxa"/>
            <w:tcBorders>
              <w:top w:val="single" w:sz="6" w:space="0" w:color="auto"/>
              <w:left w:val="single" w:sz="6" w:space="0" w:color="auto"/>
              <w:bottom w:val="single" w:sz="6" w:space="0" w:color="auto"/>
              <w:right w:val="single" w:sz="6" w:space="0" w:color="auto"/>
            </w:tcBorders>
          </w:tcPr>
          <w:p w:rsidR="003B0F28" w:rsidRPr="00737A8D" w:rsidRDefault="003B0F28" w:rsidP="00205DED">
            <w:pPr>
              <w:jc w:val="both"/>
              <w:rPr>
                <w:snapToGrid w:val="0"/>
                <w:sz w:val="22"/>
                <w:szCs w:val="22"/>
                <w:lang w:eastAsia="cs-CZ"/>
              </w:rPr>
            </w:pPr>
            <w:r>
              <w:rPr>
                <w:snapToGrid w:val="0"/>
                <w:sz w:val="22"/>
                <w:szCs w:val="22"/>
                <w:lang w:eastAsia="cs-CZ"/>
              </w:rPr>
              <w:t>ž</w:t>
            </w:r>
            <w:r w:rsidRPr="00737A8D">
              <w:rPr>
                <w:snapToGrid w:val="0"/>
                <w:sz w:val="22"/>
                <w:szCs w:val="22"/>
                <w:lang w:eastAsia="cs-CZ"/>
              </w:rPr>
              <w:t>iaci, ktorých sa to týkalo</w:t>
            </w:r>
          </w:p>
        </w:tc>
        <w:tc>
          <w:tcPr>
            <w:tcW w:w="709" w:type="dxa"/>
            <w:tcBorders>
              <w:top w:val="single" w:sz="6" w:space="0" w:color="auto"/>
              <w:left w:val="single" w:sz="6" w:space="0" w:color="auto"/>
              <w:bottom w:val="single" w:sz="6" w:space="0" w:color="auto"/>
              <w:right w:val="single" w:sz="6" w:space="0" w:color="auto"/>
            </w:tcBorders>
          </w:tcPr>
          <w:p w:rsidR="003B0F28" w:rsidRPr="00737A8D" w:rsidRDefault="003B0F28" w:rsidP="00205DED">
            <w:pPr>
              <w:jc w:val="center"/>
              <w:rPr>
                <w:snapToGrid w:val="0"/>
                <w:sz w:val="22"/>
                <w:szCs w:val="22"/>
                <w:lang w:eastAsia="cs-CZ"/>
              </w:rPr>
            </w:pPr>
            <w:r>
              <w:rPr>
                <w:snapToGrid w:val="0"/>
                <w:sz w:val="22"/>
                <w:szCs w:val="22"/>
                <w:lang w:eastAsia="cs-CZ"/>
              </w:rPr>
              <w:t>92,7</w:t>
            </w:r>
          </w:p>
        </w:tc>
        <w:tc>
          <w:tcPr>
            <w:tcW w:w="850" w:type="dxa"/>
            <w:tcBorders>
              <w:top w:val="single" w:sz="6" w:space="0" w:color="auto"/>
              <w:bottom w:val="single" w:sz="6" w:space="0" w:color="auto"/>
              <w:right w:val="single" w:sz="6" w:space="0" w:color="auto"/>
            </w:tcBorders>
          </w:tcPr>
          <w:p w:rsidR="003B0F28" w:rsidRPr="00737A8D" w:rsidRDefault="003B0F28" w:rsidP="00205DED">
            <w:pPr>
              <w:jc w:val="center"/>
              <w:rPr>
                <w:snapToGrid w:val="0"/>
                <w:sz w:val="22"/>
                <w:szCs w:val="22"/>
                <w:lang w:eastAsia="cs-CZ"/>
              </w:rPr>
            </w:pPr>
            <w:r>
              <w:rPr>
                <w:snapToGrid w:val="0"/>
                <w:sz w:val="22"/>
                <w:szCs w:val="22"/>
                <w:lang w:eastAsia="cs-CZ"/>
              </w:rPr>
              <w:t>57,5</w:t>
            </w:r>
          </w:p>
        </w:tc>
        <w:tc>
          <w:tcPr>
            <w:tcW w:w="851" w:type="dxa"/>
            <w:tcBorders>
              <w:top w:val="single" w:sz="6" w:space="0" w:color="auto"/>
              <w:bottom w:val="single" w:sz="6" w:space="0" w:color="auto"/>
              <w:right w:val="single" w:sz="6" w:space="0" w:color="auto"/>
            </w:tcBorders>
          </w:tcPr>
          <w:p w:rsidR="003B0F28" w:rsidRPr="00737A8D" w:rsidRDefault="003B0F28" w:rsidP="00205DED">
            <w:pPr>
              <w:jc w:val="center"/>
              <w:rPr>
                <w:snapToGrid w:val="0"/>
                <w:sz w:val="22"/>
                <w:szCs w:val="22"/>
                <w:lang w:eastAsia="cs-CZ"/>
              </w:rPr>
            </w:pPr>
            <w:r>
              <w:rPr>
                <w:snapToGrid w:val="0"/>
                <w:sz w:val="22"/>
                <w:szCs w:val="22"/>
                <w:lang w:eastAsia="cs-CZ"/>
              </w:rPr>
              <w:t>88,9</w:t>
            </w:r>
          </w:p>
        </w:tc>
        <w:tc>
          <w:tcPr>
            <w:tcW w:w="708" w:type="dxa"/>
            <w:tcBorders>
              <w:top w:val="single" w:sz="6" w:space="0" w:color="auto"/>
              <w:bottom w:val="single" w:sz="6" w:space="0" w:color="auto"/>
              <w:right w:val="single" w:sz="6" w:space="0" w:color="auto"/>
            </w:tcBorders>
          </w:tcPr>
          <w:p w:rsidR="003B0F28" w:rsidRPr="00737A8D" w:rsidRDefault="003B0F28" w:rsidP="00205DED">
            <w:pPr>
              <w:jc w:val="center"/>
              <w:rPr>
                <w:snapToGrid w:val="0"/>
                <w:sz w:val="22"/>
                <w:szCs w:val="22"/>
                <w:lang w:eastAsia="cs-CZ"/>
              </w:rPr>
            </w:pPr>
            <w:r>
              <w:rPr>
                <w:snapToGrid w:val="0"/>
                <w:sz w:val="22"/>
                <w:szCs w:val="22"/>
                <w:lang w:eastAsia="cs-CZ"/>
              </w:rPr>
              <w:t>88,9</w:t>
            </w:r>
          </w:p>
        </w:tc>
        <w:tc>
          <w:tcPr>
            <w:tcW w:w="851" w:type="dxa"/>
            <w:tcBorders>
              <w:top w:val="single" w:sz="6" w:space="0" w:color="auto"/>
              <w:bottom w:val="single" w:sz="6" w:space="0" w:color="auto"/>
              <w:right w:val="single" w:sz="6" w:space="0" w:color="auto"/>
            </w:tcBorders>
          </w:tcPr>
          <w:p w:rsidR="003B0F28" w:rsidRPr="003B0F28" w:rsidRDefault="003B0F28" w:rsidP="00392B7D">
            <w:pPr>
              <w:jc w:val="center"/>
              <w:rPr>
                <w:snapToGrid w:val="0"/>
                <w:color w:val="FF0000"/>
                <w:sz w:val="22"/>
                <w:szCs w:val="22"/>
                <w:lang w:eastAsia="cs-CZ"/>
              </w:rPr>
            </w:pPr>
            <w:r w:rsidRPr="003B0F28">
              <w:rPr>
                <w:snapToGrid w:val="0"/>
                <w:color w:val="FF0000"/>
                <w:sz w:val="22"/>
                <w:szCs w:val="22"/>
                <w:lang w:eastAsia="cs-CZ"/>
              </w:rPr>
              <w:t>1 592</w:t>
            </w:r>
          </w:p>
        </w:tc>
        <w:tc>
          <w:tcPr>
            <w:tcW w:w="851" w:type="dxa"/>
            <w:tcBorders>
              <w:top w:val="single" w:sz="6" w:space="0" w:color="auto"/>
              <w:bottom w:val="single" w:sz="6" w:space="0" w:color="auto"/>
            </w:tcBorders>
          </w:tcPr>
          <w:p w:rsidR="003B0F28" w:rsidRPr="003B0F28" w:rsidRDefault="003B0F28" w:rsidP="00392B7D">
            <w:pPr>
              <w:jc w:val="center"/>
              <w:rPr>
                <w:snapToGrid w:val="0"/>
                <w:color w:val="FF0000"/>
                <w:sz w:val="22"/>
                <w:szCs w:val="22"/>
                <w:lang w:eastAsia="cs-CZ"/>
              </w:rPr>
            </w:pPr>
            <w:r w:rsidRPr="003B0F28">
              <w:rPr>
                <w:snapToGrid w:val="0"/>
                <w:color w:val="FF0000"/>
                <w:sz w:val="22"/>
                <w:szCs w:val="22"/>
                <w:lang w:eastAsia="cs-CZ"/>
              </w:rPr>
              <w:t>89,9</w:t>
            </w:r>
          </w:p>
        </w:tc>
        <w:tc>
          <w:tcPr>
            <w:tcW w:w="80" w:type="dxa"/>
            <w:tcBorders>
              <w:top w:val="single" w:sz="6" w:space="0" w:color="auto"/>
              <w:bottom w:val="single" w:sz="6" w:space="0" w:color="auto"/>
              <w:right w:val="single" w:sz="6" w:space="0" w:color="auto"/>
            </w:tcBorders>
          </w:tcPr>
          <w:p w:rsidR="003B0F28" w:rsidRDefault="003B0F28" w:rsidP="00392B7D">
            <w:pPr>
              <w:jc w:val="center"/>
              <w:rPr>
                <w:snapToGrid w:val="0"/>
                <w:sz w:val="22"/>
                <w:szCs w:val="22"/>
                <w:lang w:eastAsia="cs-CZ"/>
              </w:rPr>
            </w:pPr>
          </w:p>
        </w:tc>
      </w:tr>
      <w:tr w:rsidR="003B0F28" w:rsidRPr="00421284" w:rsidTr="003B0F28">
        <w:trPr>
          <w:trHeight w:val="134"/>
        </w:trPr>
        <w:tc>
          <w:tcPr>
            <w:tcW w:w="4253" w:type="dxa"/>
            <w:tcBorders>
              <w:top w:val="single" w:sz="6" w:space="0" w:color="auto"/>
              <w:left w:val="single" w:sz="6" w:space="0" w:color="auto"/>
              <w:bottom w:val="single" w:sz="6" w:space="0" w:color="auto"/>
              <w:right w:val="single" w:sz="6" w:space="0" w:color="auto"/>
            </w:tcBorders>
          </w:tcPr>
          <w:p w:rsidR="003B0F28" w:rsidRPr="00737A8D" w:rsidRDefault="003B0F28" w:rsidP="00205DED">
            <w:pPr>
              <w:jc w:val="both"/>
              <w:rPr>
                <w:snapToGrid w:val="0"/>
                <w:sz w:val="22"/>
                <w:szCs w:val="22"/>
                <w:lang w:eastAsia="cs-CZ"/>
              </w:rPr>
            </w:pPr>
            <w:r>
              <w:rPr>
                <w:snapToGrid w:val="0"/>
                <w:sz w:val="22"/>
                <w:szCs w:val="22"/>
                <w:lang w:eastAsia="cs-CZ"/>
              </w:rPr>
              <w:t>r</w:t>
            </w:r>
            <w:r w:rsidRPr="00737A8D">
              <w:rPr>
                <w:snapToGrid w:val="0"/>
                <w:sz w:val="22"/>
                <w:szCs w:val="22"/>
                <w:lang w:eastAsia="cs-CZ"/>
              </w:rPr>
              <w:t>odičia obete</w:t>
            </w:r>
          </w:p>
        </w:tc>
        <w:tc>
          <w:tcPr>
            <w:tcW w:w="709" w:type="dxa"/>
            <w:tcBorders>
              <w:top w:val="single" w:sz="6" w:space="0" w:color="auto"/>
              <w:left w:val="single" w:sz="6" w:space="0" w:color="auto"/>
              <w:bottom w:val="single" w:sz="6" w:space="0" w:color="auto"/>
              <w:right w:val="single" w:sz="6" w:space="0" w:color="auto"/>
            </w:tcBorders>
          </w:tcPr>
          <w:p w:rsidR="003B0F28" w:rsidRPr="00737A8D" w:rsidRDefault="003B0F28" w:rsidP="00205DED">
            <w:pPr>
              <w:jc w:val="center"/>
              <w:rPr>
                <w:snapToGrid w:val="0"/>
                <w:sz w:val="22"/>
                <w:szCs w:val="22"/>
                <w:lang w:eastAsia="cs-CZ"/>
              </w:rPr>
            </w:pPr>
            <w:r>
              <w:rPr>
                <w:snapToGrid w:val="0"/>
                <w:sz w:val="22"/>
                <w:szCs w:val="22"/>
                <w:lang w:eastAsia="cs-CZ"/>
              </w:rPr>
              <w:t>74,4</w:t>
            </w:r>
          </w:p>
        </w:tc>
        <w:tc>
          <w:tcPr>
            <w:tcW w:w="850" w:type="dxa"/>
            <w:tcBorders>
              <w:top w:val="single" w:sz="6" w:space="0" w:color="auto"/>
              <w:bottom w:val="single" w:sz="6" w:space="0" w:color="auto"/>
              <w:right w:val="single" w:sz="6" w:space="0" w:color="auto"/>
            </w:tcBorders>
          </w:tcPr>
          <w:p w:rsidR="003B0F28" w:rsidRPr="00737A8D" w:rsidRDefault="003B0F28" w:rsidP="00205DED">
            <w:pPr>
              <w:jc w:val="center"/>
              <w:rPr>
                <w:snapToGrid w:val="0"/>
                <w:sz w:val="22"/>
                <w:szCs w:val="22"/>
                <w:lang w:eastAsia="cs-CZ"/>
              </w:rPr>
            </w:pPr>
            <w:r>
              <w:rPr>
                <w:snapToGrid w:val="0"/>
                <w:sz w:val="22"/>
                <w:szCs w:val="22"/>
                <w:lang w:eastAsia="cs-CZ"/>
              </w:rPr>
              <w:t>76,1</w:t>
            </w:r>
          </w:p>
        </w:tc>
        <w:tc>
          <w:tcPr>
            <w:tcW w:w="851" w:type="dxa"/>
            <w:tcBorders>
              <w:top w:val="single" w:sz="6" w:space="0" w:color="auto"/>
              <w:bottom w:val="single" w:sz="6" w:space="0" w:color="auto"/>
              <w:right w:val="single" w:sz="6" w:space="0" w:color="auto"/>
            </w:tcBorders>
          </w:tcPr>
          <w:p w:rsidR="003B0F28" w:rsidRPr="00737A8D" w:rsidRDefault="003B0F28" w:rsidP="00205DED">
            <w:pPr>
              <w:jc w:val="center"/>
              <w:rPr>
                <w:snapToGrid w:val="0"/>
                <w:sz w:val="22"/>
                <w:szCs w:val="22"/>
                <w:lang w:eastAsia="cs-CZ"/>
              </w:rPr>
            </w:pPr>
            <w:r>
              <w:rPr>
                <w:snapToGrid w:val="0"/>
                <w:sz w:val="22"/>
                <w:szCs w:val="22"/>
                <w:lang w:eastAsia="cs-CZ"/>
              </w:rPr>
              <w:t>74,6</w:t>
            </w:r>
          </w:p>
        </w:tc>
        <w:tc>
          <w:tcPr>
            <w:tcW w:w="708" w:type="dxa"/>
            <w:tcBorders>
              <w:top w:val="single" w:sz="6" w:space="0" w:color="auto"/>
              <w:bottom w:val="single" w:sz="6" w:space="0" w:color="auto"/>
              <w:right w:val="single" w:sz="6" w:space="0" w:color="auto"/>
            </w:tcBorders>
          </w:tcPr>
          <w:p w:rsidR="003B0F28" w:rsidRPr="00737A8D" w:rsidRDefault="003B0F28" w:rsidP="00205DED">
            <w:pPr>
              <w:jc w:val="center"/>
              <w:rPr>
                <w:snapToGrid w:val="0"/>
                <w:sz w:val="22"/>
                <w:szCs w:val="22"/>
                <w:lang w:eastAsia="cs-CZ"/>
              </w:rPr>
            </w:pPr>
            <w:r>
              <w:rPr>
                <w:snapToGrid w:val="0"/>
                <w:sz w:val="22"/>
                <w:szCs w:val="22"/>
                <w:lang w:eastAsia="cs-CZ"/>
              </w:rPr>
              <w:t>77,8</w:t>
            </w:r>
          </w:p>
        </w:tc>
        <w:tc>
          <w:tcPr>
            <w:tcW w:w="851" w:type="dxa"/>
            <w:tcBorders>
              <w:top w:val="single" w:sz="6" w:space="0" w:color="auto"/>
              <w:bottom w:val="single" w:sz="6" w:space="0" w:color="auto"/>
              <w:right w:val="single" w:sz="6" w:space="0" w:color="auto"/>
            </w:tcBorders>
          </w:tcPr>
          <w:p w:rsidR="003B0F28" w:rsidRPr="003B0F28" w:rsidRDefault="003B0F28" w:rsidP="00392B7D">
            <w:pPr>
              <w:jc w:val="center"/>
              <w:rPr>
                <w:snapToGrid w:val="0"/>
                <w:color w:val="FF0000"/>
                <w:sz w:val="22"/>
                <w:szCs w:val="22"/>
                <w:lang w:eastAsia="cs-CZ"/>
              </w:rPr>
            </w:pPr>
            <w:r w:rsidRPr="003B0F28">
              <w:rPr>
                <w:snapToGrid w:val="0"/>
                <w:color w:val="FF0000"/>
                <w:sz w:val="22"/>
                <w:szCs w:val="22"/>
                <w:lang w:eastAsia="cs-CZ"/>
              </w:rPr>
              <w:t>1321</w:t>
            </w:r>
          </w:p>
        </w:tc>
        <w:tc>
          <w:tcPr>
            <w:tcW w:w="851" w:type="dxa"/>
            <w:tcBorders>
              <w:top w:val="single" w:sz="6" w:space="0" w:color="auto"/>
              <w:bottom w:val="single" w:sz="6" w:space="0" w:color="auto"/>
            </w:tcBorders>
          </w:tcPr>
          <w:p w:rsidR="003B0F28" w:rsidRPr="003B0F28" w:rsidRDefault="003B0F28" w:rsidP="00392B7D">
            <w:pPr>
              <w:jc w:val="center"/>
              <w:rPr>
                <w:snapToGrid w:val="0"/>
                <w:color w:val="FF0000"/>
                <w:sz w:val="22"/>
                <w:szCs w:val="22"/>
                <w:lang w:eastAsia="cs-CZ"/>
              </w:rPr>
            </w:pPr>
            <w:r w:rsidRPr="003B0F28">
              <w:rPr>
                <w:snapToGrid w:val="0"/>
                <w:color w:val="FF0000"/>
                <w:sz w:val="22"/>
                <w:szCs w:val="22"/>
                <w:lang w:eastAsia="cs-CZ"/>
              </w:rPr>
              <w:t>74,6</w:t>
            </w:r>
          </w:p>
        </w:tc>
        <w:tc>
          <w:tcPr>
            <w:tcW w:w="80" w:type="dxa"/>
            <w:tcBorders>
              <w:top w:val="single" w:sz="6" w:space="0" w:color="auto"/>
              <w:bottom w:val="single" w:sz="6" w:space="0" w:color="auto"/>
              <w:right w:val="single" w:sz="6" w:space="0" w:color="auto"/>
            </w:tcBorders>
          </w:tcPr>
          <w:p w:rsidR="003B0F28" w:rsidRDefault="003B0F28" w:rsidP="00392B7D">
            <w:pPr>
              <w:jc w:val="center"/>
              <w:rPr>
                <w:snapToGrid w:val="0"/>
                <w:sz w:val="22"/>
                <w:szCs w:val="22"/>
                <w:lang w:eastAsia="cs-CZ"/>
              </w:rPr>
            </w:pPr>
          </w:p>
        </w:tc>
      </w:tr>
      <w:tr w:rsidR="003B0F28" w:rsidRPr="00421284" w:rsidTr="003B0F28">
        <w:trPr>
          <w:trHeight w:val="134"/>
        </w:trPr>
        <w:tc>
          <w:tcPr>
            <w:tcW w:w="4253" w:type="dxa"/>
            <w:tcBorders>
              <w:top w:val="single" w:sz="6" w:space="0" w:color="auto"/>
              <w:left w:val="single" w:sz="6" w:space="0" w:color="auto"/>
              <w:bottom w:val="single" w:sz="6" w:space="0" w:color="auto"/>
              <w:right w:val="single" w:sz="6" w:space="0" w:color="auto"/>
            </w:tcBorders>
          </w:tcPr>
          <w:p w:rsidR="003B0F28" w:rsidRPr="00737A8D" w:rsidRDefault="003B0F28" w:rsidP="00205DED">
            <w:pPr>
              <w:jc w:val="both"/>
              <w:rPr>
                <w:snapToGrid w:val="0"/>
                <w:sz w:val="22"/>
                <w:szCs w:val="22"/>
                <w:lang w:eastAsia="cs-CZ"/>
              </w:rPr>
            </w:pPr>
            <w:r>
              <w:rPr>
                <w:snapToGrid w:val="0"/>
                <w:sz w:val="22"/>
                <w:szCs w:val="22"/>
                <w:lang w:eastAsia="cs-CZ"/>
              </w:rPr>
              <w:t>r</w:t>
            </w:r>
            <w:r w:rsidRPr="00737A8D">
              <w:rPr>
                <w:snapToGrid w:val="0"/>
                <w:sz w:val="22"/>
                <w:szCs w:val="22"/>
                <w:lang w:eastAsia="cs-CZ"/>
              </w:rPr>
              <w:t>odičia agresora</w:t>
            </w:r>
          </w:p>
        </w:tc>
        <w:tc>
          <w:tcPr>
            <w:tcW w:w="709" w:type="dxa"/>
            <w:tcBorders>
              <w:top w:val="single" w:sz="6" w:space="0" w:color="auto"/>
              <w:left w:val="single" w:sz="6" w:space="0" w:color="auto"/>
              <w:bottom w:val="single" w:sz="6" w:space="0" w:color="auto"/>
              <w:right w:val="single" w:sz="6" w:space="0" w:color="auto"/>
            </w:tcBorders>
          </w:tcPr>
          <w:p w:rsidR="003B0F28" w:rsidRPr="00737A8D" w:rsidRDefault="003B0F28" w:rsidP="00205DED">
            <w:pPr>
              <w:jc w:val="center"/>
              <w:rPr>
                <w:snapToGrid w:val="0"/>
                <w:sz w:val="22"/>
                <w:szCs w:val="22"/>
                <w:lang w:eastAsia="cs-CZ"/>
              </w:rPr>
            </w:pPr>
            <w:r>
              <w:rPr>
                <w:snapToGrid w:val="0"/>
                <w:sz w:val="22"/>
                <w:szCs w:val="22"/>
                <w:lang w:eastAsia="cs-CZ"/>
              </w:rPr>
              <w:t>74,3</w:t>
            </w:r>
          </w:p>
        </w:tc>
        <w:tc>
          <w:tcPr>
            <w:tcW w:w="850" w:type="dxa"/>
            <w:tcBorders>
              <w:top w:val="single" w:sz="6" w:space="0" w:color="auto"/>
              <w:bottom w:val="single" w:sz="6" w:space="0" w:color="auto"/>
              <w:right w:val="single" w:sz="6" w:space="0" w:color="auto"/>
            </w:tcBorders>
          </w:tcPr>
          <w:p w:rsidR="003B0F28" w:rsidRPr="00737A8D" w:rsidRDefault="003B0F28" w:rsidP="00205DED">
            <w:pPr>
              <w:jc w:val="center"/>
              <w:rPr>
                <w:snapToGrid w:val="0"/>
                <w:sz w:val="22"/>
                <w:szCs w:val="22"/>
                <w:lang w:eastAsia="cs-CZ"/>
              </w:rPr>
            </w:pPr>
            <w:r>
              <w:rPr>
                <w:snapToGrid w:val="0"/>
                <w:sz w:val="22"/>
                <w:szCs w:val="22"/>
                <w:lang w:eastAsia="cs-CZ"/>
              </w:rPr>
              <w:t>69,9</w:t>
            </w:r>
          </w:p>
        </w:tc>
        <w:tc>
          <w:tcPr>
            <w:tcW w:w="851" w:type="dxa"/>
            <w:tcBorders>
              <w:top w:val="single" w:sz="6" w:space="0" w:color="auto"/>
              <w:bottom w:val="single" w:sz="6" w:space="0" w:color="auto"/>
              <w:right w:val="single" w:sz="6" w:space="0" w:color="auto"/>
            </w:tcBorders>
          </w:tcPr>
          <w:p w:rsidR="003B0F28" w:rsidRPr="00737A8D" w:rsidRDefault="003B0F28" w:rsidP="00205DED">
            <w:pPr>
              <w:jc w:val="center"/>
              <w:rPr>
                <w:snapToGrid w:val="0"/>
                <w:sz w:val="22"/>
                <w:szCs w:val="22"/>
                <w:lang w:eastAsia="cs-CZ"/>
              </w:rPr>
            </w:pPr>
            <w:r>
              <w:rPr>
                <w:snapToGrid w:val="0"/>
                <w:sz w:val="22"/>
                <w:szCs w:val="22"/>
                <w:lang w:eastAsia="cs-CZ"/>
              </w:rPr>
              <w:t>71,1</w:t>
            </w:r>
          </w:p>
        </w:tc>
        <w:tc>
          <w:tcPr>
            <w:tcW w:w="708" w:type="dxa"/>
            <w:tcBorders>
              <w:top w:val="single" w:sz="6" w:space="0" w:color="auto"/>
              <w:bottom w:val="single" w:sz="6" w:space="0" w:color="auto"/>
              <w:right w:val="single" w:sz="6" w:space="0" w:color="auto"/>
            </w:tcBorders>
          </w:tcPr>
          <w:p w:rsidR="003B0F28" w:rsidRPr="00737A8D" w:rsidRDefault="003B0F28" w:rsidP="00205DED">
            <w:pPr>
              <w:jc w:val="center"/>
              <w:rPr>
                <w:snapToGrid w:val="0"/>
                <w:sz w:val="22"/>
                <w:szCs w:val="22"/>
                <w:lang w:eastAsia="cs-CZ"/>
              </w:rPr>
            </w:pPr>
            <w:r>
              <w:rPr>
                <w:snapToGrid w:val="0"/>
                <w:sz w:val="22"/>
                <w:szCs w:val="22"/>
                <w:lang w:eastAsia="cs-CZ"/>
              </w:rPr>
              <w:t>72,2</w:t>
            </w:r>
          </w:p>
        </w:tc>
        <w:tc>
          <w:tcPr>
            <w:tcW w:w="851" w:type="dxa"/>
            <w:tcBorders>
              <w:top w:val="single" w:sz="6" w:space="0" w:color="auto"/>
              <w:bottom w:val="single" w:sz="6" w:space="0" w:color="auto"/>
              <w:right w:val="single" w:sz="6" w:space="0" w:color="auto"/>
            </w:tcBorders>
          </w:tcPr>
          <w:p w:rsidR="003B0F28" w:rsidRPr="003B0F28" w:rsidRDefault="003B0F28" w:rsidP="00392B7D">
            <w:pPr>
              <w:jc w:val="center"/>
              <w:rPr>
                <w:snapToGrid w:val="0"/>
                <w:color w:val="FF0000"/>
                <w:sz w:val="22"/>
                <w:szCs w:val="22"/>
                <w:lang w:eastAsia="cs-CZ"/>
              </w:rPr>
            </w:pPr>
            <w:r w:rsidRPr="003B0F28">
              <w:rPr>
                <w:snapToGrid w:val="0"/>
                <w:color w:val="FF0000"/>
                <w:sz w:val="22"/>
                <w:szCs w:val="22"/>
                <w:lang w:eastAsia="cs-CZ"/>
              </w:rPr>
              <w:t>1282</w:t>
            </w:r>
          </w:p>
        </w:tc>
        <w:tc>
          <w:tcPr>
            <w:tcW w:w="851" w:type="dxa"/>
            <w:tcBorders>
              <w:top w:val="single" w:sz="6" w:space="0" w:color="auto"/>
              <w:bottom w:val="single" w:sz="6" w:space="0" w:color="auto"/>
            </w:tcBorders>
          </w:tcPr>
          <w:p w:rsidR="003B0F28" w:rsidRPr="003B0F28" w:rsidRDefault="003B0F28" w:rsidP="00392B7D">
            <w:pPr>
              <w:jc w:val="center"/>
              <w:rPr>
                <w:snapToGrid w:val="0"/>
                <w:color w:val="FF0000"/>
                <w:sz w:val="22"/>
                <w:szCs w:val="22"/>
                <w:lang w:eastAsia="cs-CZ"/>
              </w:rPr>
            </w:pPr>
            <w:r w:rsidRPr="003B0F28">
              <w:rPr>
                <w:snapToGrid w:val="0"/>
                <w:color w:val="FF0000"/>
                <w:sz w:val="22"/>
                <w:szCs w:val="22"/>
                <w:lang w:eastAsia="cs-CZ"/>
              </w:rPr>
              <w:t>72,4</w:t>
            </w:r>
          </w:p>
        </w:tc>
        <w:tc>
          <w:tcPr>
            <w:tcW w:w="80" w:type="dxa"/>
            <w:tcBorders>
              <w:top w:val="single" w:sz="6" w:space="0" w:color="auto"/>
              <w:bottom w:val="single" w:sz="6" w:space="0" w:color="auto"/>
              <w:right w:val="single" w:sz="6" w:space="0" w:color="auto"/>
            </w:tcBorders>
          </w:tcPr>
          <w:p w:rsidR="003B0F28" w:rsidRDefault="003B0F28" w:rsidP="00392B7D">
            <w:pPr>
              <w:jc w:val="center"/>
              <w:rPr>
                <w:snapToGrid w:val="0"/>
                <w:sz w:val="22"/>
                <w:szCs w:val="22"/>
                <w:lang w:eastAsia="cs-CZ"/>
              </w:rPr>
            </w:pPr>
          </w:p>
        </w:tc>
      </w:tr>
      <w:tr w:rsidR="003B0F28" w:rsidRPr="00421284" w:rsidTr="003B0F28">
        <w:trPr>
          <w:trHeight w:val="134"/>
        </w:trPr>
        <w:tc>
          <w:tcPr>
            <w:tcW w:w="4253" w:type="dxa"/>
            <w:tcBorders>
              <w:top w:val="single" w:sz="6" w:space="0" w:color="auto"/>
              <w:left w:val="single" w:sz="6" w:space="0" w:color="auto"/>
              <w:bottom w:val="single" w:sz="6" w:space="0" w:color="auto"/>
              <w:right w:val="single" w:sz="6" w:space="0" w:color="auto"/>
            </w:tcBorders>
          </w:tcPr>
          <w:p w:rsidR="003B0F28" w:rsidRPr="00737A8D" w:rsidRDefault="003B0F28" w:rsidP="00205DED">
            <w:pPr>
              <w:jc w:val="both"/>
              <w:rPr>
                <w:snapToGrid w:val="0"/>
                <w:sz w:val="22"/>
                <w:szCs w:val="22"/>
                <w:lang w:eastAsia="cs-CZ"/>
              </w:rPr>
            </w:pPr>
            <w:r>
              <w:rPr>
                <w:snapToGrid w:val="0"/>
                <w:sz w:val="22"/>
                <w:szCs w:val="22"/>
                <w:lang w:eastAsia="cs-CZ"/>
              </w:rPr>
              <w:t>t</w:t>
            </w:r>
            <w:r w:rsidRPr="00737A8D">
              <w:rPr>
                <w:snapToGrid w:val="0"/>
                <w:sz w:val="22"/>
                <w:szCs w:val="22"/>
                <w:lang w:eastAsia="cs-CZ"/>
              </w:rPr>
              <w:t>riedny kolektív</w:t>
            </w:r>
          </w:p>
        </w:tc>
        <w:tc>
          <w:tcPr>
            <w:tcW w:w="709" w:type="dxa"/>
            <w:tcBorders>
              <w:top w:val="single" w:sz="6" w:space="0" w:color="auto"/>
              <w:left w:val="single" w:sz="6" w:space="0" w:color="auto"/>
              <w:bottom w:val="single" w:sz="6" w:space="0" w:color="auto"/>
              <w:right w:val="single" w:sz="6" w:space="0" w:color="auto"/>
            </w:tcBorders>
          </w:tcPr>
          <w:p w:rsidR="003B0F28" w:rsidRPr="00737A8D" w:rsidRDefault="003B0F28" w:rsidP="00205DED">
            <w:pPr>
              <w:jc w:val="center"/>
              <w:rPr>
                <w:snapToGrid w:val="0"/>
                <w:sz w:val="22"/>
                <w:szCs w:val="22"/>
                <w:lang w:eastAsia="cs-CZ"/>
              </w:rPr>
            </w:pPr>
            <w:r>
              <w:rPr>
                <w:snapToGrid w:val="0"/>
                <w:sz w:val="22"/>
                <w:szCs w:val="22"/>
                <w:lang w:eastAsia="cs-CZ"/>
              </w:rPr>
              <w:t>71,9</w:t>
            </w:r>
          </w:p>
        </w:tc>
        <w:tc>
          <w:tcPr>
            <w:tcW w:w="850" w:type="dxa"/>
            <w:tcBorders>
              <w:top w:val="single" w:sz="6" w:space="0" w:color="auto"/>
              <w:bottom w:val="single" w:sz="6" w:space="0" w:color="auto"/>
              <w:right w:val="single" w:sz="6" w:space="0" w:color="auto"/>
            </w:tcBorders>
          </w:tcPr>
          <w:p w:rsidR="003B0F28" w:rsidRPr="00737A8D" w:rsidRDefault="003B0F28" w:rsidP="00205DED">
            <w:pPr>
              <w:jc w:val="center"/>
              <w:rPr>
                <w:snapToGrid w:val="0"/>
                <w:sz w:val="22"/>
                <w:szCs w:val="22"/>
                <w:lang w:eastAsia="cs-CZ"/>
              </w:rPr>
            </w:pPr>
            <w:r>
              <w:rPr>
                <w:snapToGrid w:val="0"/>
                <w:sz w:val="22"/>
                <w:szCs w:val="22"/>
                <w:lang w:eastAsia="cs-CZ"/>
              </w:rPr>
              <w:t>62,7</w:t>
            </w:r>
          </w:p>
        </w:tc>
        <w:tc>
          <w:tcPr>
            <w:tcW w:w="851" w:type="dxa"/>
            <w:tcBorders>
              <w:top w:val="single" w:sz="6" w:space="0" w:color="auto"/>
              <w:bottom w:val="single" w:sz="6" w:space="0" w:color="auto"/>
              <w:right w:val="single" w:sz="6" w:space="0" w:color="auto"/>
            </w:tcBorders>
          </w:tcPr>
          <w:p w:rsidR="003B0F28" w:rsidRPr="00737A8D" w:rsidRDefault="003B0F28" w:rsidP="00205DED">
            <w:pPr>
              <w:jc w:val="center"/>
              <w:rPr>
                <w:snapToGrid w:val="0"/>
                <w:sz w:val="22"/>
                <w:szCs w:val="22"/>
                <w:lang w:eastAsia="cs-CZ"/>
              </w:rPr>
            </w:pPr>
            <w:r>
              <w:rPr>
                <w:snapToGrid w:val="0"/>
                <w:sz w:val="22"/>
                <w:szCs w:val="22"/>
                <w:lang w:eastAsia="cs-CZ"/>
              </w:rPr>
              <w:t>65,5</w:t>
            </w:r>
          </w:p>
        </w:tc>
        <w:tc>
          <w:tcPr>
            <w:tcW w:w="708" w:type="dxa"/>
            <w:tcBorders>
              <w:top w:val="single" w:sz="6" w:space="0" w:color="auto"/>
              <w:bottom w:val="single" w:sz="6" w:space="0" w:color="auto"/>
              <w:right w:val="single" w:sz="6" w:space="0" w:color="auto"/>
            </w:tcBorders>
          </w:tcPr>
          <w:p w:rsidR="003B0F28" w:rsidRPr="00737A8D" w:rsidRDefault="003B0F28" w:rsidP="00205DED">
            <w:pPr>
              <w:jc w:val="center"/>
              <w:rPr>
                <w:snapToGrid w:val="0"/>
                <w:sz w:val="22"/>
                <w:szCs w:val="22"/>
                <w:lang w:eastAsia="cs-CZ"/>
              </w:rPr>
            </w:pPr>
            <w:r>
              <w:rPr>
                <w:snapToGrid w:val="0"/>
                <w:sz w:val="22"/>
                <w:szCs w:val="22"/>
                <w:lang w:eastAsia="cs-CZ"/>
              </w:rPr>
              <w:t>61,1</w:t>
            </w:r>
          </w:p>
        </w:tc>
        <w:tc>
          <w:tcPr>
            <w:tcW w:w="851" w:type="dxa"/>
            <w:tcBorders>
              <w:top w:val="single" w:sz="6" w:space="0" w:color="auto"/>
              <w:bottom w:val="single" w:sz="6" w:space="0" w:color="auto"/>
              <w:right w:val="single" w:sz="6" w:space="0" w:color="auto"/>
            </w:tcBorders>
          </w:tcPr>
          <w:p w:rsidR="003B0F28" w:rsidRPr="003B0F28" w:rsidRDefault="003B0F28" w:rsidP="00392B7D">
            <w:pPr>
              <w:jc w:val="center"/>
              <w:rPr>
                <w:snapToGrid w:val="0"/>
                <w:color w:val="FF0000"/>
                <w:sz w:val="22"/>
                <w:szCs w:val="22"/>
                <w:lang w:eastAsia="cs-CZ"/>
              </w:rPr>
            </w:pPr>
            <w:r w:rsidRPr="003B0F28">
              <w:rPr>
                <w:snapToGrid w:val="0"/>
                <w:color w:val="FF0000"/>
                <w:sz w:val="22"/>
                <w:szCs w:val="22"/>
                <w:lang w:eastAsia="cs-CZ"/>
              </w:rPr>
              <w:t>1222</w:t>
            </w:r>
          </w:p>
        </w:tc>
        <w:tc>
          <w:tcPr>
            <w:tcW w:w="851" w:type="dxa"/>
            <w:tcBorders>
              <w:top w:val="single" w:sz="6" w:space="0" w:color="auto"/>
              <w:bottom w:val="single" w:sz="6" w:space="0" w:color="auto"/>
            </w:tcBorders>
          </w:tcPr>
          <w:p w:rsidR="003B0F28" w:rsidRPr="003B0F28" w:rsidRDefault="003B0F28" w:rsidP="00392B7D">
            <w:pPr>
              <w:jc w:val="center"/>
              <w:rPr>
                <w:snapToGrid w:val="0"/>
                <w:color w:val="FF0000"/>
                <w:sz w:val="22"/>
                <w:szCs w:val="22"/>
                <w:lang w:eastAsia="cs-CZ"/>
              </w:rPr>
            </w:pPr>
            <w:r w:rsidRPr="003B0F28">
              <w:rPr>
                <w:snapToGrid w:val="0"/>
                <w:color w:val="FF0000"/>
                <w:sz w:val="22"/>
                <w:szCs w:val="22"/>
                <w:lang w:eastAsia="cs-CZ"/>
              </w:rPr>
              <w:t>69,0</w:t>
            </w:r>
          </w:p>
        </w:tc>
        <w:tc>
          <w:tcPr>
            <w:tcW w:w="80" w:type="dxa"/>
            <w:tcBorders>
              <w:top w:val="single" w:sz="6" w:space="0" w:color="auto"/>
              <w:bottom w:val="single" w:sz="6" w:space="0" w:color="auto"/>
              <w:right w:val="single" w:sz="6" w:space="0" w:color="auto"/>
            </w:tcBorders>
          </w:tcPr>
          <w:p w:rsidR="003B0F28" w:rsidRDefault="003B0F28" w:rsidP="00392B7D">
            <w:pPr>
              <w:jc w:val="center"/>
              <w:rPr>
                <w:snapToGrid w:val="0"/>
                <w:sz w:val="22"/>
                <w:szCs w:val="22"/>
                <w:lang w:eastAsia="cs-CZ"/>
              </w:rPr>
            </w:pPr>
          </w:p>
        </w:tc>
      </w:tr>
      <w:tr w:rsidR="003B0F28" w:rsidRPr="00421284" w:rsidTr="003B0F28">
        <w:trPr>
          <w:trHeight w:val="134"/>
        </w:trPr>
        <w:tc>
          <w:tcPr>
            <w:tcW w:w="4253" w:type="dxa"/>
            <w:tcBorders>
              <w:top w:val="single" w:sz="6" w:space="0" w:color="auto"/>
              <w:left w:val="single" w:sz="6" w:space="0" w:color="auto"/>
              <w:bottom w:val="single" w:sz="6" w:space="0" w:color="auto"/>
              <w:right w:val="single" w:sz="6" w:space="0" w:color="auto"/>
            </w:tcBorders>
          </w:tcPr>
          <w:p w:rsidR="003B0F28" w:rsidRPr="00737A8D" w:rsidRDefault="003B0F28" w:rsidP="00205DED">
            <w:pPr>
              <w:jc w:val="both"/>
              <w:rPr>
                <w:snapToGrid w:val="0"/>
                <w:sz w:val="22"/>
                <w:szCs w:val="22"/>
                <w:lang w:eastAsia="cs-CZ"/>
              </w:rPr>
            </w:pPr>
            <w:r>
              <w:rPr>
                <w:snapToGrid w:val="0"/>
                <w:sz w:val="22"/>
                <w:szCs w:val="22"/>
                <w:lang w:eastAsia="cs-CZ"/>
              </w:rPr>
              <w:t>š</w:t>
            </w:r>
            <w:r w:rsidRPr="00737A8D">
              <w:rPr>
                <w:snapToGrid w:val="0"/>
                <w:sz w:val="22"/>
                <w:szCs w:val="22"/>
                <w:lang w:eastAsia="cs-CZ"/>
              </w:rPr>
              <w:t>kolský psychológ</w:t>
            </w:r>
          </w:p>
        </w:tc>
        <w:tc>
          <w:tcPr>
            <w:tcW w:w="709" w:type="dxa"/>
            <w:tcBorders>
              <w:top w:val="single" w:sz="6" w:space="0" w:color="auto"/>
              <w:left w:val="single" w:sz="6" w:space="0" w:color="auto"/>
              <w:bottom w:val="single" w:sz="6" w:space="0" w:color="auto"/>
              <w:right w:val="single" w:sz="6" w:space="0" w:color="auto"/>
            </w:tcBorders>
          </w:tcPr>
          <w:p w:rsidR="003B0F28" w:rsidRPr="00737A8D" w:rsidRDefault="003B0F28" w:rsidP="00205DED">
            <w:pPr>
              <w:jc w:val="center"/>
              <w:rPr>
                <w:snapToGrid w:val="0"/>
                <w:sz w:val="22"/>
                <w:szCs w:val="22"/>
                <w:lang w:eastAsia="cs-CZ"/>
              </w:rPr>
            </w:pPr>
            <w:r>
              <w:rPr>
                <w:snapToGrid w:val="0"/>
                <w:sz w:val="22"/>
                <w:szCs w:val="22"/>
                <w:lang w:eastAsia="cs-CZ"/>
              </w:rPr>
              <w:t>38,9</w:t>
            </w:r>
          </w:p>
        </w:tc>
        <w:tc>
          <w:tcPr>
            <w:tcW w:w="850" w:type="dxa"/>
            <w:tcBorders>
              <w:top w:val="single" w:sz="6" w:space="0" w:color="auto"/>
              <w:bottom w:val="single" w:sz="6" w:space="0" w:color="auto"/>
              <w:right w:val="single" w:sz="6" w:space="0" w:color="auto"/>
            </w:tcBorders>
          </w:tcPr>
          <w:p w:rsidR="003B0F28" w:rsidRPr="00737A8D" w:rsidRDefault="003B0F28" w:rsidP="00205DED">
            <w:pPr>
              <w:jc w:val="center"/>
              <w:rPr>
                <w:snapToGrid w:val="0"/>
                <w:sz w:val="22"/>
                <w:szCs w:val="22"/>
                <w:lang w:eastAsia="cs-CZ"/>
              </w:rPr>
            </w:pPr>
            <w:r>
              <w:rPr>
                <w:snapToGrid w:val="0"/>
                <w:sz w:val="22"/>
                <w:szCs w:val="22"/>
                <w:lang w:eastAsia="cs-CZ"/>
              </w:rPr>
              <w:t>26,3</w:t>
            </w:r>
          </w:p>
        </w:tc>
        <w:tc>
          <w:tcPr>
            <w:tcW w:w="851" w:type="dxa"/>
            <w:tcBorders>
              <w:top w:val="single" w:sz="6" w:space="0" w:color="auto"/>
              <w:bottom w:val="single" w:sz="6" w:space="0" w:color="auto"/>
              <w:right w:val="single" w:sz="6" w:space="0" w:color="auto"/>
            </w:tcBorders>
          </w:tcPr>
          <w:p w:rsidR="003B0F28" w:rsidRPr="00737A8D" w:rsidRDefault="003B0F28" w:rsidP="00205DED">
            <w:pPr>
              <w:jc w:val="center"/>
              <w:rPr>
                <w:snapToGrid w:val="0"/>
                <w:sz w:val="22"/>
                <w:szCs w:val="22"/>
                <w:lang w:eastAsia="cs-CZ"/>
              </w:rPr>
            </w:pPr>
            <w:r>
              <w:rPr>
                <w:snapToGrid w:val="0"/>
                <w:sz w:val="22"/>
                <w:szCs w:val="22"/>
                <w:lang w:eastAsia="cs-CZ"/>
              </w:rPr>
              <w:t>19,9</w:t>
            </w:r>
          </w:p>
        </w:tc>
        <w:tc>
          <w:tcPr>
            <w:tcW w:w="708" w:type="dxa"/>
            <w:tcBorders>
              <w:top w:val="single" w:sz="6" w:space="0" w:color="auto"/>
              <w:bottom w:val="single" w:sz="6" w:space="0" w:color="auto"/>
              <w:right w:val="single" w:sz="6" w:space="0" w:color="auto"/>
            </w:tcBorders>
          </w:tcPr>
          <w:p w:rsidR="003B0F28" w:rsidRPr="00737A8D" w:rsidRDefault="003B0F28" w:rsidP="00205DED">
            <w:pPr>
              <w:jc w:val="center"/>
              <w:rPr>
                <w:snapToGrid w:val="0"/>
                <w:sz w:val="22"/>
                <w:szCs w:val="22"/>
                <w:lang w:eastAsia="cs-CZ"/>
              </w:rPr>
            </w:pPr>
            <w:r>
              <w:rPr>
                <w:snapToGrid w:val="0"/>
                <w:sz w:val="22"/>
                <w:szCs w:val="22"/>
                <w:lang w:eastAsia="cs-CZ"/>
              </w:rPr>
              <w:t>21,5</w:t>
            </w:r>
          </w:p>
        </w:tc>
        <w:tc>
          <w:tcPr>
            <w:tcW w:w="851" w:type="dxa"/>
            <w:tcBorders>
              <w:top w:val="single" w:sz="6" w:space="0" w:color="auto"/>
              <w:bottom w:val="single" w:sz="6" w:space="0" w:color="auto"/>
              <w:right w:val="single" w:sz="6" w:space="0" w:color="auto"/>
            </w:tcBorders>
          </w:tcPr>
          <w:p w:rsidR="003B0F28" w:rsidRPr="003B0F28" w:rsidRDefault="003B0F28" w:rsidP="00392B7D">
            <w:pPr>
              <w:jc w:val="center"/>
              <w:rPr>
                <w:snapToGrid w:val="0"/>
                <w:color w:val="FF0000"/>
                <w:sz w:val="22"/>
                <w:szCs w:val="22"/>
                <w:lang w:eastAsia="cs-CZ"/>
              </w:rPr>
            </w:pPr>
            <w:r w:rsidRPr="003B0F28">
              <w:rPr>
                <w:snapToGrid w:val="0"/>
                <w:color w:val="FF0000"/>
                <w:sz w:val="22"/>
                <w:szCs w:val="22"/>
                <w:lang w:eastAsia="cs-CZ"/>
              </w:rPr>
              <w:t>883</w:t>
            </w:r>
          </w:p>
        </w:tc>
        <w:tc>
          <w:tcPr>
            <w:tcW w:w="851" w:type="dxa"/>
            <w:tcBorders>
              <w:top w:val="single" w:sz="6" w:space="0" w:color="auto"/>
              <w:bottom w:val="single" w:sz="6" w:space="0" w:color="auto"/>
            </w:tcBorders>
          </w:tcPr>
          <w:p w:rsidR="003B0F28" w:rsidRPr="003B0F28" w:rsidRDefault="003B0F28" w:rsidP="00392B7D">
            <w:pPr>
              <w:jc w:val="center"/>
              <w:rPr>
                <w:snapToGrid w:val="0"/>
                <w:color w:val="FF0000"/>
                <w:sz w:val="22"/>
                <w:szCs w:val="22"/>
                <w:lang w:eastAsia="cs-CZ"/>
              </w:rPr>
            </w:pPr>
            <w:r w:rsidRPr="003B0F28">
              <w:rPr>
                <w:snapToGrid w:val="0"/>
                <w:color w:val="FF0000"/>
                <w:sz w:val="22"/>
                <w:szCs w:val="22"/>
                <w:lang w:eastAsia="cs-CZ"/>
              </w:rPr>
              <w:t>49,9</w:t>
            </w:r>
          </w:p>
        </w:tc>
        <w:tc>
          <w:tcPr>
            <w:tcW w:w="80" w:type="dxa"/>
            <w:tcBorders>
              <w:top w:val="single" w:sz="6" w:space="0" w:color="auto"/>
              <w:bottom w:val="single" w:sz="6" w:space="0" w:color="auto"/>
              <w:right w:val="single" w:sz="6" w:space="0" w:color="auto"/>
            </w:tcBorders>
          </w:tcPr>
          <w:p w:rsidR="003B0F28" w:rsidRDefault="003B0F28" w:rsidP="00392B7D">
            <w:pPr>
              <w:jc w:val="center"/>
              <w:rPr>
                <w:snapToGrid w:val="0"/>
                <w:sz w:val="22"/>
                <w:szCs w:val="22"/>
                <w:lang w:eastAsia="cs-CZ"/>
              </w:rPr>
            </w:pPr>
          </w:p>
        </w:tc>
      </w:tr>
      <w:tr w:rsidR="003B0F28" w:rsidRPr="00421284" w:rsidTr="003B0F28">
        <w:trPr>
          <w:trHeight w:val="134"/>
        </w:trPr>
        <w:tc>
          <w:tcPr>
            <w:tcW w:w="4253" w:type="dxa"/>
            <w:tcBorders>
              <w:top w:val="single" w:sz="6" w:space="0" w:color="auto"/>
              <w:left w:val="single" w:sz="6" w:space="0" w:color="auto"/>
              <w:bottom w:val="single" w:sz="6" w:space="0" w:color="auto"/>
              <w:right w:val="single" w:sz="6" w:space="0" w:color="auto"/>
            </w:tcBorders>
          </w:tcPr>
          <w:p w:rsidR="003B0F28" w:rsidRPr="00737A8D" w:rsidRDefault="003B0F28" w:rsidP="00205DED">
            <w:pPr>
              <w:jc w:val="both"/>
              <w:rPr>
                <w:snapToGrid w:val="0"/>
                <w:sz w:val="22"/>
                <w:szCs w:val="22"/>
                <w:lang w:eastAsia="cs-CZ"/>
              </w:rPr>
            </w:pPr>
            <w:r>
              <w:rPr>
                <w:snapToGrid w:val="0"/>
                <w:sz w:val="22"/>
                <w:szCs w:val="22"/>
                <w:lang w:eastAsia="cs-CZ"/>
              </w:rPr>
              <w:t>t</w:t>
            </w:r>
            <w:r w:rsidRPr="00737A8D">
              <w:rPr>
                <w:snapToGrid w:val="0"/>
                <w:sz w:val="22"/>
                <w:szCs w:val="22"/>
                <w:lang w:eastAsia="cs-CZ"/>
              </w:rPr>
              <w:t>riedny učiteľ</w:t>
            </w:r>
            <w:r>
              <w:rPr>
                <w:snapToGrid w:val="0"/>
                <w:sz w:val="22"/>
                <w:szCs w:val="22"/>
                <w:lang w:eastAsia="cs-CZ"/>
              </w:rPr>
              <w:t>, výchovný poradca, koordinátor</w:t>
            </w:r>
          </w:p>
        </w:tc>
        <w:tc>
          <w:tcPr>
            <w:tcW w:w="709" w:type="dxa"/>
            <w:tcBorders>
              <w:top w:val="single" w:sz="6" w:space="0" w:color="auto"/>
              <w:left w:val="single" w:sz="6" w:space="0" w:color="auto"/>
              <w:bottom w:val="single" w:sz="6" w:space="0" w:color="auto"/>
              <w:right w:val="single" w:sz="6" w:space="0" w:color="auto"/>
            </w:tcBorders>
          </w:tcPr>
          <w:p w:rsidR="003B0F28" w:rsidRPr="00737A8D" w:rsidRDefault="003B0F28" w:rsidP="00205DED">
            <w:pPr>
              <w:jc w:val="center"/>
              <w:rPr>
                <w:snapToGrid w:val="0"/>
                <w:sz w:val="22"/>
                <w:szCs w:val="22"/>
                <w:lang w:eastAsia="cs-CZ"/>
              </w:rPr>
            </w:pPr>
            <w:r>
              <w:rPr>
                <w:snapToGrid w:val="0"/>
                <w:sz w:val="22"/>
                <w:szCs w:val="22"/>
                <w:lang w:eastAsia="cs-CZ"/>
              </w:rPr>
              <w:t>33,8</w:t>
            </w:r>
          </w:p>
        </w:tc>
        <w:tc>
          <w:tcPr>
            <w:tcW w:w="850" w:type="dxa"/>
            <w:tcBorders>
              <w:top w:val="single" w:sz="6" w:space="0" w:color="auto"/>
              <w:bottom w:val="single" w:sz="6" w:space="0" w:color="auto"/>
              <w:right w:val="single" w:sz="6" w:space="0" w:color="auto"/>
            </w:tcBorders>
          </w:tcPr>
          <w:p w:rsidR="003B0F28" w:rsidRPr="00737A8D" w:rsidRDefault="003B0F28" w:rsidP="00205DED">
            <w:pPr>
              <w:jc w:val="center"/>
              <w:rPr>
                <w:snapToGrid w:val="0"/>
                <w:sz w:val="22"/>
                <w:szCs w:val="22"/>
                <w:lang w:eastAsia="cs-CZ"/>
              </w:rPr>
            </w:pPr>
            <w:r>
              <w:rPr>
                <w:snapToGrid w:val="0"/>
                <w:sz w:val="22"/>
                <w:szCs w:val="22"/>
                <w:lang w:eastAsia="cs-CZ"/>
              </w:rPr>
              <w:t>31,1</w:t>
            </w:r>
          </w:p>
        </w:tc>
        <w:tc>
          <w:tcPr>
            <w:tcW w:w="851" w:type="dxa"/>
            <w:tcBorders>
              <w:top w:val="single" w:sz="6" w:space="0" w:color="auto"/>
              <w:bottom w:val="single" w:sz="6" w:space="0" w:color="auto"/>
              <w:right w:val="single" w:sz="6" w:space="0" w:color="auto"/>
            </w:tcBorders>
          </w:tcPr>
          <w:p w:rsidR="003B0F28" w:rsidRPr="00737A8D" w:rsidRDefault="003B0F28" w:rsidP="00205DED">
            <w:pPr>
              <w:jc w:val="center"/>
              <w:rPr>
                <w:snapToGrid w:val="0"/>
                <w:sz w:val="22"/>
                <w:szCs w:val="22"/>
                <w:lang w:eastAsia="cs-CZ"/>
              </w:rPr>
            </w:pPr>
            <w:r>
              <w:rPr>
                <w:snapToGrid w:val="0"/>
                <w:sz w:val="22"/>
                <w:szCs w:val="22"/>
                <w:lang w:eastAsia="cs-CZ"/>
              </w:rPr>
              <w:t>41,7</w:t>
            </w:r>
          </w:p>
        </w:tc>
        <w:tc>
          <w:tcPr>
            <w:tcW w:w="708" w:type="dxa"/>
            <w:tcBorders>
              <w:top w:val="single" w:sz="6" w:space="0" w:color="auto"/>
              <w:bottom w:val="single" w:sz="6" w:space="0" w:color="auto"/>
              <w:right w:val="single" w:sz="6" w:space="0" w:color="auto"/>
            </w:tcBorders>
          </w:tcPr>
          <w:p w:rsidR="003B0F28" w:rsidRPr="00737A8D" w:rsidRDefault="003B0F28" w:rsidP="00205DED">
            <w:pPr>
              <w:jc w:val="center"/>
              <w:rPr>
                <w:snapToGrid w:val="0"/>
                <w:sz w:val="22"/>
                <w:szCs w:val="22"/>
                <w:lang w:eastAsia="cs-CZ"/>
              </w:rPr>
            </w:pPr>
            <w:r>
              <w:rPr>
                <w:snapToGrid w:val="0"/>
                <w:sz w:val="22"/>
                <w:szCs w:val="22"/>
                <w:lang w:eastAsia="cs-CZ"/>
              </w:rPr>
              <w:t>38,1</w:t>
            </w:r>
          </w:p>
        </w:tc>
        <w:tc>
          <w:tcPr>
            <w:tcW w:w="851" w:type="dxa"/>
            <w:tcBorders>
              <w:top w:val="single" w:sz="6" w:space="0" w:color="auto"/>
              <w:bottom w:val="single" w:sz="6" w:space="0" w:color="auto"/>
              <w:right w:val="single" w:sz="6" w:space="0" w:color="auto"/>
            </w:tcBorders>
          </w:tcPr>
          <w:p w:rsidR="003B0F28" w:rsidRPr="003B0F28" w:rsidRDefault="003B0F28" w:rsidP="00392B7D">
            <w:pPr>
              <w:jc w:val="center"/>
              <w:rPr>
                <w:snapToGrid w:val="0"/>
                <w:color w:val="FF0000"/>
                <w:sz w:val="22"/>
                <w:szCs w:val="22"/>
                <w:lang w:eastAsia="cs-CZ"/>
              </w:rPr>
            </w:pPr>
            <w:r w:rsidRPr="003B0F28">
              <w:rPr>
                <w:snapToGrid w:val="0"/>
                <w:color w:val="FF0000"/>
                <w:sz w:val="22"/>
                <w:szCs w:val="22"/>
                <w:lang w:eastAsia="cs-CZ"/>
              </w:rPr>
              <w:t>641</w:t>
            </w:r>
          </w:p>
        </w:tc>
        <w:tc>
          <w:tcPr>
            <w:tcW w:w="851" w:type="dxa"/>
            <w:tcBorders>
              <w:top w:val="single" w:sz="6" w:space="0" w:color="auto"/>
              <w:bottom w:val="single" w:sz="6" w:space="0" w:color="auto"/>
            </w:tcBorders>
          </w:tcPr>
          <w:p w:rsidR="003B0F28" w:rsidRPr="003B0F28" w:rsidRDefault="003B0F28" w:rsidP="00392B7D">
            <w:pPr>
              <w:jc w:val="center"/>
              <w:rPr>
                <w:snapToGrid w:val="0"/>
                <w:color w:val="FF0000"/>
                <w:sz w:val="22"/>
                <w:szCs w:val="22"/>
                <w:lang w:eastAsia="cs-CZ"/>
              </w:rPr>
            </w:pPr>
            <w:r w:rsidRPr="003B0F28">
              <w:rPr>
                <w:snapToGrid w:val="0"/>
                <w:color w:val="FF0000"/>
                <w:sz w:val="22"/>
                <w:szCs w:val="22"/>
                <w:lang w:eastAsia="cs-CZ"/>
              </w:rPr>
              <w:t>36,2</w:t>
            </w:r>
          </w:p>
        </w:tc>
        <w:tc>
          <w:tcPr>
            <w:tcW w:w="80" w:type="dxa"/>
            <w:tcBorders>
              <w:top w:val="single" w:sz="6" w:space="0" w:color="auto"/>
              <w:bottom w:val="single" w:sz="6" w:space="0" w:color="auto"/>
              <w:right w:val="single" w:sz="6" w:space="0" w:color="auto"/>
            </w:tcBorders>
          </w:tcPr>
          <w:p w:rsidR="003B0F28" w:rsidRDefault="003B0F28" w:rsidP="00392B7D">
            <w:pPr>
              <w:jc w:val="center"/>
              <w:rPr>
                <w:snapToGrid w:val="0"/>
                <w:sz w:val="22"/>
                <w:szCs w:val="22"/>
                <w:lang w:eastAsia="cs-CZ"/>
              </w:rPr>
            </w:pPr>
          </w:p>
        </w:tc>
      </w:tr>
      <w:tr w:rsidR="003B0F28" w:rsidRPr="00421284" w:rsidTr="003B0F28">
        <w:trPr>
          <w:trHeight w:val="134"/>
        </w:trPr>
        <w:tc>
          <w:tcPr>
            <w:tcW w:w="4253" w:type="dxa"/>
            <w:tcBorders>
              <w:top w:val="single" w:sz="6" w:space="0" w:color="auto"/>
              <w:left w:val="single" w:sz="6" w:space="0" w:color="auto"/>
              <w:bottom w:val="single" w:sz="6" w:space="0" w:color="auto"/>
              <w:right w:val="single" w:sz="6" w:space="0" w:color="auto"/>
            </w:tcBorders>
          </w:tcPr>
          <w:p w:rsidR="003B0F28" w:rsidRPr="00737A8D" w:rsidRDefault="003B0F28" w:rsidP="00205DED">
            <w:pPr>
              <w:jc w:val="both"/>
              <w:rPr>
                <w:snapToGrid w:val="0"/>
                <w:sz w:val="22"/>
                <w:szCs w:val="22"/>
                <w:lang w:eastAsia="cs-CZ"/>
              </w:rPr>
            </w:pPr>
            <w:r>
              <w:rPr>
                <w:snapToGrid w:val="0"/>
                <w:sz w:val="22"/>
                <w:szCs w:val="22"/>
                <w:lang w:eastAsia="cs-CZ"/>
              </w:rPr>
              <w:t>vedenie</w:t>
            </w:r>
            <w:r w:rsidRPr="00737A8D">
              <w:rPr>
                <w:snapToGrid w:val="0"/>
                <w:sz w:val="22"/>
                <w:szCs w:val="22"/>
                <w:lang w:eastAsia="cs-CZ"/>
              </w:rPr>
              <w:t xml:space="preserve"> školy</w:t>
            </w:r>
          </w:p>
        </w:tc>
        <w:tc>
          <w:tcPr>
            <w:tcW w:w="709" w:type="dxa"/>
            <w:tcBorders>
              <w:top w:val="single" w:sz="6" w:space="0" w:color="auto"/>
              <w:left w:val="single" w:sz="6" w:space="0" w:color="auto"/>
              <w:bottom w:val="single" w:sz="6" w:space="0" w:color="auto"/>
              <w:right w:val="single" w:sz="6" w:space="0" w:color="auto"/>
            </w:tcBorders>
          </w:tcPr>
          <w:p w:rsidR="003B0F28" w:rsidRPr="00737A8D" w:rsidRDefault="003B0F28" w:rsidP="00205DED">
            <w:pPr>
              <w:jc w:val="center"/>
              <w:rPr>
                <w:snapToGrid w:val="0"/>
                <w:sz w:val="22"/>
                <w:szCs w:val="22"/>
                <w:lang w:eastAsia="cs-CZ"/>
              </w:rPr>
            </w:pPr>
            <w:r>
              <w:rPr>
                <w:snapToGrid w:val="0"/>
                <w:sz w:val="22"/>
                <w:szCs w:val="22"/>
                <w:lang w:eastAsia="cs-CZ"/>
              </w:rPr>
              <w:t>54,3</w:t>
            </w:r>
          </w:p>
        </w:tc>
        <w:tc>
          <w:tcPr>
            <w:tcW w:w="850" w:type="dxa"/>
            <w:tcBorders>
              <w:top w:val="single" w:sz="6" w:space="0" w:color="auto"/>
              <w:bottom w:val="single" w:sz="6" w:space="0" w:color="auto"/>
              <w:right w:val="single" w:sz="6" w:space="0" w:color="auto"/>
            </w:tcBorders>
          </w:tcPr>
          <w:p w:rsidR="003B0F28" w:rsidRPr="00737A8D" w:rsidRDefault="003B0F28" w:rsidP="00205DED">
            <w:pPr>
              <w:jc w:val="center"/>
              <w:rPr>
                <w:snapToGrid w:val="0"/>
                <w:sz w:val="22"/>
                <w:szCs w:val="22"/>
                <w:lang w:eastAsia="cs-CZ"/>
              </w:rPr>
            </w:pPr>
            <w:r>
              <w:rPr>
                <w:snapToGrid w:val="0"/>
                <w:sz w:val="22"/>
                <w:szCs w:val="22"/>
                <w:lang w:eastAsia="cs-CZ"/>
              </w:rPr>
              <w:t>39,2</w:t>
            </w:r>
          </w:p>
        </w:tc>
        <w:tc>
          <w:tcPr>
            <w:tcW w:w="851" w:type="dxa"/>
            <w:tcBorders>
              <w:top w:val="single" w:sz="6" w:space="0" w:color="auto"/>
              <w:bottom w:val="single" w:sz="6" w:space="0" w:color="auto"/>
              <w:right w:val="single" w:sz="6" w:space="0" w:color="auto"/>
            </w:tcBorders>
          </w:tcPr>
          <w:p w:rsidR="003B0F28" w:rsidRPr="00737A8D" w:rsidRDefault="003B0F28" w:rsidP="00205DED">
            <w:pPr>
              <w:jc w:val="center"/>
              <w:rPr>
                <w:snapToGrid w:val="0"/>
                <w:sz w:val="22"/>
                <w:szCs w:val="22"/>
                <w:lang w:eastAsia="cs-CZ"/>
              </w:rPr>
            </w:pPr>
            <w:r>
              <w:rPr>
                <w:snapToGrid w:val="0"/>
                <w:sz w:val="22"/>
                <w:szCs w:val="22"/>
                <w:lang w:eastAsia="cs-CZ"/>
              </w:rPr>
              <w:t>42,9</w:t>
            </w:r>
          </w:p>
        </w:tc>
        <w:tc>
          <w:tcPr>
            <w:tcW w:w="708" w:type="dxa"/>
            <w:tcBorders>
              <w:top w:val="single" w:sz="6" w:space="0" w:color="auto"/>
              <w:bottom w:val="single" w:sz="6" w:space="0" w:color="auto"/>
              <w:right w:val="single" w:sz="6" w:space="0" w:color="auto"/>
            </w:tcBorders>
          </w:tcPr>
          <w:p w:rsidR="003B0F28" w:rsidRPr="00737A8D" w:rsidRDefault="003B0F28" w:rsidP="00205DED">
            <w:pPr>
              <w:jc w:val="center"/>
              <w:rPr>
                <w:snapToGrid w:val="0"/>
                <w:sz w:val="22"/>
                <w:szCs w:val="22"/>
                <w:lang w:eastAsia="cs-CZ"/>
              </w:rPr>
            </w:pPr>
            <w:r>
              <w:rPr>
                <w:snapToGrid w:val="0"/>
                <w:sz w:val="22"/>
                <w:szCs w:val="22"/>
                <w:lang w:eastAsia="cs-CZ"/>
              </w:rPr>
              <w:t>61,1</w:t>
            </w:r>
          </w:p>
        </w:tc>
        <w:tc>
          <w:tcPr>
            <w:tcW w:w="851" w:type="dxa"/>
            <w:tcBorders>
              <w:top w:val="single" w:sz="6" w:space="0" w:color="auto"/>
              <w:bottom w:val="single" w:sz="6" w:space="0" w:color="auto"/>
              <w:right w:val="single" w:sz="6" w:space="0" w:color="auto"/>
            </w:tcBorders>
          </w:tcPr>
          <w:p w:rsidR="003B0F28" w:rsidRPr="003B0F28" w:rsidRDefault="003B0F28" w:rsidP="00392B7D">
            <w:pPr>
              <w:jc w:val="center"/>
              <w:rPr>
                <w:snapToGrid w:val="0"/>
                <w:color w:val="FF0000"/>
                <w:sz w:val="22"/>
                <w:szCs w:val="22"/>
                <w:lang w:eastAsia="cs-CZ"/>
              </w:rPr>
            </w:pPr>
            <w:r w:rsidRPr="003B0F28">
              <w:rPr>
                <w:snapToGrid w:val="0"/>
                <w:color w:val="FF0000"/>
                <w:sz w:val="22"/>
                <w:szCs w:val="22"/>
                <w:lang w:eastAsia="cs-CZ"/>
              </w:rPr>
              <w:t>453</w:t>
            </w:r>
          </w:p>
        </w:tc>
        <w:tc>
          <w:tcPr>
            <w:tcW w:w="851" w:type="dxa"/>
            <w:tcBorders>
              <w:top w:val="single" w:sz="6" w:space="0" w:color="auto"/>
              <w:bottom w:val="single" w:sz="6" w:space="0" w:color="auto"/>
            </w:tcBorders>
          </w:tcPr>
          <w:p w:rsidR="003B0F28" w:rsidRPr="003B0F28" w:rsidRDefault="003B0F28" w:rsidP="00392B7D">
            <w:pPr>
              <w:jc w:val="center"/>
              <w:rPr>
                <w:snapToGrid w:val="0"/>
                <w:color w:val="FF0000"/>
                <w:sz w:val="22"/>
                <w:szCs w:val="22"/>
                <w:lang w:eastAsia="cs-CZ"/>
              </w:rPr>
            </w:pPr>
            <w:r w:rsidRPr="003B0F28">
              <w:rPr>
                <w:snapToGrid w:val="0"/>
                <w:color w:val="FF0000"/>
                <w:sz w:val="22"/>
                <w:szCs w:val="22"/>
                <w:lang w:eastAsia="cs-CZ"/>
              </w:rPr>
              <w:t>25,6</w:t>
            </w:r>
          </w:p>
        </w:tc>
        <w:tc>
          <w:tcPr>
            <w:tcW w:w="80" w:type="dxa"/>
            <w:tcBorders>
              <w:top w:val="single" w:sz="6" w:space="0" w:color="auto"/>
              <w:bottom w:val="single" w:sz="6" w:space="0" w:color="auto"/>
              <w:right w:val="single" w:sz="6" w:space="0" w:color="auto"/>
            </w:tcBorders>
          </w:tcPr>
          <w:p w:rsidR="003B0F28" w:rsidRDefault="003B0F28" w:rsidP="00392B7D">
            <w:pPr>
              <w:jc w:val="center"/>
              <w:rPr>
                <w:snapToGrid w:val="0"/>
                <w:sz w:val="22"/>
                <w:szCs w:val="22"/>
                <w:lang w:eastAsia="cs-CZ"/>
              </w:rPr>
            </w:pPr>
          </w:p>
        </w:tc>
      </w:tr>
      <w:tr w:rsidR="003B0F28" w:rsidRPr="00421284" w:rsidTr="003B0F28">
        <w:trPr>
          <w:trHeight w:val="134"/>
        </w:trPr>
        <w:tc>
          <w:tcPr>
            <w:tcW w:w="4253" w:type="dxa"/>
            <w:tcBorders>
              <w:top w:val="single" w:sz="6" w:space="0" w:color="auto"/>
              <w:left w:val="single" w:sz="6" w:space="0" w:color="auto"/>
              <w:bottom w:val="single" w:sz="6" w:space="0" w:color="auto"/>
              <w:right w:val="single" w:sz="6" w:space="0" w:color="auto"/>
            </w:tcBorders>
          </w:tcPr>
          <w:p w:rsidR="003B0F28" w:rsidRPr="00737A8D" w:rsidRDefault="003B0F28" w:rsidP="00205DED">
            <w:pPr>
              <w:jc w:val="both"/>
              <w:rPr>
                <w:snapToGrid w:val="0"/>
                <w:sz w:val="22"/>
                <w:szCs w:val="22"/>
                <w:lang w:eastAsia="cs-CZ"/>
              </w:rPr>
            </w:pPr>
            <w:r>
              <w:rPr>
                <w:snapToGrid w:val="0"/>
                <w:sz w:val="22"/>
                <w:szCs w:val="22"/>
                <w:lang w:eastAsia="cs-CZ"/>
              </w:rPr>
              <w:t>o</w:t>
            </w:r>
            <w:r w:rsidRPr="00737A8D">
              <w:rPr>
                <w:snapToGrid w:val="0"/>
                <w:sz w:val="22"/>
                <w:szCs w:val="22"/>
                <w:lang w:eastAsia="cs-CZ"/>
              </w:rPr>
              <w:t>dborníci v  CPPPaP</w:t>
            </w:r>
          </w:p>
        </w:tc>
        <w:tc>
          <w:tcPr>
            <w:tcW w:w="709" w:type="dxa"/>
            <w:tcBorders>
              <w:top w:val="single" w:sz="6" w:space="0" w:color="auto"/>
              <w:left w:val="single" w:sz="6" w:space="0" w:color="auto"/>
              <w:bottom w:val="single" w:sz="6" w:space="0" w:color="auto"/>
              <w:right w:val="single" w:sz="6" w:space="0" w:color="auto"/>
            </w:tcBorders>
          </w:tcPr>
          <w:p w:rsidR="003B0F28" w:rsidRPr="00737A8D" w:rsidRDefault="003B0F28" w:rsidP="00205DED">
            <w:pPr>
              <w:jc w:val="center"/>
              <w:rPr>
                <w:snapToGrid w:val="0"/>
                <w:sz w:val="22"/>
                <w:szCs w:val="22"/>
                <w:lang w:eastAsia="cs-CZ"/>
              </w:rPr>
            </w:pPr>
            <w:r>
              <w:rPr>
                <w:snapToGrid w:val="0"/>
                <w:sz w:val="22"/>
                <w:szCs w:val="22"/>
                <w:lang w:eastAsia="cs-CZ"/>
              </w:rPr>
              <w:t>25,9</w:t>
            </w:r>
          </w:p>
        </w:tc>
        <w:tc>
          <w:tcPr>
            <w:tcW w:w="850" w:type="dxa"/>
            <w:tcBorders>
              <w:top w:val="single" w:sz="6" w:space="0" w:color="auto"/>
              <w:bottom w:val="single" w:sz="6" w:space="0" w:color="auto"/>
              <w:right w:val="single" w:sz="6" w:space="0" w:color="auto"/>
            </w:tcBorders>
          </w:tcPr>
          <w:p w:rsidR="003B0F28" w:rsidRPr="00737A8D" w:rsidRDefault="003B0F28" w:rsidP="00205DED">
            <w:pPr>
              <w:jc w:val="center"/>
              <w:rPr>
                <w:snapToGrid w:val="0"/>
                <w:sz w:val="22"/>
                <w:szCs w:val="22"/>
                <w:lang w:eastAsia="cs-CZ"/>
              </w:rPr>
            </w:pPr>
            <w:r>
              <w:rPr>
                <w:snapToGrid w:val="0"/>
                <w:sz w:val="22"/>
                <w:szCs w:val="22"/>
                <w:lang w:eastAsia="cs-CZ"/>
              </w:rPr>
              <w:t>27,8</w:t>
            </w:r>
          </w:p>
        </w:tc>
        <w:tc>
          <w:tcPr>
            <w:tcW w:w="851" w:type="dxa"/>
            <w:tcBorders>
              <w:top w:val="single" w:sz="6" w:space="0" w:color="auto"/>
              <w:bottom w:val="single" w:sz="6" w:space="0" w:color="auto"/>
              <w:right w:val="single" w:sz="6" w:space="0" w:color="auto"/>
            </w:tcBorders>
          </w:tcPr>
          <w:p w:rsidR="003B0F28" w:rsidRPr="00737A8D" w:rsidRDefault="003B0F28" w:rsidP="00205DED">
            <w:pPr>
              <w:jc w:val="center"/>
              <w:rPr>
                <w:snapToGrid w:val="0"/>
                <w:sz w:val="22"/>
                <w:szCs w:val="22"/>
                <w:lang w:eastAsia="cs-CZ"/>
              </w:rPr>
            </w:pPr>
            <w:r>
              <w:rPr>
                <w:snapToGrid w:val="0"/>
                <w:sz w:val="22"/>
                <w:szCs w:val="22"/>
                <w:lang w:eastAsia="cs-CZ"/>
              </w:rPr>
              <w:t>24,6</w:t>
            </w:r>
          </w:p>
        </w:tc>
        <w:tc>
          <w:tcPr>
            <w:tcW w:w="708" w:type="dxa"/>
            <w:tcBorders>
              <w:top w:val="single" w:sz="6" w:space="0" w:color="auto"/>
              <w:bottom w:val="single" w:sz="6" w:space="0" w:color="auto"/>
              <w:right w:val="single" w:sz="6" w:space="0" w:color="auto"/>
            </w:tcBorders>
          </w:tcPr>
          <w:p w:rsidR="003B0F28" w:rsidRPr="00737A8D" w:rsidRDefault="003B0F28" w:rsidP="00205DED">
            <w:pPr>
              <w:jc w:val="center"/>
              <w:rPr>
                <w:snapToGrid w:val="0"/>
                <w:sz w:val="22"/>
                <w:szCs w:val="22"/>
                <w:lang w:eastAsia="cs-CZ"/>
              </w:rPr>
            </w:pPr>
            <w:r>
              <w:rPr>
                <w:snapToGrid w:val="0"/>
                <w:sz w:val="22"/>
                <w:szCs w:val="22"/>
                <w:lang w:eastAsia="cs-CZ"/>
              </w:rPr>
              <w:t>24,7</w:t>
            </w:r>
          </w:p>
        </w:tc>
        <w:tc>
          <w:tcPr>
            <w:tcW w:w="851" w:type="dxa"/>
            <w:tcBorders>
              <w:top w:val="single" w:sz="6" w:space="0" w:color="auto"/>
              <w:bottom w:val="single" w:sz="6" w:space="0" w:color="auto"/>
              <w:right w:val="single" w:sz="6" w:space="0" w:color="auto"/>
            </w:tcBorders>
          </w:tcPr>
          <w:p w:rsidR="003B0F28" w:rsidRPr="003B0F28" w:rsidRDefault="003B0F28" w:rsidP="00392B7D">
            <w:pPr>
              <w:jc w:val="center"/>
              <w:rPr>
                <w:snapToGrid w:val="0"/>
                <w:color w:val="FF0000"/>
                <w:sz w:val="22"/>
                <w:szCs w:val="22"/>
                <w:lang w:eastAsia="cs-CZ"/>
              </w:rPr>
            </w:pPr>
            <w:r w:rsidRPr="003B0F28">
              <w:rPr>
                <w:snapToGrid w:val="0"/>
                <w:color w:val="FF0000"/>
                <w:sz w:val="22"/>
                <w:szCs w:val="22"/>
                <w:lang w:eastAsia="cs-CZ"/>
              </w:rPr>
              <w:t>352</w:t>
            </w:r>
          </w:p>
        </w:tc>
        <w:tc>
          <w:tcPr>
            <w:tcW w:w="851" w:type="dxa"/>
            <w:tcBorders>
              <w:top w:val="single" w:sz="6" w:space="0" w:color="auto"/>
              <w:bottom w:val="single" w:sz="6" w:space="0" w:color="auto"/>
            </w:tcBorders>
          </w:tcPr>
          <w:p w:rsidR="003B0F28" w:rsidRPr="003B0F28" w:rsidRDefault="003B0F28" w:rsidP="00392B7D">
            <w:pPr>
              <w:jc w:val="center"/>
              <w:rPr>
                <w:snapToGrid w:val="0"/>
                <w:color w:val="FF0000"/>
                <w:sz w:val="22"/>
                <w:szCs w:val="22"/>
                <w:lang w:eastAsia="cs-CZ"/>
              </w:rPr>
            </w:pPr>
            <w:r w:rsidRPr="003B0F28">
              <w:rPr>
                <w:snapToGrid w:val="0"/>
                <w:color w:val="FF0000"/>
                <w:sz w:val="22"/>
                <w:szCs w:val="22"/>
                <w:lang w:eastAsia="cs-CZ"/>
              </w:rPr>
              <w:t>19,9</w:t>
            </w:r>
          </w:p>
        </w:tc>
        <w:tc>
          <w:tcPr>
            <w:tcW w:w="80" w:type="dxa"/>
            <w:tcBorders>
              <w:top w:val="single" w:sz="6" w:space="0" w:color="auto"/>
              <w:bottom w:val="single" w:sz="6" w:space="0" w:color="auto"/>
              <w:right w:val="single" w:sz="6" w:space="0" w:color="auto"/>
            </w:tcBorders>
          </w:tcPr>
          <w:p w:rsidR="003B0F28" w:rsidRDefault="003B0F28" w:rsidP="00392B7D">
            <w:pPr>
              <w:jc w:val="center"/>
              <w:rPr>
                <w:snapToGrid w:val="0"/>
                <w:sz w:val="22"/>
                <w:szCs w:val="22"/>
                <w:lang w:eastAsia="cs-CZ"/>
              </w:rPr>
            </w:pPr>
          </w:p>
        </w:tc>
      </w:tr>
      <w:tr w:rsidR="003B0F28" w:rsidRPr="00421284" w:rsidTr="003B0F28">
        <w:trPr>
          <w:trHeight w:val="52"/>
        </w:trPr>
        <w:tc>
          <w:tcPr>
            <w:tcW w:w="4253" w:type="dxa"/>
            <w:tcBorders>
              <w:top w:val="single" w:sz="6" w:space="0" w:color="auto"/>
              <w:left w:val="single" w:sz="6" w:space="0" w:color="auto"/>
              <w:bottom w:val="single" w:sz="6" w:space="0" w:color="auto"/>
              <w:right w:val="single" w:sz="6" w:space="0" w:color="auto"/>
            </w:tcBorders>
          </w:tcPr>
          <w:p w:rsidR="003B0F28" w:rsidRPr="00737A8D" w:rsidRDefault="003B0F28" w:rsidP="00205DED">
            <w:pPr>
              <w:jc w:val="both"/>
              <w:rPr>
                <w:snapToGrid w:val="0"/>
                <w:sz w:val="22"/>
                <w:szCs w:val="22"/>
                <w:lang w:eastAsia="cs-CZ"/>
              </w:rPr>
            </w:pPr>
            <w:r>
              <w:rPr>
                <w:snapToGrid w:val="0"/>
                <w:sz w:val="22"/>
                <w:szCs w:val="22"/>
                <w:lang w:eastAsia="cs-CZ"/>
              </w:rPr>
              <w:t>p</w:t>
            </w:r>
            <w:r w:rsidRPr="00737A8D">
              <w:rPr>
                <w:snapToGrid w:val="0"/>
                <w:sz w:val="22"/>
                <w:szCs w:val="22"/>
                <w:lang w:eastAsia="cs-CZ"/>
              </w:rPr>
              <w:t>ríslušníci Policajného zboru</w:t>
            </w:r>
          </w:p>
        </w:tc>
        <w:tc>
          <w:tcPr>
            <w:tcW w:w="709" w:type="dxa"/>
            <w:tcBorders>
              <w:top w:val="single" w:sz="6" w:space="0" w:color="auto"/>
              <w:left w:val="single" w:sz="6" w:space="0" w:color="auto"/>
              <w:bottom w:val="single" w:sz="6" w:space="0" w:color="auto"/>
              <w:right w:val="single" w:sz="6" w:space="0" w:color="auto"/>
            </w:tcBorders>
          </w:tcPr>
          <w:p w:rsidR="003B0F28" w:rsidRPr="00737A8D" w:rsidRDefault="003B0F28" w:rsidP="00205DED">
            <w:pPr>
              <w:jc w:val="center"/>
              <w:rPr>
                <w:snapToGrid w:val="0"/>
                <w:sz w:val="22"/>
                <w:szCs w:val="22"/>
                <w:lang w:eastAsia="cs-CZ"/>
              </w:rPr>
            </w:pPr>
            <w:r>
              <w:rPr>
                <w:snapToGrid w:val="0"/>
                <w:sz w:val="22"/>
                <w:szCs w:val="22"/>
                <w:lang w:eastAsia="cs-CZ"/>
              </w:rPr>
              <w:t>8,9</w:t>
            </w:r>
          </w:p>
        </w:tc>
        <w:tc>
          <w:tcPr>
            <w:tcW w:w="850" w:type="dxa"/>
            <w:tcBorders>
              <w:top w:val="single" w:sz="6" w:space="0" w:color="auto"/>
              <w:bottom w:val="single" w:sz="6" w:space="0" w:color="auto"/>
              <w:right w:val="single" w:sz="6" w:space="0" w:color="auto"/>
            </w:tcBorders>
          </w:tcPr>
          <w:p w:rsidR="003B0F28" w:rsidRPr="00737A8D" w:rsidRDefault="003B0F28" w:rsidP="00205DED">
            <w:pPr>
              <w:jc w:val="center"/>
              <w:rPr>
                <w:snapToGrid w:val="0"/>
                <w:sz w:val="22"/>
                <w:szCs w:val="22"/>
                <w:lang w:eastAsia="cs-CZ"/>
              </w:rPr>
            </w:pPr>
            <w:r>
              <w:rPr>
                <w:snapToGrid w:val="0"/>
                <w:sz w:val="22"/>
                <w:szCs w:val="22"/>
                <w:lang w:eastAsia="cs-CZ"/>
              </w:rPr>
              <w:t>3,8</w:t>
            </w:r>
          </w:p>
        </w:tc>
        <w:tc>
          <w:tcPr>
            <w:tcW w:w="851" w:type="dxa"/>
            <w:tcBorders>
              <w:top w:val="single" w:sz="6" w:space="0" w:color="auto"/>
              <w:bottom w:val="single" w:sz="6" w:space="0" w:color="auto"/>
              <w:right w:val="single" w:sz="6" w:space="0" w:color="auto"/>
            </w:tcBorders>
          </w:tcPr>
          <w:p w:rsidR="003B0F28" w:rsidRPr="00737A8D" w:rsidRDefault="003B0F28" w:rsidP="00205DED">
            <w:pPr>
              <w:jc w:val="center"/>
              <w:rPr>
                <w:snapToGrid w:val="0"/>
                <w:sz w:val="22"/>
                <w:szCs w:val="22"/>
                <w:lang w:eastAsia="cs-CZ"/>
              </w:rPr>
            </w:pPr>
            <w:r>
              <w:rPr>
                <w:snapToGrid w:val="0"/>
                <w:sz w:val="22"/>
                <w:szCs w:val="22"/>
                <w:lang w:eastAsia="cs-CZ"/>
              </w:rPr>
              <w:t>6,9</w:t>
            </w:r>
          </w:p>
        </w:tc>
        <w:tc>
          <w:tcPr>
            <w:tcW w:w="708" w:type="dxa"/>
            <w:tcBorders>
              <w:top w:val="single" w:sz="6" w:space="0" w:color="auto"/>
              <w:bottom w:val="single" w:sz="6" w:space="0" w:color="auto"/>
              <w:right w:val="single" w:sz="6" w:space="0" w:color="auto"/>
            </w:tcBorders>
          </w:tcPr>
          <w:p w:rsidR="003B0F28" w:rsidRPr="00737A8D" w:rsidRDefault="003B0F28" w:rsidP="00205DED">
            <w:pPr>
              <w:jc w:val="center"/>
              <w:rPr>
                <w:snapToGrid w:val="0"/>
                <w:sz w:val="22"/>
                <w:szCs w:val="22"/>
                <w:lang w:eastAsia="cs-CZ"/>
              </w:rPr>
            </w:pPr>
            <w:r>
              <w:rPr>
                <w:snapToGrid w:val="0"/>
                <w:sz w:val="22"/>
                <w:szCs w:val="22"/>
                <w:lang w:eastAsia="cs-CZ"/>
              </w:rPr>
              <w:t>16,7</w:t>
            </w:r>
          </w:p>
        </w:tc>
        <w:tc>
          <w:tcPr>
            <w:tcW w:w="851" w:type="dxa"/>
            <w:tcBorders>
              <w:top w:val="single" w:sz="6" w:space="0" w:color="auto"/>
              <w:bottom w:val="single" w:sz="6" w:space="0" w:color="auto"/>
              <w:right w:val="single" w:sz="6" w:space="0" w:color="auto"/>
            </w:tcBorders>
          </w:tcPr>
          <w:p w:rsidR="003B0F28" w:rsidRPr="003B0F28" w:rsidRDefault="003B0F28" w:rsidP="00392B7D">
            <w:pPr>
              <w:jc w:val="center"/>
              <w:rPr>
                <w:snapToGrid w:val="0"/>
                <w:color w:val="FF0000"/>
                <w:sz w:val="22"/>
                <w:szCs w:val="22"/>
                <w:lang w:eastAsia="cs-CZ"/>
              </w:rPr>
            </w:pPr>
            <w:r w:rsidRPr="003B0F28">
              <w:rPr>
                <w:snapToGrid w:val="0"/>
                <w:color w:val="FF0000"/>
                <w:sz w:val="22"/>
                <w:szCs w:val="22"/>
                <w:lang w:eastAsia="cs-CZ"/>
              </w:rPr>
              <w:t>140</w:t>
            </w:r>
          </w:p>
        </w:tc>
        <w:tc>
          <w:tcPr>
            <w:tcW w:w="851" w:type="dxa"/>
            <w:tcBorders>
              <w:top w:val="single" w:sz="6" w:space="0" w:color="auto"/>
              <w:bottom w:val="single" w:sz="6" w:space="0" w:color="auto"/>
            </w:tcBorders>
          </w:tcPr>
          <w:p w:rsidR="003B0F28" w:rsidRPr="003B0F28" w:rsidRDefault="003B0F28" w:rsidP="00392B7D">
            <w:pPr>
              <w:jc w:val="center"/>
              <w:rPr>
                <w:snapToGrid w:val="0"/>
                <w:color w:val="FF0000"/>
                <w:sz w:val="22"/>
                <w:szCs w:val="22"/>
                <w:lang w:eastAsia="cs-CZ"/>
              </w:rPr>
            </w:pPr>
            <w:r w:rsidRPr="003B0F28">
              <w:rPr>
                <w:snapToGrid w:val="0"/>
                <w:color w:val="FF0000"/>
                <w:sz w:val="22"/>
                <w:szCs w:val="22"/>
                <w:lang w:eastAsia="cs-CZ"/>
              </w:rPr>
              <w:t>7,9</w:t>
            </w:r>
          </w:p>
        </w:tc>
        <w:tc>
          <w:tcPr>
            <w:tcW w:w="80" w:type="dxa"/>
            <w:tcBorders>
              <w:top w:val="single" w:sz="6" w:space="0" w:color="auto"/>
              <w:bottom w:val="single" w:sz="6" w:space="0" w:color="auto"/>
              <w:right w:val="single" w:sz="6" w:space="0" w:color="auto"/>
            </w:tcBorders>
          </w:tcPr>
          <w:p w:rsidR="003B0F28" w:rsidRDefault="003B0F28" w:rsidP="00392B7D">
            <w:pPr>
              <w:jc w:val="center"/>
              <w:rPr>
                <w:snapToGrid w:val="0"/>
                <w:sz w:val="22"/>
                <w:szCs w:val="22"/>
                <w:lang w:eastAsia="cs-CZ"/>
              </w:rPr>
            </w:pPr>
          </w:p>
        </w:tc>
      </w:tr>
      <w:tr w:rsidR="003B0F28" w:rsidRPr="00421284" w:rsidTr="003B0F28">
        <w:trPr>
          <w:trHeight w:val="160"/>
        </w:trPr>
        <w:tc>
          <w:tcPr>
            <w:tcW w:w="4253" w:type="dxa"/>
            <w:tcBorders>
              <w:top w:val="single" w:sz="6" w:space="0" w:color="auto"/>
              <w:left w:val="single" w:sz="6" w:space="0" w:color="auto"/>
              <w:bottom w:val="single" w:sz="6" w:space="0" w:color="auto"/>
              <w:right w:val="single" w:sz="6" w:space="0" w:color="auto"/>
            </w:tcBorders>
          </w:tcPr>
          <w:p w:rsidR="003B0F28" w:rsidRPr="00737A8D" w:rsidRDefault="003B0F28" w:rsidP="00205DED">
            <w:pPr>
              <w:jc w:val="both"/>
              <w:rPr>
                <w:snapToGrid w:val="0"/>
                <w:sz w:val="22"/>
                <w:szCs w:val="22"/>
                <w:lang w:eastAsia="cs-CZ"/>
              </w:rPr>
            </w:pPr>
            <w:r>
              <w:rPr>
                <w:snapToGrid w:val="0"/>
                <w:sz w:val="22"/>
                <w:szCs w:val="22"/>
                <w:lang w:eastAsia="cs-CZ"/>
              </w:rPr>
              <w:t>členovia žiackej samosprávy</w:t>
            </w:r>
          </w:p>
        </w:tc>
        <w:tc>
          <w:tcPr>
            <w:tcW w:w="709" w:type="dxa"/>
            <w:tcBorders>
              <w:top w:val="single" w:sz="6" w:space="0" w:color="auto"/>
              <w:left w:val="single" w:sz="6" w:space="0" w:color="auto"/>
              <w:bottom w:val="single" w:sz="6" w:space="0" w:color="auto"/>
              <w:right w:val="single" w:sz="6" w:space="0" w:color="auto"/>
            </w:tcBorders>
          </w:tcPr>
          <w:p w:rsidR="003B0F28" w:rsidRPr="00737A8D" w:rsidRDefault="003B0F28" w:rsidP="00205DED">
            <w:pPr>
              <w:jc w:val="center"/>
              <w:rPr>
                <w:snapToGrid w:val="0"/>
                <w:sz w:val="22"/>
                <w:szCs w:val="22"/>
                <w:lang w:eastAsia="cs-CZ"/>
              </w:rPr>
            </w:pPr>
            <w:r>
              <w:rPr>
                <w:snapToGrid w:val="0"/>
                <w:sz w:val="22"/>
                <w:szCs w:val="22"/>
                <w:lang w:eastAsia="cs-CZ"/>
              </w:rPr>
              <w:t>3,0</w:t>
            </w:r>
          </w:p>
        </w:tc>
        <w:tc>
          <w:tcPr>
            <w:tcW w:w="850" w:type="dxa"/>
            <w:tcBorders>
              <w:top w:val="single" w:sz="6" w:space="0" w:color="auto"/>
              <w:bottom w:val="single" w:sz="6" w:space="0" w:color="auto"/>
              <w:right w:val="single" w:sz="6" w:space="0" w:color="auto"/>
            </w:tcBorders>
          </w:tcPr>
          <w:p w:rsidR="003B0F28" w:rsidRPr="00737A8D" w:rsidRDefault="003B0F28" w:rsidP="00205DED">
            <w:pPr>
              <w:jc w:val="center"/>
              <w:rPr>
                <w:snapToGrid w:val="0"/>
                <w:sz w:val="22"/>
                <w:szCs w:val="22"/>
                <w:lang w:eastAsia="cs-CZ"/>
              </w:rPr>
            </w:pPr>
            <w:r>
              <w:rPr>
                <w:snapToGrid w:val="0"/>
                <w:sz w:val="22"/>
                <w:szCs w:val="22"/>
                <w:lang w:eastAsia="cs-CZ"/>
              </w:rPr>
              <w:t>2,9</w:t>
            </w:r>
          </w:p>
        </w:tc>
        <w:tc>
          <w:tcPr>
            <w:tcW w:w="851" w:type="dxa"/>
            <w:tcBorders>
              <w:top w:val="single" w:sz="6" w:space="0" w:color="auto"/>
              <w:bottom w:val="single" w:sz="6" w:space="0" w:color="auto"/>
              <w:right w:val="single" w:sz="6" w:space="0" w:color="auto"/>
            </w:tcBorders>
          </w:tcPr>
          <w:p w:rsidR="003B0F28" w:rsidRPr="00737A8D" w:rsidRDefault="003B0F28" w:rsidP="00205DED">
            <w:pPr>
              <w:jc w:val="center"/>
              <w:rPr>
                <w:snapToGrid w:val="0"/>
                <w:sz w:val="22"/>
                <w:szCs w:val="22"/>
                <w:lang w:eastAsia="cs-CZ"/>
              </w:rPr>
            </w:pPr>
            <w:r>
              <w:rPr>
                <w:snapToGrid w:val="0"/>
                <w:sz w:val="22"/>
                <w:szCs w:val="22"/>
                <w:lang w:eastAsia="cs-CZ"/>
              </w:rPr>
              <w:t>3,5</w:t>
            </w:r>
          </w:p>
        </w:tc>
        <w:tc>
          <w:tcPr>
            <w:tcW w:w="708" w:type="dxa"/>
            <w:tcBorders>
              <w:top w:val="single" w:sz="6" w:space="0" w:color="auto"/>
              <w:bottom w:val="single" w:sz="6" w:space="0" w:color="auto"/>
              <w:right w:val="single" w:sz="6" w:space="0" w:color="auto"/>
            </w:tcBorders>
          </w:tcPr>
          <w:p w:rsidR="003B0F28" w:rsidRPr="00737A8D" w:rsidRDefault="003B0F28" w:rsidP="00205DED">
            <w:pPr>
              <w:jc w:val="center"/>
              <w:rPr>
                <w:snapToGrid w:val="0"/>
                <w:sz w:val="22"/>
                <w:szCs w:val="22"/>
                <w:lang w:eastAsia="cs-CZ"/>
              </w:rPr>
            </w:pPr>
            <w:r>
              <w:rPr>
                <w:snapToGrid w:val="0"/>
                <w:sz w:val="22"/>
                <w:szCs w:val="22"/>
                <w:lang w:eastAsia="cs-CZ"/>
              </w:rPr>
              <w:t>5,6</w:t>
            </w:r>
          </w:p>
        </w:tc>
        <w:tc>
          <w:tcPr>
            <w:tcW w:w="851" w:type="dxa"/>
            <w:tcBorders>
              <w:top w:val="single" w:sz="6" w:space="0" w:color="auto"/>
              <w:bottom w:val="single" w:sz="6" w:space="0" w:color="auto"/>
              <w:right w:val="single" w:sz="6" w:space="0" w:color="auto"/>
            </w:tcBorders>
          </w:tcPr>
          <w:p w:rsidR="003B0F28" w:rsidRPr="003B0F28" w:rsidRDefault="003B0F28" w:rsidP="00392B7D">
            <w:pPr>
              <w:jc w:val="center"/>
              <w:rPr>
                <w:snapToGrid w:val="0"/>
                <w:color w:val="FF0000"/>
                <w:sz w:val="22"/>
                <w:szCs w:val="22"/>
                <w:lang w:eastAsia="cs-CZ"/>
              </w:rPr>
            </w:pPr>
            <w:r w:rsidRPr="003B0F28">
              <w:rPr>
                <w:snapToGrid w:val="0"/>
                <w:color w:val="FF0000"/>
                <w:sz w:val="22"/>
                <w:szCs w:val="22"/>
                <w:lang w:eastAsia="cs-CZ"/>
              </w:rPr>
              <w:t>60</w:t>
            </w:r>
          </w:p>
        </w:tc>
        <w:tc>
          <w:tcPr>
            <w:tcW w:w="851" w:type="dxa"/>
            <w:tcBorders>
              <w:top w:val="single" w:sz="6" w:space="0" w:color="auto"/>
              <w:bottom w:val="single" w:sz="6" w:space="0" w:color="auto"/>
            </w:tcBorders>
          </w:tcPr>
          <w:p w:rsidR="003B0F28" w:rsidRPr="003B0F28" w:rsidRDefault="003B0F28" w:rsidP="00392B7D">
            <w:pPr>
              <w:jc w:val="center"/>
              <w:rPr>
                <w:snapToGrid w:val="0"/>
                <w:color w:val="FF0000"/>
                <w:sz w:val="22"/>
                <w:szCs w:val="22"/>
                <w:lang w:eastAsia="cs-CZ"/>
              </w:rPr>
            </w:pPr>
            <w:r w:rsidRPr="003B0F28">
              <w:rPr>
                <w:snapToGrid w:val="0"/>
                <w:color w:val="FF0000"/>
                <w:sz w:val="22"/>
                <w:szCs w:val="22"/>
                <w:lang w:eastAsia="cs-CZ"/>
              </w:rPr>
              <w:t>3,4</w:t>
            </w:r>
          </w:p>
        </w:tc>
        <w:tc>
          <w:tcPr>
            <w:tcW w:w="80" w:type="dxa"/>
            <w:tcBorders>
              <w:top w:val="single" w:sz="6" w:space="0" w:color="auto"/>
              <w:bottom w:val="single" w:sz="6" w:space="0" w:color="auto"/>
              <w:right w:val="single" w:sz="6" w:space="0" w:color="auto"/>
            </w:tcBorders>
          </w:tcPr>
          <w:p w:rsidR="003B0F28" w:rsidRDefault="003B0F28" w:rsidP="00392B7D">
            <w:pPr>
              <w:jc w:val="center"/>
              <w:rPr>
                <w:snapToGrid w:val="0"/>
                <w:sz w:val="22"/>
                <w:szCs w:val="22"/>
                <w:lang w:eastAsia="cs-CZ"/>
              </w:rPr>
            </w:pPr>
          </w:p>
        </w:tc>
      </w:tr>
      <w:tr w:rsidR="003B0F28" w:rsidRPr="00421284" w:rsidTr="003B0F28">
        <w:trPr>
          <w:trHeight w:val="160"/>
        </w:trPr>
        <w:tc>
          <w:tcPr>
            <w:tcW w:w="4253" w:type="dxa"/>
            <w:tcBorders>
              <w:top w:val="single" w:sz="6" w:space="0" w:color="auto"/>
              <w:left w:val="single" w:sz="6" w:space="0" w:color="auto"/>
              <w:bottom w:val="single" w:sz="6" w:space="0" w:color="auto"/>
              <w:right w:val="single" w:sz="6" w:space="0" w:color="auto"/>
            </w:tcBorders>
          </w:tcPr>
          <w:p w:rsidR="003B0F28" w:rsidRPr="00737A8D" w:rsidRDefault="003B0F28" w:rsidP="00205DED">
            <w:pPr>
              <w:jc w:val="both"/>
              <w:rPr>
                <w:snapToGrid w:val="0"/>
                <w:sz w:val="22"/>
                <w:szCs w:val="22"/>
                <w:lang w:eastAsia="cs-CZ"/>
              </w:rPr>
            </w:pPr>
            <w:r>
              <w:rPr>
                <w:snapToGrid w:val="0"/>
                <w:sz w:val="22"/>
                <w:szCs w:val="22"/>
                <w:lang w:eastAsia="cs-CZ"/>
              </w:rPr>
              <w:t>n</w:t>
            </w:r>
            <w:r w:rsidRPr="00737A8D">
              <w:rPr>
                <w:snapToGrid w:val="0"/>
                <w:sz w:val="22"/>
                <w:szCs w:val="22"/>
                <w:lang w:eastAsia="cs-CZ"/>
              </w:rPr>
              <w:t>espolupracoval s nikým</w:t>
            </w:r>
          </w:p>
        </w:tc>
        <w:tc>
          <w:tcPr>
            <w:tcW w:w="709" w:type="dxa"/>
            <w:tcBorders>
              <w:top w:val="single" w:sz="6" w:space="0" w:color="auto"/>
              <w:left w:val="single" w:sz="6" w:space="0" w:color="auto"/>
              <w:bottom w:val="single" w:sz="6" w:space="0" w:color="auto"/>
              <w:right w:val="single" w:sz="6" w:space="0" w:color="auto"/>
            </w:tcBorders>
          </w:tcPr>
          <w:p w:rsidR="003B0F28" w:rsidRPr="00737A8D" w:rsidRDefault="003B0F28" w:rsidP="00205DED">
            <w:pPr>
              <w:jc w:val="center"/>
              <w:rPr>
                <w:snapToGrid w:val="0"/>
                <w:sz w:val="22"/>
                <w:szCs w:val="22"/>
                <w:lang w:eastAsia="cs-CZ"/>
              </w:rPr>
            </w:pPr>
            <w:r>
              <w:rPr>
                <w:snapToGrid w:val="0"/>
                <w:sz w:val="22"/>
                <w:szCs w:val="22"/>
                <w:lang w:eastAsia="cs-CZ"/>
              </w:rPr>
              <w:t>0</w:t>
            </w:r>
          </w:p>
        </w:tc>
        <w:tc>
          <w:tcPr>
            <w:tcW w:w="850" w:type="dxa"/>
            <w:tcBorders>
              <w:top w:val="single" w:sz="6" w:space="0" w:color="auto"/>
              <w:bottom w:val="single" w:sz="6" w:space="0" w:color="auto"/>
              <w:right w:val="single" w:sz="6" w:space="0" w:color="auto"/>
            </w:tcBorders>
          </w:tcPr>
          <w:p w:rsidR="003B0F28" w:rsidRPr="00737A8D" w:rsidRDefault="003B0F28" w:rsidP="00205DED">
            <w:pPr>
              <w:jc w:val="center"/>
              <w:rPr>
                <w:snapToGrid w:val="0"/>
                <w:sz w:val="22"/>
                <w:szCs w:val="22"/>
                <w:lang w:eastAsia="cs-CZ"/>
              </w:rPr>
            </w:pPr>
            <w:r>
              <w:rPr>
                <w:snapToGrid w:val="0"/>
                <w:sz w:val="22"/>
                <w:szCs w:val="22"/>
                <w:lang w:eastAsia="cs-CZ"/>
              </w:rPr>
              <w:t>0,4</w:t>
            </w:r>
          </w:p>
        </w:tc>
        <w:tc>
          <w:tcPr>
            <w:tcW w:w="851" w:type="dxa"/>
            <w:tcBorders>
              <w:top w:val="single" w:sz="6" w:space="0" w:color="auto"/>
              <w:bottom w:val="single" w:sz="6" w:space="0" w:color="auto"/>
              <w:right w:val="single" w:sz="6" w:space="0" w:color="auto"/>
            </w:tcBorders>
          </w:tcPr>
          <w:p w:rsidR="003B0F28" w:rsidRPr="00737A8D" w:rsidRDefault="003B0F28" w:rsidP="00205DED">
            <w:pPr>
              <w:jc w:val="center"/>
              <w:rPr>
                <w:snapToGrid w:val="0"/>
                <w:sz w:val="22"/>
                <w:szCs w:val="22"/>
                <w:lang w:eastAsia="cs-CZ"/>
              </w:rPr>
            </w:pPr>
            <w:r>
              <w:rPr>
                <w:snapToGrid w:val="0"/>
                <w:sz w:val="22"/>
                <w:szCs w:val="22"/>
                <w:lang w:eastAsia="cs-CZ"/>
              </w:rPr>
              <w:t>0,5</w:t>
            </w:r>
          </w:p>
        </w:tc>
        <w:tc>
          <w:tcPr>
            <w:tcW w:w="708" w:type="dxa"/>
            <w:tcBorders>
              <w:top w:val="single" w:sz="6" w:space="0" w:color="auto"/>
              <w:bottom w:val="single" w:sz="6" w:space="0" w:color="auto"/>
              <w:right w:val="single" w:sz="6" w:space="0" w:color="auto"/>
            </w:tcBorders>
          </w:tcPr>
          <w:p w:rsidR="003B0F28" w:rsidRPr="00737A8D" w:rsidRDefault="003B0F28" w:rsidP="00205DED">
            <w:pPr>
              <w:jc w:val="center"/>
              <w:rPr>
                <w:snapToGrid w:val="0"/>
                <w:sz w:val="22"/>
                <w:szCs w:val="22"/>
                <w:lang w:eastAsia="cs-CZ"/>
              </w:rPr>
            </w:pPr>
            <w:r>
              <w:rPr>
                <w:snapToGrid w:val="0"/>
                <w:sz w:val="22"/>
                <w:szCs w:val="22"/>
                <w:lang w:eastAsia="cs-CZ"/>
              </w:rPr>
              <w:t>0,2</w:t>
            </w:r>
          </w:p>
        </w:tc>
        <w:tc>
          <w:tcPr>
            <w:tcW w:w="851" w:type="dxa"/>
            <w:tcBorders>
              <w:top w:val="single" w:sz="6" w:space="0" w:color="auto"/>
              <w:bottom w:val="single" w:sz="6" w:space="0" w:color="auto"/>
              <w:right w:val="single" w:sz="6" w:space="0" w:color="auto"/>
            </w:tcBorders>
          </w:tcPr>
          <w:p w:rsidR="003B0F28" w:rsidRPr="003B0F28" w:rsidRDefault="003B0F28" w:rsidP="00392B7D">
            <w:pPr>
              <w:jc w:val="center"/>
              <w:rPr>
                <w:snapToGrid w:val="0"/>
                <w:color w:val="FF0000"/>
                <w:sz w:val="22"/>
                <w:szCs w:val="22"/>
                <w:lang w:eastAsia="cs-CZ"/>
              </w:rPr>
            </w:pPr>
            <w:r w:rsidRPr="003B0F28">
              <w:rPr>
                <w:snapToGrid w:val="0"/>
                <w:color w:val="FF0000"/>
                <w:sz w:val="22"/>
                <w:szCs w:val="22"/>
                <w:lang w:eastAsia="cs-CZ"/>
              </w:rPr>
              <w:t>7</w:t>
            </w:r>
          </w:p>
        </w:tc>
        <w:tc>
          <w:tcPr>
            <w:tcW w:w="851" w:type="dxa"/>
            <w:tcBorders>
              <w:top w:val="single" w:sz="6" w:space="0" w:color="auto"/>
              <w:bottom w:val="single" w:sz="6" w:space="0" w:color="auto"/>
            </w:tcBorders>
          </w:tcPr>
          <w:p w:rsidR="003B0F28" w:rsidRPr="003B0F28" w:rsidRDefault="003B0F28" w:rsidP="00392B7D">
            <w:pPr>
              <w:jc w:val="center"/>
              <w:rPr>
                <w:snapToGrid w:val="0"/>
                <w:color w:val="FF0000"/>
                <w:sz w:val="22"/>
                <w:szCs w:val="22"/>
                <w:lang w:eastAsia="cs-CZ"/>
              </w:rPr>
            </w:pPr>
            <w:r w:rsidRPr="003B0F28">
              <w:rPr>
                <w:snapToGrid w:val="0"/>
                <w:color w:val="FF0000"/>
                <w:sz w:val="22"/>
                <w:szCs w:val="22"/>
                <w:lang w:eastAsia="cs-CZ"/>
              </w:rPr>
              <w:t>0,4</w:t>
            </w:r>
          </w:p>
        </w:tc>
        <w:tc>
          <w:tcPr>
            <w:tcW w:w="80" w:type="dxa"/>
            <w:tcBorders>
              <w:top w:val="single" w:sz="6" w:space="0" w:color="auto"/>
              <w:bottom w:val="single" w:sz="6" w:space="0" w:color="auto"/>
              <w:right w:val="single" w:sz="6" w:space="0" w:color="auto"/>
            </w:tcBorders>
          </w:tcPr>
          <w:p w:rsidR="003B0F28" w:rsidRDefault="003B0F28" w:rsidP="00392B7D">
            <w:pPr>
              <w:jc w:val="center"/>
              <w:rPr>
                <w:snapToGrid w:val="0"/>
                <w:sz w:val="22"/>
                <w:szCs w:val="22"/>
                <w:lang w:eastAsia="cs-CZ"/>
              </w:rPr>
            </w:pPr>
          </w:p>
        </w:tc>
      </w:tr>
    </w:tbl>
    <w:p w:rsidR="00143C5C" w:rsidRPr="00421284" w:rsidRDefault="00143C5C" w:rsidP="00143C5C">
      <w:pPr>
        <w:jc w:val="both"/>
        <w:rPr>
          <w:sz w:val="20"/>
          <w:szCs w:val="20"/>
        </w:rPr>
      </w:pPr>
      <w:r w:rsidRPr="00421284">
        <w:rPr>
          <w:sz w:val="20"/>
          <w:szCs w:val="20"/>
        </w:rPr>
        <w:t>Poznámka: Súčet presahuje 100%, otázka je s možnosťou viacerých odpovedí.</w:t>
      </w:r>
    </w:p>
    <w:p w:rsidR="00143C5C" w:rsidRDefault="00143C5C" w:rsidP="00143C5C">
      <w:pPr>
        <w:jc w:val="both"/>
      </w:pPr>
    </w:p>
    <w:p w:rsidR="00143C5C" w:rsidRPr="00E93FD5" w:rsidRDefault="00143C5C" w:rsidP="00143C5C">
      <w:pPr>
        <w:ind w:hanging="142"/>
        <w:jc w:val="both"/>
        <w:rPr>
          <w:b/>
        </w:rPr>
      </w:pPr>
      <w:r>
        <w:rPr>
          <w:b/>
        </w:rPr>
        <w:t xml:space="preserve">  </w:t>
      </w:r>
      <w:r w:rsidR="00205DED">
        <w:rPr>
          <w:b/>
        </w:rPr>
        <w:t>3</w:t>
      </w:r>
      <w:r>
        <w:rPr>
          <w:b/>
        </w:rPr>
        <w:t>.3 P</w:t>
      </w:r>
      <w:r w:rsidRPr="00E93FD5">
        <w:rPr>
          <w:b/>
        </w:rPr>
        <w:t xml:space="preserve">rejavy šikanovania, ktoré boli zaznamenané </w:t>
      </w:r>
      <w:r>
        <w:rPr>
          <w:b/>
        </w:rPr>
        <w:t xml:space="preserve">v triednom kolektíve </w:t>
      </w:r>
    </w:p>
    <w:p w:rsidR="00143C5C" w:rsidRDefault="00143C5C" w:rsidP="007763C2">
      <w:pPr>
        <w:jc w:val="both"/>
      </w:pPr>
      <w:r>
        <w:t>Výsledky výskumu potvrdili, že len 10,2% pedagógov pôsobiacich v základných a stredných školách nezaregistrovalo v žiackych kolektívoch žiadne prejavy násilia. Respondenti sa stretli najmä  s vulgárnymi nadávkami, výsmechom a urážkami. Výrazne nižší počet opýtaných zažil u žiakov aj fyzické útoky, bitky, vyhrážky, zastrašovanie, vylúčenie jedinca z kolektívu a ničenie osobných vecí. Oslovení pedagógovia v najnižšej miere zaznamenali v triedach aj vymáhanie osobných vecí, sexuálne narážky, obťažovanie a vy</w:t>
      </w:r>
      <w:r w:rsidR="007763C2">
        <w:t xml:space="preserve">dávanie nezmyselných príkazov. </w:t>
      </w:r>
    </w:p>
    <w:p w:rsidR="00143C5C" w:rsidRDefault="00143C5C" w:rsidP="00143C5C">
      <w:pPr>
        <w:pStyle w:val="Zarkazkladnhotextu"/>
        <w:spacing w:after="0"/>
        <w:ind w:left="0"/>
        <w:jc w:val="both"/>
      </w:pPr>
      <w:r>
        <w:t xml:space="preserve">Žiadne prejavy šikanovania v skupine žiakov nezaregistrovalo 17,1% pedagógov pôsobiacich v gymnáziách, 11,1% opýtaných zo spojených škôl a necelých 10,0% pedagógov zo základných škôl a stredných odborných škôl. Respondenti vyučujúci v </w:t>
      </w:r>
      <w:r w:rsidRPr="00D85FC9">
        <w:t>základných školách</w:t>
      </w:r>
      <w:r>
        <w:t xml:space="preserve">, v stredných odborných školách a v spojených školách  označili za </w:t>
      </w:r>
      <w:r w:rsidRPr="00D85FC9">
        <w:t xml:space="preserve">najčastejšie prejavy násilia </w:t>
      </w:r>
      <w:r>
        <w:t xml:space="preserve">v žiackom kolektíve vulgárne nadávky, pričom v skupine opýtaných z gymnázií boli vo vyššej miere zaznamenané ironické poznámky a výsmech. Pedagógovia pôsobiaci v základných školách  sa častejšie než ostatní stretli s fyzickými útokmi, bitkami, vyhrážkami, zastrašovaním  a ničením osobných vecí. Respondenti pôsobiaci v gymnáziách vo vyššom počte zažili vylúčenie rovesníka z kolektívu. V stredných odborných školách sa častejšie vyskytlo sexuálne obťažovanie a opýtaní pôsobiaci v spojených školách zaregistrovali aj vymáhanie osobných vecí. Približne rovnaký počet respondentov zo všetkých typov škôl zaznamenal vydávanie nezmyselných príkazov. </w:t>
      </w:r>
      <w:r w:rsidR="008A1BC3">
        <w:t>P</w:t>
      </w:r>
      <w:r>
        <w:t xml:space="preserve">rejavy šikanovania boli najčastejšie </w:t>
      </w:r>
      <w:r>
        <w:lastRenderedPageBreak/>
        <w:t>zaregistrované v základných školách, pričom  v najnižšej miere ich uvádzali opýtaní z gymnázií.</w:t>
      </w:r>
    </w:p>
    <w:p w:rsidR="00143C5C" w:rsidRPr="00811765" w:rsidRDefault="00143C5C" w:rsidP="00143C5C">
      <w:pPr>
        <w:pStyle w:val="Zarkazkladnhotextu"/>
        <w:spacing w:after="0"/>
        <w:ind w:left="0"/>
        <w:jc w:val="both"/>
      </w:pPr>
      <w:r w:rsidRPr="00811765">
        <w:t xml:space="preserve">Tabuľka  č. </w:t>
      </w:r>
      <w:r w:rsidR="003B0F28">
        <w:t>4</w:t>
      </w:r>
      <w:r>
        <w:t xml:space="preserve">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851"/>
        <w:gridCol w:w="850"/>
        <w:gridCol w:w="993"/>
        <w:gridCol w:w="992"/>
        <w:gridCol w:w="1134"/>
        <w:gridCol w:w="850"/>
      </w:tblGrid>
      <w:tr w:rsidR="003B0F28" w:rsidRPr="00811765" w:rsidTr="003B0F28">
        <w:trPr>
          <w:trHeight w:val="254"/>
        </w:trPr>
        <w:tc>
          <w:tcPr>
            <w:tcW w:w="3402" w:type="dxa"/>
            <w:shd w:val="clear" w:color="auto" w:fill="CCFFCC"/>
          </w:tcPr>
          <w:p w:rsidR="003B0F28" w:rsidRPr="003F359E" w:rsidRDefault="003B0F28" w:rsidP="00205DED">
            <w:pPr>
              <w:pStyle w:val="Zarkazkladnhotextu"/>
              <w:spacing w:after="0"/>
              <w:ind w:left="0"/>
              <w:rPr>
                <w:b/>
                <w:sz w:val="22"/>
                <w:szCs w:val="22"/>
              </w:rPr>
            </w:pPr>
            <w:r w:rsidRPr="003F359E">
              <w:rPr>
                <w:b/>
                <w:sz w:val="22"/>
                <w:szCs w:val="22"/>
              </w:rPr>
              <w:t xml:space="preserve">Prejavy šikanovania </w:t>
            </w:r>
          </w:p>
        </w:tc>
        <w:tc>
          <w:tcPr>
            <w:tcW w:w="851" w:type="dxa"/>
            <w:shd w:val="clear" w:color="auto" w:fill="CCFFCC"/>
          </w:tcPr>
          <w:p w:rsidR="003B0F28" w:rsidRPr="003F359E" w:rsidRDefault="003B0F28" w:rsidP="003B0F28">
            <w:pPr>
              <w:pStyle w:val="Zarkazkladnhotextu"/>
              <w:spacing w:after="0"/>
              <w:ind w:left="284"/>
              <w:rPr>
                <w:b/>
                <w:sz w:val="22"/>
                <w:szCs w:val="22"/>
              </w:rPr>
            </w:pPr>
            <w:r>
              <w:rPr>
                <w:b/>
                <w:sz w:val="22"/>
                <w:szCs w:val="22"/>
              </w:rPr>
              <w:t>ZŠ</w:t>
            </w:r>
          </w:p>
        </w:tc>
        <w:tc>
          <w:tcPr>
            <w:tcW w:w="850" w:type="dxa"/>
            <w:shd w:val="clear" w:color="auto" w:fill="CCFFCC"/>
          </w:tcPr>
          <w:p w:rsidR="003B0F28" w:rsidRPr="003F359E" w:rsidRDefault="003B0F28" w:rsidP="003B0F28">
            <w:pPr>
              <w:pStyle w:val="Zarkazkladnhotextu"/>
              <w:spacing w:after="0"/>
              <w:ind w:left="284"/>
              <w:rPr>
                <w:b/>
                <w:sz w:val="22"/>
                <w:szCs w:val="22"/>
              </w:rPr>
            </w:pPr>
            <w:r>
              <w:rPr>
                <w:b/>
                <w:sz w:val="22"/>
                <w:szCs w:val="22"/>
              </w:rPr>
              <w:t>G</w:t>
            </w:r>
          </w:p>
        </w:tc>
        <w:tc>
          <w:tcPr>
            <w:tcW w:w="993" w:type="dxa"/>
            <w:shd w:val="clear" w:color="auto" w:fill="CCFFCC"/>
          </w:tcPr>
          <w:p w:rsidR="003B0F28" w:rsidRPr="003F359E" w:rsidRDefault="003B0F28" w:rsidP="003B0F28">
            <w:pPr>
              <w:pStyle w:val="Zarkazkladnhotextu"/>
              <w:spacing w:after="0"/>
              <w:ind w:left="284"/>
              <w:rPr>
                <w:b/>
                <w:sz w:val="22"/>
                <w:szCs w:val="22"/>
              </w:rPr>
            </w:pPr>
            <w:r>
              <w:rPr>
                <w:b/>
                <w:sz w:val="22"/>
                <w:szCs w:val="22"/>
              </w:rPr>
              <w:t>SOŠ</w:t>
            </w:r>
          </w:p>
        </w:tc>
        <w:tc>
          <w:tcPr>
            <w:tcW w:w="992" w:type="dxa"/>
            <w:shd w:val="clear" w:color="auto" w:fill="CCFFCC"/>
          </w:tcPr>
          <w:p w:rsidR="003B0F28" w:rsidRPr="003F359E" w:rsidRDefault="003B0F28" w:rsidP="003B0F28">
            <w:pPr>
              <w:pStyle w:val="Zarkazkladnhotextu"/>
              <w:spacing w:after="0"/>
              <w:ind w:left="284"/>
              <w:rPr>
                <w:b/>
                <w:sz w:val="22"/>
                <w:szCs w:val="22"/>
              </w:rPr>
            </w:pPr>
            <w:r>
              <w:rPr>
                <w:b/>
                <w:sz w:val="22"/>
                <w:szCs w:val="22"/>
              </w:rPr>
              <w:t>SŠ</w:t>
            </w:r>
          </w:p>
        </w:tc>
        <w:tc>
          <w:tcPr>
            <w:tcW w:w="1134" w:type="dxa"/>
            <w:shd w:val="clear" w:color="auto" w:fill="CCFFCC"/>
          </w:tcPr>
          <w:p w:rsidR="003B0F28" w:rsidRPr="003B0F28" w:rsidRDefault="003B0F28" w:rsidP="003B0F28">
            <w:pPr>
              <w:pStyle w:val="Zarkazkladnhotextu"/>
              <w:spacing w:after="0"/>
              <w:ind w:left="284"/>
              <w:rPr>
                <w:b/>
                <w:color w:val="FF0000"/>
                <w:sz w:val="22"/>
                <w:szCs w:val="22"/>
              </w:rPr>
            </w:pPr>
            <w:r>
              <w:rPr>
                <w:b/>
                <w:color w:val="FF0000"/>
                <w:sz w:val="22"/>
                <w:szCs w:val="22"/>
              </w:rPr>
              <w:t>spolu</w:t>
            </w:r>
          </w:p>
        </w:tc>
        <w:tc>
          <w:tcPr>
            <w:tcW w:w="850" w:type="dxa"/>
            <w:shd w:val="clear" w:color="auto" w:fill="CCFFCC"/>
          </w:tcPr>
          <w:p w:rsidR="003B0F28" w:rsidRPr="003B0F28" w:rsidRDefault="003B0F28" w:rsidP="003B0F28">
            <w:pPr>
              <w:pStyle w:val="Zarkazkladnhotextu"/>
              <w:spacing w:after="0"/>
              <w:ind w:left="284"/>
              <w:rPr>
                <w:b/>
                <w:color w:val="FF0000"/>
                <w:sz w:val="22"/>
                <w:szCs w:val="22"/>
              </w:rPr>
            </w:pPr>
            <w:r w:rsidRPr="003B0F28">
              <w:rPr>
                <w:b/>
                <w:color w:val="FF0000"/>
                <w:sz w:val="22"/>
                <w:szCs w:val="22"/>
              </w:rPr>
              <w:t>%</w:t>
            </w:r>
          </w:p>
        </w:tc>
      </w:tr>
      <w:tr w:rsidR="003B0F28" w:rsidRPr="00811765" w:rsidTr="003B0F28">
        <w:trPr>
          <w:trHeight w:val="254"/>
        </w:trPr>
        <w:tc>
          <w:tcPr>
            <w:tcW w:w="3402" w:type="dxa"/>
          </w:tcPr>
          <w:p w:rsidR="003B0F28" w:rsidRPr="00623286" w:rsidRDefault="003B0F28" w:rsidP="00205DED">
            <w:pPr>
              <w:pStyle w:val="Zarkazkladnhotextu"/>
              <w:spacing w:after="0"/>
              <w:ind w:left="0"/>
              <w:rPr>
                <w:sz w:val="22"/>
                <w:szCs w:val="22"/>
              </w:rPr>
            </w:pPr>
            <w:r>
              <w:rPr>
                <w:sz w:val="22"/>
                <w:szCs w:val="22"/>
              </w:rPr>
              <w:t>i</w:t>
            </w:r>
            <w:r w:rsidRPr="00623286">
              <w:rPr>
                <w:sz w:val="22"/>
                <w:szCs w:val="22"/>
              </w:rPr>
              <w:t>ronizovanie (výsmech, urážky)</w:t>
            </w:r>
          </w:p>
        </w:tc>
        <w:tc>
          <w:tcPr>
            <w:tcW w:w="851" w:type="dxa"/>
          </w:tcPr>
          <w:p w:rsidR="003B0F28" w:rsidRPr="00623286" w:rsidRDefault="003B0F28" w:rsidP="003B0F28">
            <w:pPr>
              <w:pStyle w:val="Zarkazkladnhotextu"/>
              <w:spacing w:after="0"/>
              <w:ind w:left="284"/>
              <w:jc w:val="center"/>
              <w:rPr>
                <w:sz w:val="22"/>
                <w:szCs w:val="22"/>
              </w:rPr>
            </w:pPr>
            <w:r>
              <w:rPr>
                <w:sz w:val="22"/>
                <w:szCs w:val="22"/>
              </w:rPr>
              <w:t>56,4</w:t>
            </w:r>
          </w:p>
        </w:tc>
        <w:tc>
          <w:tcPr>
            <w:tcW w:w="850" w:type="dxa"/>
          </w:tcPr>
          <w:p w:rsidR="003B0F28" w:rsidRPr="00623286" w:rsidRDefault="003B0F28" w:rsidP="003B0F28">
            <w:pPr>
              <w:pStyle w:val="Zarkazkladnhotextu"/>
              <w:spacing w:after="0"/>
              <w:ind w:left="284"/>
              <w:jc w:val="center"/>
              <w:rPr>
                <w:sz w:val="22"/>
                <w:szCs w:val="22"/>
              </w:rPr>
            </w:pPr>
            <w:r>
              <w:rPr>
                <w:sz w:val="22"/>
                <w:szCs w:val="22"/>
              </w:rPr>
              <w:t>40,0</w:t>
            </w:r>
          </w:p>
        </w:tc>
        <w:tc>
          <w:tcPr>
            <w:tcW w:w="993" w:type="dxa"/>
          </w:tcPr>
          <w:p w:rsidR="003B0F28" w:rsidRPr="00623286" w:rsidRDefault="003B0F28" w:rsidP="003B0F28">
            <w:pPr>
              <w:pStyle w:val="Zarkazkladnhotextu"/>
              <w:spacing w:after="0"/>
              <w:ind w:left="284"/>
              <w:jc w:val="center"/>
              <w:rPr>
                <w:sz w:val="22"/>
                <w:szCs w:val="22"/>
              </w:rPr>
            </w:pPr>
            <w:r>
              <w:rPr>
                <w:sz w:val="22"/>
                <w:szCs w:val="22"/>
              </w:rPr>
              <w:t>60,3</w:t>
            </w:r>
          </w:p>
        </w:tc>
        <w:tc>
          <w:tcPr>
            <w:tcW w:w="992" w:type="dxa"/>
          </w:tcPr>
          <w:p w:rsidR="003B0F28" w:rsidRPr="00623286" w:rsidRDefault="003B0F28" w:rsidP="003B0F28">
            <w:pPr>
              <w:pStyle w:val="Zarkazkladnhotextu"/>
              <w:spacing w:after="0"/>
              <w:ind w:left="284"/>
              <w:jc w:val="center"/>
              <w:rPr>
                <w:sz w:val="22"/>
                <w:szCs w:val="22"/>
              </w:rPr>
            </w:pPr>
            <w:r>
              <w:rPr>
                <w:sz w:val="22"/>
                <w:szCs w:val="22"/>
              </w:rPr>
              <w:t>52,8</w:t>
            </w:r>
          </w:p>
        </w:tc>
        <w:tc>
          <w:tcPr>
            <w:tcW w:w="1134" w:type="dxa"/>
          </w:tcPr>
          <w:p w:rsidR="003B0F28" w:rsidRPr="003B0F28" w:rsidRDefault="003B0F28" w:rsidP="003B0F28">
            <w:pPr>
              <w:pStyle w:val="Zarkazkladnhotextu"/>
              <w:spacing w:after="0"/>
              <w:ind w:left="284"/>
              <w:jc w:val="center"/>
              <w:rPr>
                <w:color w:val="FF0000"/>
                <w:sz w:val="22"/>
                <w:szCs w:val="22"/>
              </w:rPr>
            </w:pPr>
            <w:r w:rsidRPr="003B0F28">
              <w:rPr>
                <w:color w:val="FF0000"/>
                <w:sz w:val="22"/>
                <w:szCs w:val="22"/>
              </w:rPr>
              <w:t>1075</w:t>
            </w:r>
          </w:p>
        </w:tc>
        <w:tc>
          <w:tcPr>
            <w:tcW w:w="850" w:type="dxa"/>
          </w:tcPr>
          <w:p w:rsidR="003B0F28" w:rsidRPr="003B0F28" w:rsidRDefault="003B0F28" w:rsidP="003B0F28">
            <w:pPr>
              <w:pStyle w:val="Zarkazkladnhotextu"/>
              <w:spacing w:after="0"/>
              <w:ind w:left="284"/>
              <w:jc w:val="center"/>
              <w:rPr>
                <w:color w:val="FF0000"/>
                <w:sz w:val="22"/>
                <w:szCs w:val="22"/>
              </w:rPr>
            </w:pPr>
            <w:r w:rsidRPr="003B0F28">
              <w:rPr>
                <w:color w:val="FF0000"/>
                <w:sz w:val="22"/>
                <w:szCs w:val="22"/>
              </w:rPr>
              <w:t>60,7</w:t>
            </w:r>
          </w:p>
        </w:tc>
      </w:tr>
      <w:tr w:rsidR="003B0F28" w:rsidRPr="00811765" w:rsidTr="003B0F28">
        <w:trPr>
          <w:trHeight w:val="254"/>
        </w:trPr>
        <w:tc>
          <w:tcPr>
            <w:tcW w:w="3402" w:type="dxa"/>
          </w:tcPr>
          <w:p w:rsidR="003B0F28" w:rsidRPr="00623286" w:rsidRDefault="003B0F28" w:rsidP="00205DED">
            <w:pPr>
              <w:pStyle w:val="Zarkazkladnhotextu"/>
              <w:spacing w:after="0"/>
              <w:ind w:left="0"/>
              <w:rPr>
                <w:sz w:val="22"/>
                <w:szCs w:val="22"/>
              </w:rPr>
            </w:pPr>
            <w:r>
              <w:rPr>
                <w:sz w:val="22"/>
                <w:szCs w:val="22"/>
              </w:rPr>
              <w:t>v</w:t>
            </w:r>
            <w:r w:rsidRPr="00623286">
              <w:rPr>
                <w:sz w:val="22"/>
                <w:szCs w:val="22"/>
              </w:rPr>
              <w:t>ulgárne nadávky</w:t>
            </w:r>
            <w:r>
              <w:rPr>
                <w:sz w:val="22"/>
                <w:szCs w:val="22"/>
              </w:rPr>
              <w:t xml:space="preserve"> </w:t>
            </w:r>
          </w:p>
        </w:tc>
        <w:tc>
          <w:tcPr>
            <w:tcW w:w="851" w:type="dxa"/>
          </w:tcPr>
          <w:p w:rsidR="003B0F28" w:rsidRPr="00623286" w:rsidRDefault="003B0F28" w:rsidP="003B0F28">
            <w:pPr>
              <w:pStyle w:val="Zarkazkladnhotextu"/>
              <w:spacing w:after="0"/>
              <w:ind w:left="284"/>
              <w:jc w:val="center"/>
              <w:rPr>
                <w:sz w:val="22"/>
                <w:szCs w:val="22"/>
              </w:rPr>
            </w:pPr>
            <w:r>
              <w:rPr>
                <w:sz w:val="22"/>
                <w:szCs w:val="22"/>
              </w:rPr>
              <w:t>64,9</w:t>
            </w:r>
          </w:p>
        </w:tc>
        <w:tc>
          <w:tcPr>
            <w:tcW w:w="850" w:type="dxa"/>
          </w:tcPr>
          <w:p w:rsidR="003B0F28" w:rsidRPr="00623286" w:rsidRDefault="003B0F28" w:rsidP="003B0F28">
            <w:pPr>
              <w:pStyle w:val="Zarkazkladnhotextu"/>
              <w:spacing w:after="0"/>
              <w:ind w:left="284"/>
              <w:jc w:val="center"/>
              <w:rPr>
                <w:sz w:val="22"/>
                <w:szCs w:val="22"/>
              </w:rPr>
            </w:pPr>
            <w:r>
              <w:rPr>
                <w:sz w:val="22"/>
                <w:szCs w:val="22"/>
              </w:rPr>
              <w:t>47,6</w:t>
            </w:r>
          </w:p>
        </w:tc>
        <w:tc>
          <w:tcPr>
            <w:tcW w:w="993" w:type="dxa"/>
          </w:tcPr>
          <w:p w:rsidR="003B0F28" w:rsidRPr="00623286" w:rsidRDefault="003B0F28" w:rsidP="003B0F28">
            <w:pPr>
              <w:pStyle w:val="Zarkazkladnhotextu"/>
              <w:spacing w:after="0"/>
              <w:ind w:left="284"/>
              <w:jc w:val="center"/>
              <w:rPr>
                <w:sz w:val="22"/>
                <w:szCs w:val="22"/>
              </w:rPr>
            </w:pPr>
            <w:r>
              <w:rPr>
                <w:sz w:val="22"/>
                <w:szCs w:val="22"/>
              </w:rPr>
              <w:t>56,3</w:t>
            </w:r>
          </w:p>
        </w:tc>
        <w:tc>
          <w:tcPr>
            <w:tcW w:w="992" w:type="dxa"/>
          </w:tcPr>
          <w:p w:rsidR="003B0F28" w:rsidRPr="00623286" w:rsidRDefault="003B0F28" w:rsidP="003B0F28">
            <w:pPr>
              <w:pStyle w:val="Zarkazkladnhotextu"/>
              <w:spacing w:after="0"/>
              <w:ind w:left="284"/>
              <w:jc w:val="center"/>
              <w:rPr>
                <w:sz w:val="22"/>
                <w:szCs w:val="22"/>
              </w:rPr>
            </w:pPr>
            <w:r>
              <w:rPr>
                <w:sz w:val="22"/>
                <w:szCs w:val="22"/>
              </w:rPr>
              <w:t>58,3</w:t>
            </w:r>
          </w:p>
        </w:tc>
        <w:tc>
          <w:tcPr>
            <w:tcW w:w="1134" w:type="dxa"/>
          </w:tcPr>
          <w:p w:rsidR="003B0F28" w:rsidRPr="003B0F28" w:rsidRDefault="003B0F28" w:rsidP="003B0F28">
            <w:pPr>
              <w:pStyle w:val="Zarkazkladnhotextu"/>
              <w:spacing w:after="0"/>
              <w:ind w:left="284"/>
              <w:jc w:val="center"/>
              <w:rPr>
                <w:color w:val="FF0000"/>
                <w:sz w:val="22"/>
                <w:szCs w:val="22"/>
              </w:rPr>
            </w:pPr>
            <w:r w:rsidRPr="003B0F28">
              <w:rPr>
                <w:color w:val="FF0000"/>
                <w:sz w:val="22"/>
                <w:szCs w:val="22"/>
              </w:rPr>
              <w:t>982</w:t>
            </w:r>
          </w:p>
        </w:tc>
        <w:tc>
          <w:tcPr>
            <w:tcW w:w="850" w:type="dxa"/>
          </w:tcPr>
          <w:p w:rsidR="003B0F28" w:rsidRPr="003B0F28" w:rsidRDefault="003B0F28" w:rsidP="003B0F28">
            <w:pPr>
              <w:pStyle w:val="Zarkazkladnhotextu"/>
              <w:spacing w:after="0"/>
              <w:ind w:left="284"/>
              <w:jc w:val="center"/>
              <w:rPr>
                <w:color w:val="FF0000"/>
                <w:sz w:val="22"/>
                <w:szCs w:val="22"/>
              </w:rPr>
            </w:pPr>
            <w:r w:rsidRPr="003B0F28">
              <w:rPr>
                <w:color w:val="FF0000"/>
                <w:sz w:val="22"/>
                <w:szCs w:val="22"/>
              </w:rPr>
              <w:t>55,4</w:t>
            </w:r>
          </w:p>
        </w:tc>
      </w:tr>
      <w:tr w:rsidR="003B0F28" w:rsidRPr="00811765" w:rsidTr="003B0F28">
        <w:trPr>
          <w:trHeight w:val="254"/>
        </w:trPr>
        <w:tc>
          <w:tcPr>
            <w:tcW w:w="3402" w:type="dxa"/>
          </w:tcPr>
          <w:p w:rsidR="003B0F28" w:rsidRPr="00623286" w:rsidRDefault="003B0F28" w:rsidP="00205DED">
            <w:pPr>
              <w:pStyle w:val="Zarkazkladnhotextu"/>
              <w:spacing w:after="0"/>
              <w:ind w:left="0"/>
              <w:rPr>
                <w:sz w:val="22"/>
                <w:szCs w:val="22"/>
              </w:rPr>
            </w:pPr>
            <w:r>
              <w:rPr>
                <w:sz w:val="22"/>
                <w:szCs w:val="22"/>
              </w:rPr>
              <w:t>f</w:t>
            </w:r>
            <w:r w:rsidRPr="00623286">
              <w:rPr>
                <w:sz w:val="22"/>
                <w:szCs w:val="22"/>
              </w:rPr>
              <w:t>yzický útok (bitka, facky)</w:t>
            </w:r>
          </w:p>
        </w:tc>
        <w:tc>
          <w:tcPr>
            <w:tcW w:w="851" w:type="dxa"/>
          </w:tcPr>
          <w:p w:rsidR="003B0F28" w:rsidRPr="00623286" w:rsidRDefault="003B0F28" w:rsidP="003B0F28">
            <w:pPr>
              <w:pStyle w:val="Zarkazkladnhotextu"/>
              <w:spacing w:after="0"/>
              <w:ind w:left="284"/>
              <w:jc w:val="center"/>
              <w:rPr>
                <w:sz w:val="22"/>
                <w:szCs w:val="22"/>
              </w:rPr>
            </w:pPr>
            <w:r>
              <w:rPr>
                <w:sz w:val="22"/>
                <w:szCs w:val="22"/>
              </w:rPr>
              <w:t>24,7</w:t>
            </w:r>
          </w:p>
        </w:tc>
        <w:tc>
          <w:tcPr>
            <w:tcW w:w="850" w:type="dxa"/>
          </w:tcPr>
          <w:p w:rsidR="003B0F28" w:rsidRPr="00623286" w:rsidRDefault="003B0F28" w:rsidP="003B0F28">
            <w:pPr>
              <w:pStyle w:val="Zarkazkladnhotextu"/>
              <w:spacing w:after="0"/>
              <w:ind w:left="284"/>
              <w:jc w:val="center"/>
              <w:rPr>
                <w:sz w:val="22"/>
                <w:szCs w:val="22"/>
              </w:rPr>
            </w:pPr>
            <w:r>
              <w:rPr>
                <w:sz w:val="22"/>
                <w:szCs w:val="22"/>
              </w:rPr>
              <w:t>7,1</w:t>
            </w:r>
          </w:p>
        </w:tc>
        <w:tc>
          <w:tcPr>
            <w:tcW w:w="993" w:type="dxa"/>
          </w:tcPr>
          <w:p w:rsidR="003B0F28" w:rsidRPr="00623286" w:rsidRDefault="003B0F28" w:rsidP="003B0F28">
            <w:pPr>
              <w:pStyle w:val="Zarkazkladnhotextu"/>
              <w:spacing w:after="0"/>
              <w:ind w:left="284"/>
              <w:jc w:val="center"/>
              <w:rPr>
                <w:sz w:val="22"/>
                <w:szCs w:val="22"/>
              </w:rPr>
            </w:pPr>
            <w:r>
              <w:rPr>
                <w:sz w:val="22"/>
                <w:szCs w:val="22"/>
              </w:rPr>
              <w:t>11,5</w:t>
            </w:r>
          </w:p>
        </w:tc>
        <w:tc>
          <w:tcPr>
            <w:tcW w:w="992" w:type="dxa"/>
          </w:tcPr>
          <w:p w:rsidR="003B0F28" w:rsidRPr="00623286" w:rsidRDefault="003B0F28" w:rsidP="003B0F28">
            <w:pPr>
              <w:pStyle w:val="Zarkazkladnhotextu"/>
              <w:spacing w:after="0"/>
              <w:ind w:left="284"/>
              <w:jc w:val="center"/>
              <w:rPr>
                <w:sz w:val="22"/>
                <w:szCs w:val="22"/>
              </w:rPr>
            </w:pPr>
            <w:r>
              <w:rPr>
                <w:sz w:val="22"/>
                <w:szCs w:val="22"/>
              </w:rPr>
              <w:t>16,7</w:t>
            </w:r>
          </w:p>
        </w:tc>
        <w:tc>
          <w:tcPr>
            <w:tcW w:w="1134" w:type="dxa"/>
          </w:tcPr>
          <w:p w:rsidR="003B0F28" w:rsidRPr="003B0F28" w:rsidRDefault="003B0F28" w:rsidP="003B0F28">
            <w:pPr>
              <w:pStyle w:val="Zarkazkladnhotextu"/>
              <w:spacing w:after="0"/>
              <w:ind w:left="284"/>
              <w:jc w:val="center"/>
              <w:rPr>
                <w:color w:val="FF0000"/>
                <w:sz w:val="22"/>
                <w:szCs w:val="22"/>
              </w:rPr>
            </w:pPr>
            <w:r w:rsidRPr="003B0F28">
              <w:rPr>
                <w:color w:val="FF0000"/>
                <w:sz w:val="22"/>
                <w:szCs w:val="22"/>
              </w:rPr>
              <w:t>342</w:t>
            </w:r>
          </w:p>
        </w:tc>
        <w:tc>
          <w:tcPr>
            <w:tcW w:w="850" w:type="dxa"/>
          </w:tcPr>
          <w:p w:rsidR="003B0F28" w:rsidRPr="003B0F28" w:rsidRDefault="003B0F28" w:rsidP="003B0F28">
            <w:pPr>
              <w:pStyle w:val="Zarkazkladnhotextu"/>
              <w:spacing w:after="0"/>
              <w:ind w:left="284"/>
              <w:jc w:val="center"/>
              <w:rPr>
                <w:color w:val="FF0000"/>
                <w:sz w:val="22"/>
                <w:szCs w:val="22"/>
              </w:rPr>
            </w:pPr>
            <w:r w:rsidRPr="003B0F28">
              <w:rPr>
                <w:color w:val="FF0000"/>
                <w:sz w:val="22"/>
                <w:szCs w:val="22"/>
              </w:rPr>
              <w:t>19,3</w:t>
            </w:r>
          </w:p>
        </w:tc>
      </w:tr>
      <w:tr w:rsidR="003B0F28" w:rsidRPr="00811765" w:rsidTr="003B0F28">
        <w:trPr>
          <w:trHeight w:val="254"/>
        </w:trPr>
        <w:tc>
          <w:tcPr>
            <w:tcW w:w="3402" w:type="dxa"/>
          </w:tcPr>
          <w:p w:rsidR="003B0F28" w:rsidRPr="00623286" w:rsidRDefault="003B0F28" w:rsidP="00205DED">
            <w:pPr>
              <w:pStyle w:val="Zarkazkladnhotextu"/>
              <w:spacing w:after="0"/>
              <w:ind w:left="0"/>
              <w:rPr>
                <w:sz w:val="22"/>
                <w:szCs w:val="22"/>
              </w:rPr>
            </w:pPr>
            <w:r>
              <w:rPr>
                <w:sz w:val="22"/>
                <w:szCs w:val="22"/>
              </w:rPr>
              <w:t>v</w:t>
            </w:r>
            <w:r w:rsidRPr="00623286">
              <w:rPr>
                <w:sz w:val="22"/>
                <w:szCs w:val="22"/>
              </w:rPr>
              <w:t>yhrážanie sa, zastrašovanie</w:t>
            </w:r>
          </w:p>
        </w:tc>
        <w:tc>
          <w:tcPr>
            <w:tcW w:w="851" w:type="dxa"/>
          </w:tcPr>
          <w:p w:rsidR="003B0F28" w:rsidRPr="00623286" w:rsidRDefault="003B0F28" w:rsidP="003B0F28">
            <w:pPr>
              <w:pStyle w:val="Zarkazkladnhotextu"/>
              <w:spacing w:after="0"/>
              <w:ind w:left="284"/>
              <w:jc w:val="center"/>
              <w:rPr>
                <w:sz w:val="22"/>
                <w:szCs w:val="22"/>
              </w:rPr>
            </w:pPr>
            <w:r>
              <w:rPr>
                <w:sz w:val="22"/>
                <w:szCs w:val="22"/>
              </w:rPr>
              <w:t>20,2</w:t>
            </w:r>
          </w:p>
        </w:tc>
        <w:tc>
          <w:tcPr>
            <w:tcW w:w="850" w:type="dxa"/>
          </w:tcPr>
          <w:p w:rsidR="003B0F28" w:rsidRPr="00623286" w:rsidRDefault="003B0F28" w:rsidP="003B0F28">
            <w:pPr>
              <w:pStyle w:val="Zarkazkladnhotextu"/>
              <w:spacing w:after="0"/>
              <w:ind w:left="284"/>
              <w:jc w:val="center"/>
              <w:rPr>
                <w:sz w:val="22"/>
                <w:szCs w:val="22"/>
              </w:rPr>
            </w:pPr>
            <w:r>
              <w:rPr>
                <w:sz w:val="22"/>
                <w:szCs w:val="22"/>
              </w:rPr>
              <w:t>14,3</w:t>
            </w:r>
          </w:p>
        </w:tc>
        <w:tc>
          <w:tcPr>
            <w:tcW w:w="993" w:type="dxa"/>
          </w:tcPr>
          <w:p w:rsidR="003B0F28" w:rsidRPr="00623286" w:rsidRDefault="003B0F28" w:rsidP="003B0F28">
            <w:pPr>
              <w:pStyle w:val="Zarkazkladnhotextu"/>
              <w:spacing w:after="0"/>
              <w:ind w:left="284"/>
              <w:jc w:val="center"/>
              <w:rPr>
                <w:sz w:val="22"/>
                <w:szCs w:val="22"/>
              </w:rPr>
            </w:pPr>
            <w:r>
              <w:rPr>
                <w:sz w:val="22"/>
                <w:szCs w:val="22"/>
              </w:rPr>
              <w:t>18,8</w:t>
            </w:r>
          </w:p>
        </w:tc>
        <w:tc>
          <w:tcPr>
            <w:tcW w:w="992" w:type="dxa"/>
          </w:tcPr>
          <w:p w:rsidR="003B0F28" w:rsidRPr="00623286" w:rsidRDefault="003B0F28" w:rsidP="003B0F28">
            <w:pPr>
              <w:pStyle w:val="Zarkazkladnhotextu"/>
              <w:spacing w:after="0"/>
              <w:ind w:left="284"/>
              <w:jc w:val="center"/>
              <w:rPr>
                <w:sz w:val="22"/>
                <w:szCs w:val="22"/>
              </w:rPr>
            </w:pPr>
            <w:r>
              <w:rPr>
                <w:sz w:val="22"/>
                <w:szCs w:val="22"/>
              </w:rPr>
              <w:t>16,7</w:t>
            </w:r>
          </w:p>
        </w:tc>
        <w:tc>
          <w:tcPr>
            <w:tcW w:w="1134" w:type="dxa"/>
          </w:tcPr>
          <w:p w:rsidR="003B0F28" w:rsidRPr="003B0F28" w:rsidRDefault="003B0F28" w:rsidP="003B0F28">
            <w:pPr>
              <w:pStyle w:val="Zarkazkladnhotextu"/>
              <w:spacing w:after="0"/>
              <w:ind w:left="284"/>
              <w:jc w:val="center"/>
              <w:rPr>
                <w:color w:val="FF0000"/>
                <w:sz w:val="22"/>
                <w:szCs w:val="22"/>
              </w:rPr>
            </w:pPr>
            <w:r w:rsidRPr="003B0F28">
              <w:rPr>
                <w:color w:val="FF0000"/>
                <w:sz w:val="22"/>
                <w:szCs w:val="22"/>
              </w:rPr>
              <w:t>338</w:t>
            </w:r>
          </w:p>
        </w:tc>
        <w:tc>
          <w:tcPr>
            <w:tcW w:w="850" w:type="dxa"/>
          </w:tcPr>
          <w:p w:rsidR="003B0F28" w:rsidRPr="003B0F28" w:rsidRDefault="003B0F28" w:rsidP="003B0F28">
            <w:pPr>
              <w:pStyle w:val="Zarkazkladnhotextu"/>
              <w:spacing w:after="0"/>
              <w:ind w:left="284"/>
              <w:jc w:val="center"/>
              <w:rPr>
                <w:color w:val="FF0000"/>
                <w:sz w:val="22"/>
                <w:szCs w:val="22"/>
              </w:rPr>
            </w:pPr>
            <w:r w:rsidRPr="003B0F28">
              <w:rPr>
                <w:color w:val="FF0000"/>
                <w:sz w:val="22"/>
                <w:szCs w:val="22"/>
              </w:rPr>
              <w:t>19,1</w:t>
            </w:r>
          </w:p>
        </w:tc>
      </w:tr>
      <w:tr w:rsidR="003B0F28" w:rsidRPr="00811765" w:rsidTr="003B0F28">
        <w:trPr>
          <w:trHeight w:val="254"/>
        </w:trPr>
        <w:tc>
          <w:tcPr>
            <w:tcW w:w="3402" w:type="dxa"/>
          </w:tcPr>
          <w:p w:rsidR="003B0F28" w:rsidRPr="00623286" w:rsidRDefault="003B0F28" w:rsidP="00205DED">
            <w:pPr>
              <w:pStyle w:val="Zarkazkladnhotextu"/>
              <w:spacing w:after="0"/>
              <w:ind w:left="0"/>
              <w:rPr>
                <w:sz w:val="22"/>
                <w:szCs w:val="22"/>
              </w:rPr>
            </w:pPr>
            <w:r>
              <w:rPr>
                <w:sz w:val="22"/>
                <w:szCs w:val="22"/>
              </w:rPr>
              <w:t>n</w:t>
            </w:r>
            <w:r w:rsidRPr="00623286">
              <w:rPr>
                <w:sz w:val="22"/>
                <w:szCs w:val="22"/>
              </w:rPr>
              <w:t>ičenie osobných vecí</w:t>
            </w:r>
          </w:p>
        </w:tc>
        <w:tc>
          <w:tcPr>
            <w:tcW w:w="851" w:type="dxa"/>
          </w:tcPr>
          <w:p w:rsidR="003B0F28" w:rsidRPr="00623286" w:rsidRDefault="003B0F28" w:rsidP="003B0F28">
            <w:pPr>
              <w:pStyle w:val="Zarkazkladnhotextu"/>
              <w:spacing w:after="0"/>
              <w:ind w:left="284"/>
              <w:jc w:val="center"/>
              <w:rPr>
                <w:sz w:val="22"/>
                <w:szCs w:val="22"/>
              </w:rPr>
            </w:pPr>
            <w:r>
              <w:rPr>
                <w:sz w:val="22"/>
                <w:szCs w:val="22"/>
              </w:rPr>
              <w:t>17,2</w:t>
            </w:r>
          </w:p>
        </w:tc>
        <w:tc>
          <w:tcPr>
            <w:tcW w:w="850" w:type="dxa"/>
          </w:tcPr>
          <w:p w:rsidR="003B0F28" w:rsidRPr="00623286" w:rsidRDefault="003B0F28" w:rsidP="003B0F28">
            <w:pPr>
              <w:pStyle w:val="Zarkazkladnhotextu"/>
              <w:spacing w:after="0"/>
              <w:ind w:left="284"/>
              <w:jc w:val="center"/>
              <w:rPr>
                <w:sz w:val="22"/>
                <w:szCs w:val="22"/>
              </w:rPr>
            </w:pPr>
            <w:r>
              <w:rPr>
                <w:sz w:val="22"/>
                <w:szCs w:val="22"/>
              </w:rPr>
              <w:t>15,2</w:t>
            </w:r>
          </w:p>
        </w:tc>
        <w:tc>
          <w:tcPr>
            <w:tcW w:w="993" w:type="dxa"/>
          </w:tcPr>
          <w:p w:rsidR="003B0F28" w:rsidRPr="00623286" w:rsidRDefault="003B0F28" w:rsidP="003B0F28">
            <w:pPr>
              <w:pStyle w:val="Zarkazkladnhotextu"/>
              <w:spacing w:after="0"/>
              <w:ind w:left="284"/>
              <w:jc w:val="center"/>
              <w:rPr>
                <w:sz w:val="22"/>
                <w:szCs w:val="22"/>
              </w:rPr>
            </w:pPr>
            <w:r>
              <w:rPr>
                <w:sz w:val="22"/>
                <w:szCs w:val="22"/>
              </w:rPr>
              <w:t>14,1</w:t>
            </w:r>
          </w:p>
        </w:tc>
        <w:tc>
          <w:tcPr>
            <w:tcW w:w="992" w:type="dxa"/>
          </w:tcPr>
          <w:p w:rsidR="003B0F28" w:rsidRPr="00623286" w:rsidRDefault="003B0F28" w:rsidP="003B0F28">
            <w:pPr>
              <w:pStyle w:val="Zarkazkladnhotextu"/>
              <w:spacing w:after="0"/>
              <w:ind w:left="284"/>
              <w:jc w:val="center"/>
              <w:rPr>
                <w:sz w:val="22"/>
                <w:szCs w:val="22"/>
              </w:rPr>
            </w:pPr>
            <w:r>
              <w:rPr>
                <w:sz w:val="22"/>
                <w:szCs w:val="22"/>
              </w:rPr>
              <w:t>11,1</w:t>
            </w:r>
          </w:p>
        </w:tc>
        <w:tc>
          <w:tcPr>
            <w:tcW w:w="1134" w:type="dxa"/>
          </w:tcPr>
          <w:p w:rsidR="003B0F28" w:rsidRPr="003B0F28" w:rsidRDefault="003B0F28" w:rsidP="003B0F28">
            <w:pPr>
              <w:pStyle w:val="Zarkazkladnhotextu"/>
              <w:spacing w:after="0"/>
              <w:ind w:left="284"/>
              <w:jc w:val="center"/>
              <w:rPr>
                <w:color w:val="FF0000"/>
                <w:sz w:val="22"/>
                <w:szCs w:val="22"/>
              </w:rPr>
            </w:pPr>
            <w:r w:rsidRPr="003B0F28">
              <w:rPr>
                <w:color w:val="FF0000"/>
                <w:sz w:val="22"/>
                <w:szCs w:val="22"/>
              </w:rPr>
              <w:t>337</w:t>
            </w:r>
          </w:p>
        </w:tc>
        <w:tc>
          <w:tcPr>
            <w:tcW w:w="850" w:type="dxa"/>
          </w:tcPr>
          <w:p w:rsidR="003B0F28" w:rsidRPr="003B0F28" w:rsidRDefault="003B0F28" w:rsidP="003B0F28">
            <w:pPr>
              <w:pStyle w:val="Zarkazkladnhotextu"/>
              <w:spacing w:after="0"/>
              <w:ind w:left="284"/>
              <w:jc w:val="center"/>
              <w:rPr>
                <w:color w:val="FF0000"/>
                <w:sz w:val="22"/>
                <w:szCs w:val="22"/>
              </w:rPr>
            </w:pPr>
            <w:r w:rsidRPr="003B0F28">
              <w:rPr>
                <w:color w:val="FF0000"/>
                <w:sz w:val="22"/>
                <w:szCs w:val="22"/>
              </w:rPr>
              <w:t>19,0</w:t>
            </w:r>
          </w:p>
        </w:tc>
      </w:tr>
      <w:tr w:rsidR="003B0F28" w:rsidRPr="00811765" w:rsidTr="003B0F28">
        <w:trPr>
          <w:trHeight w:val="254"/>
        </w:trPr>
        <w:tc>
          <w:tcPr>
            <w:tcW w:w="3402" w:type="dxa"/>
          </w:tcPr>
          <w:p w:rsidR="003B0F28" w:rsidRPr="00623286" w:rsidRDefault="003B0F28" w:rsidP="00205DED">
            <w:pPr>
              <w:pStyle w:val="Zarkazkladnhotextu"/>
              <w:spacing w:after="0"/>
              <w:ind w:hanging="283"/>
              <w:rPr>
                <w:sz w:val="22"/>
                <w:szCs w:val="22"/>
              </w:rPr>
            </w:pPr>
            <w:r>
              <w:rPr>
                <w:sz w:val="22"/>
                <w:szCs w:val="22"/>
              </w:rPr>
              <w:t>s</w:t>
            </w:r>
            <w:r w:rsidRPr="00623286">
              <w:rPr>
                <w:sz w:val="22"/>
                <w:szCs w:val="22"/>
              </w:rPr>
              <w:t xml:space="preserve">exuálne narážky, obťažovanie </w:t>
            </w:r>
          </w:p>
        </w:tc>
        <w:tc>
          <w:tcPr>
            <w:tcW w:w="851" w:type="dxa"/>
          </w:tcPr>
          <w:p w:rsidR="003B0F28" w:rsidRPr="00623286" w:rsidRDefault="003B0F28" w:rsidP="003B0F28">
            <w:pPr>
              <w:pStyle w:val="Zarkazkladnhotextu"/>
              <w:spacing w:after="0"/>
              <w:ind w:left="284"/>
              <w:jc w:val="center"/>
              <w:rPr>
                <w:sz w:val="22"/>
                <w:szCs w:val="22"/>
              </w:rPr>
            </w:pPr>
            <w:r>
              <w:rPr>
                <w:sz w:val="22"/>
                <w:szCs w:val="22"/>
              </w:rPr>
              <w:t>3,1</w:t>
            </w:r>
          </w:p>
        </w:tc>
        <w:tc>
          <w:tcPr>
            <w:tcW w:w="850" w:type="dxa"/>
          </w:tcPr>
          <w:p w:rsidR="003B0F28" w:rsidRPr="00623286" w:rsidRDefault="003B0F28" w:rsidP="003B0F28">
            <w:pPr>
              <w:pStyle w:val="Zarkazkladnhotextu"/>
              <w:spacing w:after="0"/>
              <w:ind w:left="284"/>
              <w:jc w:val="center"/>
              <w:rPr>
                <w:sz w:val="22"/>
                <w:szCs w:val="22"/>
              </w:rPr>
            </w:pPr>
            <w:r>
              <w:rPr>
                <w:sz w:val="22"/>
                <w:szCs w:val="22"/>
              </w:rPr>
              <w:t>1,0</w:t>
            </w:r>
          </w:p>
        </w:tc>
        <w:tc>
          <w:tcPr>
            <w:tcW w:w="993" w:type="dxa"/>
          </w:tcPr>
          <w:p w:rsidR="003B0F28" w:rsidRPr="00623286" w:rsidRDefault="003B0F28" w:rsidP="003B0F28">
            <w:pPr>
              <w:pStyle w:val="Zarkazkladnhotextu"/>
              <w:spacing w:after="0"/>
              <w:ind w:left="284"/>
              <w:jc w:val="center"/>
              <w:rPr>
                <w:sz w:val="22"/>
                <w:szCs w:val="22"/>
              </w:rPr>
            </w:pPr>
            <w:r>
              <w:rPr>
                <w:sz w:val="22"/>
                <w:szCs w:val="22"/>
              </w:rPr>
              <w:t>4,0</w:t>
            </w:r>
          </w:p>
        </w:tc>
        <w:tc>
          <w:tcPr>
            <w:tcW w:w="992" w:type="dxa"/>
          </w:tcPr>
          <w:p w:rsidR="003B0F28" w:rsidRPr="00623286" w:rsidRDefault="003B0F28" w:rsidP="003B0F28">
            <w:pPr>
              <w:pStyle w:val="Zarkazkladnhotextu"/>
              <w:spacing w:after="0"/>
              <w:ind w:left="284"/>
              <w:jc w:val="center"/>
              <w:rPr>
                <w:sz w:val="22"/>
                <w:szCs w:val="22"/>
              </w:rPr>
            </w:pPr>
            <w:r>
              <w:rPr>
                <w:sz w:val="22"/>
                <w:szCs w:val="22"/>
              </w:rPr>
              <w:t>2,8</w:t>
            </w:r>
          </w:p>
        </w:tc>
        <w:tc>
          <w:tcPr>
            <w:tcW w:w="1134" w:type="dxa"/>
          </w:tcPr>
          <w:p w:rsidR="003B0F28" w:rsidRPr="003B0F28" w:rsidRDefault="003B0F28" w:rsidP="003B0F28">
            <w:pPr>
              <w:pStyle w:val="Zarkazkladnhotextu"/>
              <w:spacing w:after="0"/>
              <w:ind w:left="284"/>
              <w:jc w:val="center"/>
              <w:rPr>
                <w:color w:val="FF0000"/>
                <w:sz w:val="22"/>
                <w:szCs w:val="22"/>
              </w:rPr>
            </w:pPr>
            <w:r w:rsidRPr="003B0F28">
              <w:rPr>
                <w:color w:val="FF0000"/>
                <w:sz w:val="22"/>
                <w:szCs w:val="22"/>
              </w:rPr>
              <w:t>284</w:t>
            </w:r>
          </w:p>
        </w:tc>
        <w:tc>
          <w:tcPr>
            <w:tcW w:w="850" w:type="dxa"/>
          </w:tcPr>
          <w:p w:rsidR="003B0F28" w:rsidRPr="003B0F28" w:rsidRDefault="003B0F28" w:rsidP="003B0F28">
            <w:pPr>
              <w:pStyle w:val="Zarkazkladnhotextu"/>
              <w:spacing w:after="0"/>
              <w:ind w:left="284"/>
              <w:jc w:val="center"/>
              <w:rPr>
                <w:color w:val="FF0000"/>
                <w:sz w:val="22"/>
                <w:szCs w:val="22"/>
              </w:rPr>
            </w:pPr>
            <w:r w:rsidRPr="003B0F28">
              <w:rPr>
                <w:color w:val="FF0000"/>
                <w:sz w:val="22"/>
                <w:szCs w:val="22"/>
              </w:rPr>
              <w:t>16,0</w:t>
            </w:r>
          </w:p>
        </w:tc>
      </w:tr>
      <w:tr w:rsidR="003B0F28" w:rsidRPr="00811765" w:rsidTr="003B0F28">
        <w:trPr>
          <w:trHeight w:val="254"/>
        </w:trPr>
        <w:tc>
          <w:tcPr>
            <w:tcW w:w="3402" w:type="dxa"/>
          </w:tcPr>
          <w:p w:rsidR="003B0F28" w:rsidRPr="00623286" w:rsidRDefault="003B0F28" w:rsidP="00205DED">
            <w:pPr>
              <w:pStyle w:val="Zarkazkladnhotextu"/>
              <w:spacing w:after="0"/>
              <w:ind w:hanging="283"/>
              <w:rPr>
                <w:sz w:val="22"/>
                <w:szCs w:val="22"/>
              </w:rPr>
            </w:pPr>
            <w:r>
              <w:rPr>
                <w:sz w:val="22"/>
                <w:szCs w:val="22"/>
              </w:rPr>
              <w:t>v</w:t>
            </w:r>
            <w:r w:rsidRPr="00623286">
              <w:rPr>
                <w:sz w:val="22"/>
                <w:szCs w:val="22"/>
              </w:rPr>
              <w:t>ymáhanie vecí (peniaze, jedlo)</w:t>
            </w:r>
          </w:p>
        </w:tc>
        <w:tc>
          <w:tcPr>
            <w:tcW w:w="851" w:type="dxa"/>
          </w:tcPr>
          <w:p w:rsidR="003B0F28" w:rsidRPr="00623286" w:rsidRDefault="003B0F28" w:rsidP="003B0F28">
            <w:pPr>
              <w:pStyle w:val="Zarkazkladnhotextu"/>
              <w:spacing w:after="0"/>
              <w:ind w:left="284"/>
              <w:jc w:val="center"/>
              <w:rPr>
                <w:sz w:val="22"/>
                <w:szCs w:val="22"/>
              </w:rPr>
            </w:pPr>
            <w:r>
              <w:rPr>
                <w:sz w:val="22"/>
                <w:szCs w:val="22"/>
              </w:rPr>
              <w:t>4,7</w:t>
            </w:r>
          </w:p>
        </w:tc>
        <w:tc>
          <w:tcPr>
            <w:tcW w:w="850" w:type="dxa"/>
          </w:tcPr>
          <w:p w:rsidR="003B0F28" w:rsidRPr="00623286" w:rsidRDefault="003B0F28" w:rsidP="003B0F28">
            <w:pPr>
              <w:pStyle w:val="Zarkazkladnhotextu"/>
              <w:spacing w:after="0"/>
              <w:ind w:left="284"/>
              <w:jc w:val="center"/>
              <w:rPr>
                <w:sz w:val="22"/>
                <w:szCs w:val="22"/>
              </w:rPr>
            </w:pPr>
            <w:r>
              <w:rPr>
                <w:sz w:val="22"/>
                <w:szCs w:val="22"/>
              </w:rPr>
              <w:t>1,4</w:t>
            </w:r>
          </w:p>
        </w:tc>
        <w:tc>
          <w:tcPr>
            <w:tcW w:w="993" w:type="dxa"/>
          </w:tcPr>
          <w:p w:rsidR="003B0F28" w:rsidRPr="00623286" w:rsidRDefault="003B0F28" w:rsidP="003B0F28">
            <w:pPr>
              <w:pStyle w:val="Zarkazkladnhotextu"/>
              <w:spacing w:after="0"/>
              <w:ind w:left="284"/>
              <w:jc w:val="center"/>
              <w:rPr>
                <w:sz w:val="22"/>
                <w:szCs w:val="22"/>
              </w:rPr>
            </w:pPr>
            <w:r>
              <w:rPr>
                <w:sz w:val="22"/>
                <w:szCs w:val="22"/>
              </w:rPr>
              <w:t>4,4</w:t>
            </w:r>
          </w:p>
        </w:tc>
        <w:tc>
          <w:tcPr>
            <w:tcW w:w="992" w:type="dxa"/>
          </w:tcPr>
          <w:p w:rsidR="003B0F28" w:rsidRPr="00623286" w:rsidRDefault="003B0F28" w:rsidP="003B0F28">
            <w:pPr>
              <w:pStyle w:val="Zarkazkladnhotextu"/>
              <w:spacing w:after="0"/>
              <w:ind w:left="284"/>
              <w:jc w:val="center"/>
              <w:rPr>
                <w:sz w:val="22"/>
                <w:szCs w:val="22"/>
              </w:rPr>
            </w:pPr>
            <w:r>
              <w:rPr>
                <w:sz w:val="22"/>
                <w:szCs w:val="22"/>
              </w:rPr>
              <w:t>8,3</w:t>
            </w:r>
          </w:p>
        </w:tc>
        <w:tc>
          <w:tcPr>
            <w:tcW w:w="1134" w:type="dxa"/>
          </w:tcPr>
          <w:p w:rsidR="003B0F28" w:rsidRPr="003B0F28" w:rsidRDefault="003B0F28" w:rsidP="003B0F28">
            <w:pPr>
              <w:pStyle w:val="Zarkazkladnhotextu"/>
              <w:spacing w:after="0"/>
              <w:ind w:left="284"/>
              <w:jc w:val="center"/>
              <w:rPr>
                <w:color w:val="FF0000"/>
                <w:sz w:val="22"/>
                <w:szCs w:val="22"/>
              </w:rPr>
            </w:pPr>
            <w:r w:rsidRPr="003B0F28">
              <w:rPr>
                <w:color w:val="FF0000"/>
                <w:sz w:val="22"/>
                <w:szCs w:val="22"/>
              </w:rPr>
              <w:t>76</w:t>
            </w:r>
          </w:p>
        </w:tc>
        <w:tc>
          <w:tcPr>
            <w:tcW w:w="850" w:type="dxa"/>
          </w:tcPr>
          <w:p w:rsidR="003B0F28" w:rsidRPr="003B0F28" w:rsidRDefault="003B0F28" w:rsidP="003B0F28">
            <w:pPr>
              <w:pStyle w:val="Zarkazkladnhotextu"/>
              <w:spacing w:after="0"/>
              <w:ind w:left="284"/>
              <w:jc w:val="center"/>
              <w:rPr>
                <w:color w:val="FF0000"/>
                <w:sz w:val="22"/>
                <w:szCs w:val="22"/>
              </w:rPr>
            </w:pPr>
            <w:r w:rsidRPr="003B0F28">
              <w:rPr>
                <w:color w:val="FF0000"/>
                <w:sz w:val="22"/>
                <w:szCs w:val="22"/>
              </w:rPr>
              <w:t>4,3</w:t>
            </w:r>
          </w:p>
        </w:tc>
      </w:tr>
      <w:tr w:rsidR="003B0F28" w:rsidRPr="00811765" w:rsidTr="003B0F28">
        <w:trPr>
          <w:trHeight w:val="254"/>
        </w:trPr>
        <w:tc>
          <w:tcPr>
            <w:tcW w:w="3402" w:type="dxa"/>
          </w:tcPr>
          <w:p w:rsidR="003B0F28" w:rsidRPr="00623286" w:rsidRDefault="003B0F28" w:rsidP="00205DED">
            <w:pPr>
              <w:pStyle w:val="Zarkazkladnhotextu"/>
              <w:spacing w:after="0"/>
              <w:ind w:hanging="283"/>
              <w:rPr>
                <w:sz w:val="22"/>
                <w:szCs w:val="22"/>
              </w:rPr>
            </w:pPr>
            <w:r>
              <w:rPr>
                <w:sz w:val="22"/>
                <w:szCs w:val="22"/>
              </w:rPr>
              <w:t>i</w:t>
            </w:r>
            <w:r w:rsidRPr="00623286">
              <w:rPr>
                <w:sz w:val="22"/>
                <w:szCs w:val="22"/>
              </w:rPr>
              <w:t>gnorovanie, vylúčenie z kolektívu</w:t>
            </w:r>
          </w:p>
        </w:tc>
        <w:tc>
          <w:tcPr>
            <w:tcW w:w="851" w:type="dxa"/>
          </w:tcPr>
          <w:p w:rsidR="003B0F28" w:rsidRPr="00623286" w:rsidRDefault="003B0F28" w:rsidP="003B0F28">
            <w:pPr>
              <w:pStyle w:val="Zarkazkladnhotextu"/>
              <w:spacing w:after="0"/>
              <w:ind w:left="284"/>
              <w:jc w:val="center"/>
              <w:rPr>
                <w:sz w:val="22"/>
                <w:szCs w:val="22"/>
              </w:rPr>
            </w:pPr>
            <w:r>
              <w:rPr>
                <w:sz w:val="22"/>
                <w:szCs w:val="22"/>
              </w:rPr>
              <w:t>19,6</w:t>
            </w:r>
          </w:p>
        </w:tc>
        <w:tc>
          <w:tcPr>
            <w:tcW w:w="850" w:type="dxa"/>
          </w:tcPr>
          <w:p w:rsidR="003B0F28" w:rsidRPr="00623286" w:rsidRDefault="003B0F28" w:rsidP="003B0F28">
            <w:pPr>
              <w:pStyle w:val="Zarkazkladnhotextu"/>
              <w:spacing w:after="0"/>
              <w:ind w:left="284"/>
              <w:jc w:val="center"/>
              <w:rPr>
                <w:sz w:val="22"/>
                <w:szCs w:val="22"/>
              </w:rPr>
            </w:pPr>
            <w:r>
              <w:rPr>
                <w:sz w:val="22"/>
                <w:szCs w:val="22"/>
              </w:rPr>
              <w:t>20,5</w:t>
            </w:r>
          </w:p>
        </w:tc>
        <w:tc>
          <w:tcPr>
            <w:tcW w:w="993" w:type="dxa"/>
          </w:tcPr>
          <w:p w:rsidR="003B0F28" w:rsidRPr="00623286" w:rsidRDefault="003B0F28" w:rsidP="003B0F28">
            <w:pPr>
              <w:pStyle w:val="Zarkazkladnhotextu"/>
              <w:spacing w:after="0"/>
              <w:ind w:left="284"/>
              <w:jc w:val="center"/>
              <w:rPr>
                <w:sz w:val="22"/>
                <w:szCs w:val="22"/>
              </w:rPr>
            </w:pPr>
            <w:r>
              <w:rPr>
                <w:sz w:val="22"/>
                <w:szCs w:val="22"/>
              </w:rPr>
              <w:t>18,1</w:t>
            </w:r>
          </w:p>
        </w:tc>
        <w:tc>
          <w:tcPr>
            <w:tcW w:w="992" w:type="dxa"/>
          </w:tcPr>
          <w:p w:rsidR="003B0F28" w:rsidRPr="00623286" w:rsidRDefault="003B0F28" w:rsidP="003B0F28">
            <w:pPr>
              <w:pStyle w:val="Zarkazkladnhotextu"/>
              <w:spacing w:after="0"/>
              <w:ind w:left="284"/>
              <w:jc w:val="center"/>
              <w:rPr>
                <w:sz w:val="22"/>
                <w:szCs w:val="22"/>
              </w:rPr>
            </w:pPr>
            <w:r>
              <w:rPr>
                <w:sz w:val="22"/>
                <w:szCs w:val="22"/>
              </w:rPr>
              <w:t>19,4</w:t>
            </w:r>
          </w:p>
        </w:tc>
        <w:tc>
          <w:tcPr>
            <w:tcW w:w="1134" w:type="dxa"/>
          </w:tcPr>
          <w:p w:rsidR="003B0F28" w:rsidRPr="003B0F28" w:rsidRDefault="003B0F28" w:rsidP="003B0F28">
            <w:pPr>
              <w:pStyle w:val="Zarkazkladnhotextu"/>
              <w:spacing w:after="0"/>
              <w:ind w:left="284"/>
              <w:jc w:val="center"/>
              <w:rPr>
                <w:color w:val="FF0000"/>
                <w:sz w:val="22"/>
                <w:szCs w:val="22"/>
              </w:rPr>
            </w:pPr>
            <w:r w:rsidRPr="003B0F28">
              <w:rPr>
                <w:color w:val="FF0000"/>
                <w:sz w:val="22"/>
                <w:szCs w:val="22"/>
              </w:rPr>
              <w:t>55</w:t>
            </w:r>
          </w:p>
        </w:tc>
        <w:tc>
          <w:tcPr>
            <w:tcW w:w="850" w:type="dxa"/>
          </w:tcPr>
          <w:p w:rsidR="003B0F28" w:rsidRPr="003B0F28" w:rsidRDefault="003B0F28" w:rsidP="003B0F28">
            <w:pPr>
              <w:pStyle w:val="Zarkazkladnhotextu"/>
              <w:spacing w:after="0"/>
              <w:ind w:left="284"/>
              <w:jc w:val="center"/>
              <w:rPr>
                <w:color w:val="FF0000"/>
                <w:sz w:val="22"/>
                <w:szCs w:val="22"/>
              </w:rPr>
            </w:pPr>
            <w:r w:rsidRPr="003B0F28">
              <w:rPr>
                <w:color w:val="FF0000"/>
                <w:sz w:val="22"/>
                <w:szCs w:val="22"/>
              </w:rPr>
              <w:t>3,1</w:t>
            </w:r>
          </w:p>
        </w:tc>
      </w:tr>
      <w:tr w:rsidR="003B0F28" w:rsidRPr="00811765" w:rsidTr="003B0F28">
        <w:trPr>
          <w:trHeight w:val="254"/>
        </w:trPr>
        <w:tc>
          <w:tcPr>
            <w:tcW w:w="3402" w:type="dxa"/>
          </w:tcPr>
          <w:p w:rsidR="003B0F28" w:rsidRPr="003F359E" w:rsidRDefault="003B0F28" w:rsidP="00205DED">
            <w:pPr>
              <w:pStyle w:val="Zarkazkladnhotextu"/>
              <w:spacing w:after="0"/>
              <w:ind w:left="0"/>
              <w:rPr>
                <w:sz w:val="22"/>
                <w:szCs w:val="22"/>
              </w:rPr>
            </w:pPr>
            <w:r>
              <w:rPr>
                <w:sz w:val="22"/>
                <w:szCs w:val="22"/>
              </w:rPr>
              <w:t>nezmyselné príkazy</w:t>
            </w:r>
          </w:p>
        </w:tc>
        <w:tc>
          <w:tcPr>
            <w:tcW w:w="851" w:type="dxa"/>
          </w:tcPr>
          <w:p w:rsidR="003B0F28" w:rsidRPr="00623286" w:rsidRDefault="003B0F28" w:rsidP="003B0F28">
            <w:pPr>
              <w:pStyle w:val="Zarkazkladnhotextu"/>
              <w:spacing w:after="0"/>
              <w:ind w:left="284"/>
              <w:jc w:val="center"/>
              <w:rPr>
                <w:sz w:val="22"/>
                <w:szCs w:val="22"/>
              </w:rPr>
            </w:pPr>
            <w:r>
              <w:rPr>
                <w:sz w:val="22"/>
                <w:szCs w:val="22"/>
              </w:rPr>
              <w:t>2,4</w:t>
            </w:r>
          </w:p>
        </w:tc>
        <w:tc>
          <w:tcPr>
            <w:tcW w:w="850" w:type="dxa"/>
          </w:tcPr>
          <w:p w:rsidR="003B0F28" w:rsidRPr="00623286" w:rsidRDefault="003B0F28" w:rsidP="003B0F28">
            <w:pPr>
              <w:pStyle w:val="Zarkazkladnhotextu"/>
              <w:spacing w:after="0"/>
              <w:ind w:left="284"/>
              <w:jc w:val="center"/>
              <w:rPr>
                <w:sz w:val="22"/>
                <w:szCs w:val="22"/>
              </w:rPr>
            </w:pPr>
            <w:r>
              <w:rPr>
                <w:sz w:val="22"/>
                <w:szCs w:val="22"/>
              </w:rPr>
              <w:t>2,4</w:t>
            </w:r>
          </w:p>
        </w:tc>
        <w:tc>
          <w:tcPr>
            <w:tcW w:w="993" w:type="dxa"/>
          </w:tcPr>
          <w:p w:rsidR="003B0F28" w:rsidRPr="00623286" w:rsidRDefault="003B0F28" w:rsidP="003B0F28">
            <w:pPr>
              <w:pStyle w:val="Zarkazkladnhotextu"/>
              <w:spacing w:after="0"/>
              <w:ind w:left="284"/>
              <w:jc w:val="center"/>
              <w:rPr>
                <w:sz w:val="22"/>
                <w:szCs w:val="22"/>
              </w:rPr>
            </w:pPr>
            <w:r>
              <w:rPr>
                <w:sz w:val="22"/>
                <w:szCs w:val="22"/>
              </w:rPr>
              <w:t>2,6</w:t>
            </w:r>
          </w:p>
        </w:tc>
        <w:tc>
          <w:tcPr>
            <w:tcW w:w="992" w:type="dxa"/>
          </w:tcPr>
          <w:p w:rsidR="003B0F28" w:rsidRPr="00623286" w:rsidRDefault="003B0F28" w:rsidP="003B0F28">
            <w:pPr>
              <w:pStyle w:val="Zarkazkladnhotextu"/>
              <w:spacing w:after="0"/>
              <w:ind w:left="284"/>
              <w:jc w:val="center"/>
              <w:rPr>
                <w:sz w:val="22"/>
                <w:szCs w:val="22"/>
              </w:rPr>
            </w:pPr>
            <w:r>
              <w:rPr>
                <w:sz w:val="22"/>
                <w:szCs w:val="22"/>
              </w:rPr>
              <w:t>2,8</w:t>
            </w:r>
          </w:p>
        </w:tc>
        <w:tc>
          <w:tcPr>
            <w:tcW w:w="1134" w:type="dxa"/>
          </w:tcPr>
          <w:p w:rsidR="003B0F28" w:rsidRPr="003B0F28" w:rsidRDefault="003B0F28" w:rsidP="003B0F28">
            <w:pPr>
              <w:pStyle w:val="Zarkazkladnhotextu"/>
              <w:spacing w:after="0"/>
              <w:ind w:left="284"/>
              <w:jc w:val="center"/>
              <w:rPr>
                <w:color w:val="FF0000"/>
                <w:sz w:val="22"/>
                <w:szCs w:val="22"/>
              </w:rPr>
            </w:pPr>
            <w:r w:rsidRPr="003B0F28">
              <w:rPr>
                <w:color w:val="FF0000"/>
                <w:sz w:val="22"/>
                <w:szCs w:val="22"/>
              </w:rPr>
              <w:t>45</w:t>
            </w:r>
          </w:p>
        </w:tc>
        <w:tc>
          <w:tcPr>
            <w:tcW w:w="850" w:type="dxa"/>
          </w:tcPr>
          <w:p w:rsidR="003B0F28" w:rsidRPr="003B0F28" w:rsidRDefault="003B0F28" w:rsidP="003B0F28">
            <w:pPr>
              <w:pStyle w:val="Zarkazkladnhotextu"/>
              <w:spacing w:after="0"/>
              <w:ind w:left="284"/>
              <w:jc w:val="center"/>
              <w:rPr>
                <w:color w:val="FF0000"/>
                <w:sz w:val="22"/>
                <w:szCs w:val="22"/>
              </w:rPr>
            </w:pPr>
            <w:r w:rsidRPr="003B0F28">
              <w:rPr>
                <w:color w:val="FF0000"/>
                <w:sz w:val="22"/>
                <w:szCs w:val="22"/>
              </w:rPr>
              <w:t>2,5</w:t>
            </w:r>
          </w:p>
        </w:tc>
      </w:tr>
      <w:tr w:rsidR="003B0F28" w:rsidRPr="00811765" w:rsidTr="003B0F28">
        <w:trPr>
          <w:trHeight w:val="254"/>
        </w:trPr>
        <w:tc>
          <w:tcPr>
            <w:tcW w:w="3402" w:type="dxa"/>
          </w:tcPr>
          <w:p w:rsidR="003B0F28" w:rsidRDefault="003B0F28" w:rsidP="00205DED">
            <w:pPr>
              <w:pStyle w:val="Zarkazkladnhotextu"/>
              <w:spacing w:after="0"/>
              <w:ind w:left="0"/>
              <w:rPr>
                <w:sz w:val="22"/>
                <w:szCs w:val="22"/>
              </w:rPr>
            </w:pPr>
            <w:r>
              <w:rPr>
                <w:sz w:val="22"/>
                <w:szCs w:val="22"/>
              </w:rPr>
              <w:t>tieto prejavy sa u žiakov nevyskytli</w:t>
            </w:r>
          </w:p>
        </w:tc>
        <w:tc>
          <w:tcPr>
            <w:tcW w:w="851" w:type="dxa"/>
          </w:tcPr>
          <w:p w:rsidR="003B0F28" w:rsidRPr="00623286" w:rsidRDefault="003B0F28" w:rsidP="003B0F28">
            <w:pPr>
              <w:pStyle w:val="Zarkazkladnhotextu"/>
              <w:spacing w:after="0"/>
              <w:ind w:left="284"/>
              <w:jc w:val="center"/>
              <w:rPr>
                <w:sz w:val="22"/>
                <w:szCs w:val="22"/>
              </w:rPr>
            </w:pPr>
            <w:r>
              <w:rPr>
                <w:sz w:val="22"/>
                <w:szCs w:val="22"/>
              </w:rPr>
              <w:t>9,6</w:t>
            </w:r>
          </w:p>
        </w:tc>
        <w:tc>
          <w:tcPr>
            <w:tcW w:w="850" w:type="dxa"/>
          </w:tcPr>
          <w:p w:rsidR="003B0F28" w:rsidRPr="00623286" w:rsidRDefault="003B0F28" w:rsidP="003B0F28">
            <w:pPr>
              <w:pStyle w:val="Zarkazkladnhotextu"/>
              <w:spacing w:after="0"/>
              <w:ind w:left="284"/>
              <w:jc w:val="center"/>
              <w:rPr>
                <w:sz w:val="22"/>
                <w:szCs w:val="22"/>
              </w:rPr>
            </w:pPr>
            <w:r>
              <w:rPr>
                <w:sz w:val="22"/>
                <w:szCs w:val="22"/>
              </w:rPr>
              <w:t>17,1</w:t>
            </w:r>
          </w:p>
        </w:tc>
        <w:tc>
          <w:tcPr>
            <w:tcW w:w="993" w:type="dxa"/>
          </w:tcPr>
          <w:p w:rsidR="003B0F28" w:rsidRPr="00623286" w:rsidRDefault="003B0F28" w:rsidP="003B0F28">
            <w:pPr>
              <w:pStyle w:val="Zarkazkladnhotextu"/>
              <w:spacing w:after="0"/>
              <w:ind w:left="284"/>
              <w:jc w:val="center"/>
              <w:rPr>
                <w:sz w:val="22"/>
                <w:szCs w:val="22"/>
              </w:rPr>
            </w:pPr>
            <w:r>
              <w:rPr>
                <w:sz w:val="22"/>
                <w:szCs w:val="22"/>
              </w:rPr>
              <w:t>8,6</w:t>
            </w:r>
          </w:p>
        </w:tc>
        <w:tc>
          <w:tcPr>
            <w:tcW w:w="992" w:type="dxa"/>
          </w:tcPr>
          <w:p w:rsidR="003B0F28" w:rsidRPr="00623286" w:rsidRDefault="003B0F28" w:rsidP="003B0F28">
            <w:pPr>
              <w:pStyle w:val="Zarkazkladnhotextu"/>
              <w:spacing w:after="0"/>
              <w:ind w:left="284"/>
              <w:jc w:val="center"/>
              <w:rPr>
                <w:sz w:val="22"/>
                <w:szCs w:val="22"/>
              </w:rPr>
            </w:pPr>
            <w:r>
              <w:rPr>
                <w:sz w:val="22"/>
                <w:szCs w:val="22"/>
              </w:rPr>
              <w:t>11,1</w:t>
            </w:r>
          </w:p>
        </w:tc>
        <w:tc>
          <w:tcPr>
            <w:tcW w:w="1134" w:type="dxa"/>
          </w:tcPr>
          <w:p w:rsidR="003B0F28" w:rsidRPr="003B0F28" w:rsidRDefault="003B0F28" w:rsidP="003B0F28">
            <w:pPr>
              <w:pStyle w:val="Zarkazkladnhotextu"/>
              <w:spacing w:after="0"/>
              <w:ind w:left="284"/>
              <w:jc w:val="center"/>
              <w:rPr>
                <w:color w:val="FF0000"/>
                <w:sz w:val="22"/>
                <w:szCs w:val="22"/>
              </w:rPr>
            </w:pPr>
            <w:r w:rsidRPr="003B0F28">
              <w:rPr>
                <w:color w:val="FF0000"/>
                <w:sz w:val="22"/>
                <w:szCs w:val="22"/>
              </w:rPr>
              <w:t>181</w:t>
            </w:r>
          </w:p>
        </w:tc>
        <w:tc>
          <w:tcPr>
            <w:tcW w:w="850" w:type="dxa"/>
          </w:tcPr>
          <w:p w:rsidR="003B0F28" w:rsidRPr="003B0F28" w:rsidRDefault="003B0F28" w:rsidP="003B0F28">
            <w:pPr>
              <w:pStyle w:val="Zarkazkladnhotextu"/>
              <w:spacing w:after="0"/>
              <w:ind w:left="284"/>
              <w:jc w:val="center"/>
              <w:rPr>
                <w:color w:val="FF0000"/>
                <w:sz w:val="22"/>
                <w:szCs w:val="22"/>
              </w:rPr>
            </w:pPr>
            <w:r w:rsidRPr="003B0F28">
              <w:rPr>
                <w:color w:val="FF0000"/>
                <w:sz w:val="22"/>
                <w:szCs w:val="22"/>
              </w:rPr>
              <w:t>10,2</w:t>
            </w:r>
          </w:p>
        </w:tc>
      </w:tr>
    </w:tbl>
    <w:p w:rsidR="00143C5C" w:rsidRPr="00A62370" w:rsidRDefault="00143C5C" w:rsidP="00143C5C">
      <w:pPr>
        <w:jc w:val="both"/>
        <w:rPr>
          <w:sz w:val="20"/>
          <w:szCs w:val="20"/>
        </w:rPr>
      </w:pPr>
      <w:r w:rsidRPr="00796F76">
        <w:rPr>
          <w:sz w:val="20"/>
          <w:szCs w:val="20"/>
        </w:rPr>
        <w:t>Poznámka: Súčet presahuje 100%, otázka je</w:t>
      </w:r>
      <w:r w:rsidRPr="00C2552C">
        <w:rPr>
          <w:color w:val="FF0000"/>
          <w:sz w:val="20"/>
          <w:szCs w:val="20"/>
        </w:rPr>
        <w:t xml:space="preserve"> </w:t>
      </w:r>
      <w:r w:rsidRPr="00A55AAA">
        <w:rPr>
          <w:sz w:val="20"/>
          <w:szCs w:val="20"/>
        </w:rPr>
        <w:t>s možnosťou viacerých odpovedí.</w:t>
      </w:r>
    </w:p>
    <w:p w:rsidR="00143C5C" w:rsidRDefault="00143C5C" w:rsidP="00143C5C">
      <w:pPr>
        <w:jc w:val="both"/>
        <w:rPr>
          <w:b/>
        </w:rPr>
      </w:pPr>
    </w:p>
    <w:p w:rsidR="00143C5C" w:rsidRDefault="00205DED" w:rsidP="00143C5C">
      <w:pPr>
        <w:jc w:val="both"/>
        <w:rPr>
          <w:b/>
        </w:rPr>
      </w:pPr>
      <w:r>
        <w:rPr>
          <w:b/>
        </w:rPr>
        <w:t>3</w:t>
      </w:r>
      <w:r w:rsidR="00143C5C">
        <w:rPr>
          <w:b/>
        </w:rPr>
        <w:t xml:space="preserve">.4 Pozornosť venovaná problematike šikanovania v školskom prostredí </w:t>
      </w:r>
    </w:p>
    <w:p w:rsidR="00143C5C" w:rsidRPr="008A1BC3" w:rsidRDefault="00143C5C" w:rsidP="00143C5C">
      <w:pPr>
        <w:jc w:val="both"/>
      </w:pPr>
      <w:r>
        <w:t xml:space="preserve">Až 80,8% respondentov sa problematike šikanovania venovalo v rámci triednických hodín. Opýtaní sa v nižšej miere zaoberali  touto témou aj počas iných vyučovacích hodín, zabezpečovali zvýšený dozor počas prestávok, riešili všetky situácie, ktoré signalizovali možnosť šikanovania, realizovali rôzne preventívne aktivity, vytvárali v škole i v triedach pozitívnu atmosféru, analyzovali problematiku násilia  na rodičovských združeniach, venovali zvýšenú pozornosť žiakom, ktorí by mohli byť jeho obeťami alebo aktérmi a sledovali kritické miesta v areáli školy, kde by mohlo k šikanovaniu dochádzať. </w:t>
      </w:r>
    </w:p>
    <w:p w:rsidR="00143C5C" w:rsidRDefault="00143C5C" w:rsidP="00143C5C">
      <w:pPr>
        <w:jc w:val="both"/>
      </w:pPr>
      <w:r>
        <w:t xml:space="preserve">Respondenti pôsobiaci vo všetkých typoch škôl  sa problémom šikanovania zaoberali najmä počas triednických hodín. Opýtaní vyučujúci v základných  školách vo vyššej miere riešili tento závažný problém aj v rámci výučby iných predmetov, venovali mu pozornosť na rodičovských združeniach, viac si všímali žiakov, ktorí by sa mohli stať jeho obeťami alebo agresormi, sledovali všetky miesta, kde by mohlo k násiliu v školskom prostredí prichádzať a analyzovali všetky situácie, ktoré signalizovali výskyt tohto nežiaduceho javu. Respondenti zo spojených škôl sa sústredili na realizovanie zvýšeného dozoru počas prestávok, zatiaľ čo  v gymnáziách preferovali vytvorenie pozitívnej klímy  a realizáciu anonymného prieskumu zameraného na zistenie vzťahov medzi žiakmi. Opýtaní pôsobiaci v stredných odborných školách sústredili pozornosť na zabezpečenie preventívnych aktivít. Šikanovaním sa vôbec nezaoberal len veľmi malý počet pedagógov pôsobiacich v gymnáziách a v stredných odborných školách, pričom v základných školách a v spojených školách neuviedol túto odpoveď nikto. </w:t>
      </w:r>
    </w:p>
    <w:p w:rsidR="00143C5C" w:rsidRPr="003D11C0" w:rsidRDefault="00143C5C" w:rsidP="00143C5C">
      <w:pPr>
        <w:jc w:val="both"/>
      </w:pPr>
      <w:r w:rsidRPr="003D11C0">
        <w:t>Tab</w:t>
      </w:r>
      <w:r w:rsidR="003B0F28">
        <w:t>uľka č. 5</w:t>
      </w:r>
      <w:r w:rsidRPr="003D11C0">
        <w:t xml:space="preserve">            </w:t>
      </w:r>
    </w:p>
    <w:tbl>
      <w:tblPr>
        <w:tblW w:w="9072" w:type="dxa"/>
        <w:tblInd w:w="30" w:type="dxa"/>
        <w:tblLayout w:type="fixed"/>
        <w:tblCellMar>
          <w:left w:w="30" w:type="dxa"/>
          <w:right w:w="30" w:type="dxa"/>
        </w:tblCellMar>
        <w:tblLook w:val="0000" w:firstRow="0" w:lastRow="0" w:firstColumn="0" w:lastColumn="0" w:noHBand="0" w:noVBand="0"/>
      </w:tblPr>
      <w:tblGrid>
        <w:gridCol w:w="3969"/>
        <w:gridCol w:w="993"/>
        <w:gridCol w:w="850"/>
        <w:gridCol w:w="992"/>
        <w:gridCol w:w="851"/>
        <w:gridCol w:w="709"/>
        <w:gridCol w:w="708"/>
      </w:tblGrid>
      <w:tr w:rsidR="003B0F28" w:rsidRPr="003D11C0" w:rsidTr="003B0F28">
        <w:trPr>
          <w:trHeight w:val="49"/>
        </w:trPr>
        <w:tc>
          <w:tcPr>
            <w:tcW w:w="3969" w:type="dxa"/>
            <w:tcBorders>
              <w:top w:val="single" w:sz="6" w:space="0" w:color="auto"/>
              <w:left w:val="single" w:sz="6" w:space="0" w:color="auto"/>
              <w:bottom w:val="single" w:sz="6" w:space="0" w:color="auto"/>
              <w:right w:val="single" w:sz="6" w:space="0" w:color="auto"/>
            </w:tcBorders>
            <w:shd w:val="clear" w:color="auto" w:fill="CEFDC3"/>
          </w:tcPr>
          <w:p w:rsidR="003B0F28" w:rsidRPr="00FF7A78" w:rsidRDefault="003B0F28" w:rsidP="00205DED">
            <w:pPr>
              <w:jc w:val="both"/>
              <w:rPr>
                <w:b/>
                <w:snapToGrid w:val="0"/>
                <w:sz w:val="22"/>
                <w:szCs w:val="22"/>
                <w:lang w:eastAsia="cs-CZ"/>
              </w:rPr>
            </w:pPr>
            <w:r>
              <w:rPr>
                <w:b/>
                <w:snapToGrid w:val="0"/>
                <w:sz w:val="22"/>
                <w:szCs w:val="22"/>
                <w:lang w:eastAsia="cs-CZ"/>
              </w:rPr>
              <w:t>Prevencia</w:t>
            </w:r>
            <w:r w:rsidRPr="00FF7A78">
              <w:rPr>
                <w:b/>
                <w:snapToGrid w:val="0"/>
                <w:sz w:val="22"/>
                <w:szCs w:val="22"/>
                <w:lang w:eastAsia="cs-CZ"/>
              </w:rPr>
              <w:t xml:space="preserve"> šikanovania </w:t>
            </w:r>
          </w:p>
        </w:tc>
        <w:tc>
          <w:tcPr>
            <w:tcW w:w="993" w:type="dxa"/>
            <w:tcBorders>
              <w:top w:val="single" w:sz="6" w:space="0" w:color="auto"/>
              <w:left w:val="single" w:sz="6" w:space="0" w:color="auto"/>
              <w:bottom w:val="single" w:sz="6" w:space="0" w:color="auto"/>
              <w:right w:val="single" w:sz="6" w:space="0" w:color="auto"/>
            </w:tcBorders>
            <w:shd w:val="clear" w:color="auto" w:fill="CEFDC3"/>
          </w:tcPr>
          <w:p w:rsidR="003B0F28" w:rsidRPr="00FF7A78" w:rsidRDefault="003B0F28" w:rsidP="00205DED">
            <w:pPr>
              <w:jc w:val="center"/>
              <w:rPr>
                <w:b/>
                <w:snapToGrid w:val="0"/>
                <w:sz w:val="22"/>
                <w:szCs w:val="22"/>
                <w:lang w:eastAsia="cs-CZ"/>
              </w:rPr>
            </w:pPr>
            <w:r>
              <w:rPr>
                <w:b/>
                <w:snapToGrid w:val="0"/>
                <w:sz w:val="22"/>
                <w:szCs w:val="22"/>
                <w:lang w:eastAsia="cs-CZ"/>
              </w:rPr>
              <w:t>ZŠ</w:t>
            </w:r>
          </w:p>
        </w:tc>
        <w:tc>
          <w:tcPr>
            <w:tcW w:w="850" w:type="dxa"/>
            <w:tcBorders>
              <w:top w:val="single" w:sz="6" w:space="0" w:color="auto"/>
              <w:left w:val="single" w:sz="6" w:space="0" w:color="auto"/>
              <w:bottom w:val="single" w:sz="6" w:space="0" w:color="auto"/>
              <w:right w:val="single" w:sz="6" w:space="0" w:color="auto"/>
            </w:tcBorders>
            <w:shd w:val="clear" w:color="auto" w:fill="CEFDC3"/>
          </w:tcPr>
          <w:p w:rsidR="003B0F28" w:rsidRPr="00FF7A78" w:rsidRDefault="003B0F28" w:rsidP="00205DED">
            <w:pPr>
              <w:jc w:val="center"/>
              <w:rPr>
                <w:b/>
                <w:snapToGrid w:val="0"/>
                <w:sz w:val="22"/>
                <w:szCs w:val="22"/>
                <w:lang w:eastAsia="cs-CZ"/>
              </w:rPr>
            </w:pPr>
            <w:r>
              <w:rPr>
                <w:b/>
                <w:snapToGrid w:val="0"/>
                <w:sz w:val="22"/>
                <w:szCs w:val="22"/>
                <w:lang w:eastAsia="cs-CZ"/>
              </w:rPr>
              <w:t>G</w:t>
            </w:r>
          </w:p>
        </w:tc>
        <w:tc>
          <w:tcPr>
            <w:tcW w:w="992" w:type="dxa"/>
            <w:tcBorders>
              <w:top w:val="single" w:sz="6" w:space="0" w:color="auto"/>
              <w:left w:val="single" w:sz="6" w:space="0" w:color="auto"/>
              <w:bottom w:val="single" w:sz="6" w:space="0" w:color="auto"/>
              <w:right w:val="single" w:sz="6" w:space="0" w:color="auto"/>
            </w:tcBorders>
            <w:shd w:val="clear" w:color="auto" w:fill="CEFDC3"/>
          </w:tcPr>
          <w:p w:rsidR="003B0F28" w:rsidRPr="00FF7A78" w:rsidRDefault="003B0F28" w:rsidP="00205DED">
            <w:pPr>
              <w:jc w:val="center"/>
              <w:rPr>
                <w:b/>
                <w:snapToGrid w:val="0"/>
                <w:sz w:val="22"/>
                <w:szCs w:val="22"/>
                <w:lang w:eastAsia="cs-CZ"/>
              </w:rPr>
            </w:pPr>
            <w:r>
              <w:rPr>
                <w:b/>
                <w:snapToGrid w:val="0"/>
                <w:sz w:val="22"/>
                <w:szCs w:val="22"/>
                <w:lang w:eastAsia="cs-CZ"/>
              </w:rPr>
              <w:t>SOŠ</w:t>
            </w:r>
          </w:p>
        </w:tc>
        <w:tc>
          <w:tcPr>
            <w:tcW w:w="851" w:type="dxa"/>
            <w:tcBorders>
              <w:top w:val="single" w:sz="6" w:space="0" w:color="auto"/>
              <w:left w:val="single" w:sz="6" w:space="0" w:color="auto"/>
              <w:bottom w:val="single" w:sz="6" w:space="0" w:color="auto"/>
              <w:right w:val="single" w:sz="6" w:space="0" w:color="auto"/>
            </w:tcBorders>
            <w:shd w:val="clear" w:color="auto" w:fill="CEFDC3"/>
          </w:tcPr>
          <w:p w:rsidR="003B0F28" w:rsidRPr="00FF7A78" w:rsidRDefault="003B0F28" w:rsidP="00205DED">
            <w:pPr>
              <w:jc w:val="center"/>
              <w:rPr>
                <w:b/>
                <w:snapToGrid w:val="0"/>
                <w:sz w:val="22"/>
                <w:szCs w:val="22"/>
                <w:lang w:eastAsia="cs-CZ"/>
              </w:rPr>
            </w:pPr>
            <w:r>
              <w:rPr>
                <w:b/>
                <w:snapToGrid w:val="0"/>
                <w:sz w:val="22"/>
                <w:szCs w:val="22"/>
                <w:lang w:eastAsia="cs-CZ"/>
              </w:rPr>
              <w:t>SŠ</w:t>
            </w:r>
          </w:p>
        </w:tc>
        <w:tc>
          <w:tcPr>
            <w:tcW w:w="709" w:type="dxa"/>
            <w:tcBorders>
              <w:top w:val="single" w:sz="6" w:space="0" w:color="auto"/>
              <w:left w:val="single" w:sz="6" w:space="0" w:color="auto"/>
              <w:bottom w:val="single" w:sz="6" w:space="0" w:color="auto"/>
              <w:right w:val="single" w:sz="6" w:space="0" w:color="auto"/>
            </w:tcBorders>
            <w:shd w:val="clear" w:color="auto" w:fill="CEFDC3"/>
          </w:tcPr>
          <w:p w:rsidR="003B0F28" w:rsidRPr="003B0F28" w:rsidRDefault="003B0F28" w:rsidP="00205DED">
            <w:pPr>
              <w:jc w:val="center"/>
              <w:rPr>
                <w:b/>
                <w:snapToGrid w:val="0"/>
                <w:color w:val="FF0000"/>
                <w:sz w:val="22"/>
                <w:szCs w:val="22"/>
                <w:lang w:eastAsia="cs-CZ"/>
              </w:rPr>
            </w:pPr>
            <w:r>
              <w:rPr>
                <w:b/>
                <w:snapToGrid w:val="0"/>
                <w:color w:val="FF0000"/>
                <w:sz w:val="22"/>
                <w:szCs w:val="22"/>
                <w:lang w:eastAsia="cs-CZ"/>
              </w:rPr>
              <w:t>spolu</w:t>
            </w:r>
          </w:p>
        </w:tc>
        <w:tc>
          <w:tcPr>
            <w:tcW w:w="708" w:type="dxa"/>
            <w:tcBorders>
              <w:top w:val="single" w:sz="6" w:space="0" w:color="auto"/>
              <w:left w:val="single" w:sz="6" w:space="0" w:color="auto"/>
              <w:bottom w:val="single" w:sz="6" w:space="0" w:color="auto"/>
              <w:right w:val="single" w:sz="6" w:space="0" w:color="auto"/>
            </w:tcBorders>
            <w:shd w:val="clear" w:color="auto" w:fill="CEFDC3"/>
          </w:tcPr>
          <w:p w:rsidR="003B0F28" w:rsidRPr="003B0F28" w:rsidRDefault="003B0F28" w:rsidP="00205DED">
            <w:pPr>
              <w:jc w:val="center"/>
              <w:rPr>
                <w:b/>
                <w:snapToGrid w:val="0"/>
                <w:color w:val="FF0000"/>
                <w:sz w:val="22"/>
                <w:szCs w:val="22"/>
                <w:lang w:eastAsia="cs-CZ"/>
              </w:rPr>
            </w:pPr>
            <w:r w:rsidRPr="003B0F28">
              <w:rPr>
                <w:b/>
                <w:snapToGrid w:val="0"/>
                <w:color w:val="FF0000"/>
                <w:sz w:val="22"/>
                <w:szCs w:val="22"/>
                <w:lang w:eastAsia="cs-CZ"/>
              </w:rPr>
              <w:t>%</w:t>
            </w:r>
          </w:p>
        </w:tc>
      </w:tr>
      <w:tr w:rsidR="003B0F28" w:rsidRPr="003D11C0" w:rsidTr="003B0F28">
        <w:trPr>
          <w:trHeight w:val="116"/>
        </w:trPr>
        <w:tc>
          <w:tcPr>
            <w:tcW w:w="3969" w:type="dxa"/>
            <w:tcBorders>
              <w:top w:val="single" w:sz="6" w:space="0" w:color="auto"/>
              <w:left w:val="single" w:sz="6" w:space="0" w:color="auto"/>
              <w:bottom w:val="single" w:sz="6" w:space="0" w:color="auto"/>
              <w:right w:val="single" w:sz="6" w:space="0" w:color="auto"/>
            </w:tcBorders>
          </w:tcPr>
          <w:p w:rsidR="003B0F28" w:rsidRPr="00FF7A78" w:rsidRDefault="003B0F28" w:rsidP="00205DED">
            <w:pPr>
              <w:jc w:val="both"/>
              <w:rPr>
                <w:snapToGrid w:val="0"/>
                <w:sz w:val="22"/>
                <w:szCs w:val="22"/>
                <w:lang w:eastAsia="cs-CZ"/>
              </w:rPr>
            </w:pPr>
            <w:r>
              <w:rPr>
                <w:snapToGrid w:val="0"/>
                <w:sz w:val="22"/>
                <w:szCs w:val="22"/>
                <w:lang w:eastAsia="cs-CZ"/>
              </w:rPr>
              <w:t>p</w:t>
            </w:r>
            <w:r w:rsidRPr="00FF7A78">
              <w:rPr>
                <w:snapToGrid w:val="0"/>
                <w:sz w:val="22"/>
                <w:szCs w:val="22"/>
                <w:lang w:eastAsia="cs-CZ"/>
              </w:rPr>
              <w:t>očas triednických hodín</w:t>
            </w:r>
          </w:p>
        </w:tc>
        <w:tc>
          <w:tcPr>
            <w:tcW w:w="993" w:type="dxa"/>
            <w:tcBorders>
              <w:top w:val="single" w:sz="6" w:space="0" w:color="auto"/>
              <w:left w:val="single" w:sz="6" w:space="0" w:color="auto"/>
              <w:bottom w:val="single" w:sz="6" w:space="0" w:color="auto"/>
              <w:right w:val="single" w:sz="6" w:space="0" w:color="auto"/>
            </w:tcBorders>
          </w:tcPr>
          <w:p w:rsidR="003B0F28" w:rsidRPr="00FF7A78" w:rsidRDefault="003B0F28" w:rsidP="00205DED">
            <w:pPr>
              <w:jc w:val="center"/>
              <w:rPr>
                <w:snapToGrid w:val="0"/>
                <w:sz w:val="22"/>
                <w:szCs w:val="22"/>
                <w:lang w:eastAsia="cs-CZ"/>
              </w:rPr>
            </w:pPr>
            <w:r>
              <w:rPr>
                <w:snapToGrid w:val="0"/>
                <w:sz w:val="22"/>
                <w:szCs w:val="22"/>
                <w:lang w:eastAsia="cs-CZ"/>
              </w:rPr>
              <w:t>82,7</w:t>
            </w:r>
          </w:p>
        </w:tc>
        <w:tc>
          <w:tcPr>
            <w:tcW w:w="850" w:type="dxa"/>
            <w:tcBorders>
              <w:top w:val="single" w:sz="6" w:space="0" w:color="auto"/>
              <w:left w:val="single" w:sz="6" w:space="0" w:color="auto"/>
              <w:bottom w:val="single" w:sz="6" w:space="0" w:color="auto"/>
              <w:right w:val="single" w:sz="6" w:space="0" w:color="auto"/>
            </w:tcBorders>
          </w:tcPr>
          <w:p w:rsidR="003B0F28" w:rsidRPr="00FF7A78" w:rsidRDefault="003B0F28" w:rsidP="00205DED">
            <w:pPr>
              <w:jc w:val="center"/>
              <w:rPr>
                <w:snapToGrid w:val="0"/>
                <w:sz w:val="22"/>
                <w:szCs w:val="22"/>
                <w:lang w:eastAsia="cs-CZ"/>
              </w:rPr>
            </w:pPr>
            <w:r>
              <w:rPr>
                <w:snapToGrid w:val="0"/>
                <w:sz w:val="22"/>
                <w:szCs w:val="22"/>
                <w:lang w:eastAsia="cs-CZ"/>
              </w:rPr>
              <w:t>79,4</w:t>
            </w:r>
          </w:p>
        </w:tc>
        <w:tc>
          <w:tcPr>
            <w:tcW w:w="992" w:type="dxa"/>
            <w:tcBorders>
              <w:top w:val="single" w:sz="6" w:space="0" w:color="auto"/>
              <w:left w:val="single" w:sz="6" w:space="0" w:color="auto"/>
              <w:bottom w:val="single" w:sz="6" w:space="0" w:color="auto"/>
              <w:right w:val="single" w:sz="6" w:space="0" w:color="auto"/>
            </w:tcBorders>
          </w:tcPr>
          <w:p w:rsidR="003B0F28" w:rsidRPr="00FF7A78" w:rsidRDefault="003B0F28" w:rsidP="00205DED">
            <w:pPr>
              <w:jc w:val="center"/>
              <w:rPr>
                <w:snapToGrid w:val="0"/>
                <w:sz w:val="22"/>
                <w:szCs w:val="22"/>
                <w:lang w:eastAsia="cs-CZ"/>
              </w:rPr>
            </w:pPr>
            <w:r>
              <w:rPr>
                <w:snapToGrid w:val="0"/>
                <w:sz w:val="22"/>
                <w:szCs w:val="22"/>
                <w:lang w:eastAsia="cs-CZ"/>
              </w:rPr>
              <w:t>77,0</w:t>
            </w:r>
          </w:p>
        </w:tc>
        <w:tc>
          <w:tcPr>
            <w:tcW w:w="851" w:type="dxa"/>
            <w:tcBorders>
              <w:top w:val="single" w:sz="6" w:space="0" w:color="auto"/>
              <w:left w:val="single" w:sz="6" w:space="0" w:color="auto"/>
              <w:bottom w:val="single" w:sz="6" w:space="0" w:color="auto"/>
              <w:right w:val="single" w:sz="6" w:space="0" w:color="auto"/>
            </w:tcBorders>
          </w:tcPr>
          <w:p w:rsidR="003B0F28" w:rsidRPr="00FF7A78" w:rsidRDefault="003B0F28" w:rsidP="00205DED">
            <w:pPr>
              <w:jc w:val="center"/>
              <w:rPr>
                <w:snapToGrid w:val="0"/>
                <w:sz w:val="22"/>
                <w:szCs w:val="22"/>
                <w:lang w:eastAsia="cs-CZ"/>
              </w:rPr>
            </w:pPr>
            <w:r>
              <w:rPr>
                <w:snapToGrid w:val="0"/>
                <w:sz w:val="22"/>
                <w:szCs w:val="22"/>
                <w:lang w:eastAsia="cs-CZ"/>
              </w:rPr>
              <w:t>83,3</w:t>
            </w:r>
          </w:p>
        </w:tc>
        <w:tc>
          <w:tcPr>
            <w:tcW w:w="709" w:type="dxa"/>
            <w:tcBorders>
              <w:top w:val="single" w:sz="6" w:space="0" w:color="auto"/>
              <w:left w:val="single" w:sz="6" w:space="0" w:color="auto"/>
              <w:bottom w:val="single" w:sz="6" w:space="0" w:color="auto"/>
              <w:right w:val="single" w:sz="6" w:space="0" w:color="auto"/>
            </w:tcBorders>
          </w:tcPr>
          <w:p w:rsidR="003B0F28" w:rsidRPr="003B0F28" w:rsidRDefault="003B0F28" w:rsidP="00392B7D">
            <w:pPr>
              <w:jc w:val="center"/>
              <w:rPr>
                <w:snapToGrid w:val="0"/>
                <w:color w:val="FF0000"/>
                <w:sz w:val="22"/>
                <w:szCs w:val="22"/>
                <w:lang w:eastAsia="cs-CZ"/>
              </w:rPr>
            </w:pPr>
            <w:r w:rsidRPr="003B0F28">
              <w:rPr>
                <w:snapToGrid w:val="0"/>
                <w:color w:val="FF0000"/>
                <w:sz w:val="22"/>
                <w:szCs w:val="22"/>
                <w:lang w:eastAsia="cs-CZ"/>
              </w:rPr>
              <w:t>1430</w:t>
            </w:r>
          </w:p>
        </w:tc>
        <w:tc>
          <w:tcPr>
            <w:tcW w:w="708" w:type="dxa"/>
            <w:tcBorders>
              <w:top w:val="single" w:sz="6" w:space="0" w:color="auto"/>
              <w:left w:val="single" w:sz="6" w:space="0" w:color="auto"/>
              <w:bottom w:val="single" w:sz="6" w:space="0" w:color="auto"/>
              <w:right w:val="single" w:sz="6" w:space="0" w:color="auto"/>
            </w:tcBorders>
          </w:tcPr>
          <w:p w:rsidR="003B0F28" w:rsidRPr="003B0F28" w:rsidRDefault="003B0F28" w:rsidP="00392B7D">
            <w:pPr>
              <w:jc w:val="center"/>
              <w:rPr>
                <w:snapToGrid w:val="0"/>
                <w:color w:val="FF0000"/>
                <w:sz w:val="22"/>
                <w:szCs w:val="22"/>
                <w:lang w:eastAsia="cs-CZ"/>
              </w:rPr>
            </w:pPr>
            <w:r w:rsidRPr="003B0F28">
              <w:rPr>
                <w:snapToGrid w:val="0"/>
                <w:color w:val="FF0000"/>
                <w:sz w:val="22"/>
                <w:szCs w:val="22"/>
                <w:lang w:eastAsia="cs-CZ"/>
              </w:rPr>
              <w:t>80,8</w:t>
            </w:r>
          </w:p>
        </w:tc>
      </w:tr>
      <w:tr w:rsidR="003B0F28" w:rsidRPr="003D11C0" w:rsidTr="003B0F28">
        <w:trPr>
          <w:trHeight w:val="116"/>
        </w:trPr>
        <w:tc>
          <w:tcPr>
            <w:tcW w:w="3969" w:type="dxa"/>
            <w:tcBorders>
              <w:top w:val="single" w:sz="6" w:space="0" w:color="auto"/>
              <w:left w:val="single" w:sz="6" w:space="0" w:color="auto"/>
              <w:bottom w:val="single" w:sz="6" w:space="0" w:color="auto"/>
              <w:right w:val="single" w:sz="6" w:space="0" w:color="auto"/>
            </w:tcBorders>
          </w:tcPr>
          <w:p w:rsidR="003B0F28" w:rsidRPr="00FF7A78" w:rsidRDefault="003B0F28" w:rsidP="00205DED">
            <w:pPr>
              <w:jc w:val="both"/>
              <w:rPr>
                <w:snapToGrid w:val="0"/>
                <w:sz w:val="22"/>
                <w:szCs w:val="22"/>
                <w:lang w:eastAsia="cs-CZ"/>
              </w:rPr>
            </w:pPr>
            <w:r>
              <w:rPr>
                <w:snapToGrid w:val="0"/>
                <w:sz w:val="22"/>
                <w:szCs w:val="22"/>
                <w:lang w:eastAsia="cs-CZ"/>
              </w:rPr>
              <w:t>v</w:t>
            </w:r>
            <w:r w:rsidRPr="00FF7A78">
              <w:rPr>
                <w:snapToGrid w:val="0"/>
                <w:sz w:val="22"/>
                <w:szCs w:val="22"/>
                <w:lang w:eastAsia="cs-CZ"/>
              </w:rPr>
              <w:t xml:space="preserve"> iných </w:t>
            </w:r>
            <w:r>
              <w:rPr>
                <w:snapToGrid w:val="0"/>
                <w:sz w:val="22"/>
                <w:szCs w:val="22"/>
                <w:lang w:eastAsia="cs-CZ"/>
              </w:rPr>
              <w:t>vyučovacích hodín</w:t>
            </w:r>
          </w:p>
        </w:tc>
        <w:tc>
          <w:tcPr>
            <w:tcW w:w="993" w:type="dxa"/>
            <w:tcBorders>
              <w:top w:val="single" w:sz="6" w:space="0" w:color="auto"/>
              <w:left w:val="single" w:sz="6" w:space="0" w:color="auto"/>
              <w:bottom w:val="single" w:sz="6" w:space="0" w:color="auto"/>
              <w:right w:val="single" w:sz="6" w:space="0" w:color="auto"/>
            </w:tcBorders>
          </w:tcPr>
          <w:p w:rsidR="003B0F28" w:rsidRPr="00FF7A78" w:rsidRDefault="003B0F28" w:rsidP="00205DED">
            <w:pPr>
              <w:jc w:val="center"/>
              <w:rPr>
                <w:snapToGrid w:val="0"/>
                <w:sz w:val="22"/>
                <w:szCs w:val="22"/>
                <w:lang w:eastAsia="cs-CZ"/>
              </w:rPr>
            </w:pPr>
            <w:r>
              <w:rPr>
                <w:snapToGrid w:val="0"/>
                <w:sz w:val="22"/>
                <w:szCs w:val="22"/>
                <w:lang w:eastAsia="cs-CZ"/>
              </w:rPr>
              <w:t>65,5</w:t>
            </w:r>
          </w:p>
        </w:tc>
        <w:tc>
          <w:tcPr>
            <w:tcW w:w="850" w:type="dxa"/>
            <w:tcBorders>
              <w:top w:val="single" w:sz="6" w:space="0" w:color="auto"/>
              <w:left w:val="single" w:sz="6" w:space="0" w:color="auto"/>
              <w:bottom w:val="single" w:sz="6" w:space="0" w:color="auto"/>
              <w:right w:val="single" w:sz="6" w:space="0" w:color="auto"/>
            </w:tcBorders>
          </w:tcPr>
          <w:p w:rsidR="003B0F28" w:rsidRPr="00FF7A78" w:rsidRDefault="003B0F28" w:rsidP="00205DED">
            <w:pPr>
              <w:jc w:val="center"/>
              <w:rPr>
                <w:snapToGrid w:val="0"/>
                <w:sz w:val="22"/>
                <w:szCs w:val="22"/>
                <w:lang w:eastAsia="cs-CZ"/>
              </w:rPr>
            </w:pPr>
            <w:r>
              <w:rPr>
                <w:snapToGrid w:val="0"/>
                <w:sz w:val="22"/>
                <w:szCs w:val="22"/>
                <w:lang w:eastAsia="cs-CZ"/>
              </w:rPr>
              <w:t>54,5</w:t>
            </w:r>
          </w:p>
        </w:tc>
        <w:tc>
          <w:tcPr>
            <w:tcW w:w="992" w:type="dxa"/>
            <w:tcBorders>
              <w:top w:val="single" w:sz="6" w:space="0" w:color="auto"/>
              <w:left w:val="single" w:sz="6" w:space="0" w:color="auto"/>
              <w:bottom w:val="single" w:sz="6" w:space="0" w:color="auto"/>
              <w:right w:val="single" w:sz="6" w:space="0" w:color="auto"/>
            </w:tcBorders>
          </w:tcPr>
          <w:p w:rsidR="003B0F28" w:rsidRPr="00FF7A78" w:rsidRDefault="003B0F28" w:rsidP="00205DED">
            <w:pPr>
              <w:jc w:val="center"/>
              <w:rPr>
                <w:snapToGrid w:val="0"/>
                <w:sz w:val="22"/>
                <w:szCs w:val="22"/>
                <w:lang w:eastAsia="cs-CZ"/>
              </w:rPr>
            </w:pPr>
            <w:r>
              <w:rPr>
                <w:snapToGrid w:val="0"/>
                <w:sz w:val="22"/>
                <w:szCs w:val="22"/>
                <w:lang w:eastAsia="cs-CZ"/>
              </w:rPr>
              <w:t>54,4</w:t>
            </w:r>
          </w:p>
        </w:tc>
        <w:tc>
          <w:tcPr>
            <w:tcW w:w="851" w:type="dxa"/>
            <w:tcBorders>
              <w:top w:val="single" w:sz="6" w:space="0" w:color="auto"/>
              <w:left w:val="single" w:sz="6" w:space="0" w:color="auto"/>
              <w:bottom w:val="single" w:sz="6" w:space="0" w:color="auto"/>
              <w:right w:val="single" w:sz="6" w:space="0" w:color="auto"/>
            </w:tcBorders>
          </w:tcPr>
          <w:p w:rsidR="003B0F28" w:rsidRPr="00FF7A78" w:rsidRDefault="003B0F28" w:rsidP="00205DED">
            <w:pPr>
              <w:jc w:val="center"/>
              <w:rPr>
                <w:snapToGrid w:val="0"/>
                <w:sz w:val="22"/>
                <w:szCs w:val="22"/>
                <w:lang w:eastAsia="cs-CZ"/>
              </w:rPr>
            </w:pPr>
            <w:r>
              <w:rPr>
                <w:snapToGrid w:val="0"/>
                <w:sz w:val="22"/>
                <w:szCs w:val="22"/>
                <w:lang w:eastAsia="cs-CZ"/>
              </w:rPr>
              <w:t>52,8</w:t>
            </w:r>
          </w:p>
        </w:tc>
        <w:tc>
          <w:tcPr>
            <w:tcW w:w="709" w:type="dxa"/>
            <w:tcBorders>
              <w:top w:val="single" w:sz="6" w:space="0" w:color="auto"/>
              <w:left w:val="single" w:sz="6" w:space="0" w:color="auto"/>
              <w:bottom w:val="single" w:sz="6" w:space="0" w:color="auto"/>
              <w:right w:val="single" w:sz="6" w:space="0" w:color="auto"/>
            </w:tcBorders>
          </w:tcPr>
          <w:p w:rsidR="003B0F28" w:rsidRPr="003B0F28" w:rsidRDefault="003B0F28" w:rsidP="00392B7D">
            <w:pPr>
              <w:jc w:val="center"/>
              <w:rPr>
                <w:snapToGrid w:val="0"/>
                <w:color w:val="FF0000"/>
                <w:sz w:val="22"/>
                <w:szCs w:val="22"/>
                <w:lang w:eastAsia="cs-CZ"/>
              </w:rPr>
            </w:pPr>
            <w:r w:rsidRPr="003B0F28">
              <w:rPr>
                <w:snapToGrid w:val="0"/>
                <w:color w:val="FF0000"/>
                <w:sz w:val="22"/>
                <w:szCs w:val="22"/>
                <w:lang w:eastAsia="cs-CZ"/>
              </w:rPr>
              <w:t>1081</w:t>
            </w:r>
          </w:p>
        </w:tc>
        <w:tc>
          <w:tcPr>
            <w:tcW w:w="708" w:type="dxa"/>
            <w:tcBorders>
              <w:top w:val="single" w:sz="6" w:space="0" w:color="auto"/>
              <w:left w:val="single" w:sz="6" w:space="0" w:color="auto"/>
              <w:bottom w:val="single" w:sz="6" w:space="0" w:color="auto"/>
              <w:right w:val="single" w:sz="6" w:space="0" w:color="auto"/>
            </w:tcBorders>
          </w:tcPr>
          <w:p w:rsidR="003B0F28" w:rsidRPr="003B0F28" w:rsidRDefault="003B0F28" w:rsidP="00392B7D">
            <w:pPr>
              <w:jc w:val="center"/>
              <w:rPr>
                <w:snapToGrid w:val="0"/>
                <w:color w:val="FF0000"/>
                <w:sz w:val="22"/>
                <w:szCs w:val="22"/>
                <w:lang w:eastAsia="cs-CZ"/>
              </w:rPr>
            </w:pPr>
            <w:r w:rsidRPr="003B0F28">
              <w:rPr>
                <w:snapToGrid w:val="0"/>
                <w:color w:val="FF0000"/>
                <w:sz w:val="22"/>
                <w:szCs w:val="22"/>
                <w:lang w:eastAsia="cs-CZ"/>
              </w:rPr>
              <w:t>61,1</w:t>
            </w:r>
          </w:p>
        </w:tc>
      </w:tr>
      <w:tr w:rsidR="003B0F28" w:rsidRPr="003D11C0" w:rsidTr="003B0F28">
        <w:trPr>
          <w:trHeight w:val="116"/>
        </w:trPr>
        <w:tc>
          <w:tcPr>
            <w:tcW w:w="3969" w:type="dxa"/>
            <w:tcBorders>
              <w:top w:val="single" w:sz="6" w:space="0" w:color="auto"/>
              <w:left w:val="single" w:sz="6" w:space="0" w:color="auto"/>
              <w:bottom w:val="single" w:sz="6" w:space="0" w:color="auto"/>
              <w:right w:val="single" w:sz="6" w:space="0" w:color="auto"/>
            </w:tcBorders>
          </w:tcPr>
          <w:p w:rsidR="003B0F28" w:rsidRPr="00FF7A78" w:rsidRDefault="003B0F28" w:rsidP="00205DED">
            <w:pPr>
              <w:jc w:val="both"/>
              <w:rPr>
                <w:snapToGrid w:val="0"/>
                <w:sz w:val="22"/>
                <w:szCs w:val="22"/>
                <w:lang w:eastAsia="cs-CZ"/>
              </w:rPr>
            </w:pPr>
            <w:r>
              <w:rPr>
                <w:snapToGrid w:val="0"/>
                <w:sz w:val="22"/>
                <w:szCs w:val="22"/>
                <w:lang w:eastAsia="cs-CZ"/>
              </w:rPr>
              <w:t>n</w:t>
            </w:r>
            <w:r w:rsidRPr="00FF7A78">
              <w:rPr>
                <w:snapToGrid w:val="0"/>
                <w:sz w:val="22"/>
                <w:szCs w:val="22"/>
                <w:lang w:eastAsia="cs-CZ"/>
              </w:rPr>
              <w:t>a rodičovských združeniach</w:t>
            </w:r>
          </w:p>
        </w:tc>
        <w:tc>
          <w:tcPr>
            <w:tcW w:w="993" w:type="dxa"/>
            <w:tcBorders>
              <w:top w:val="single" w:sz="6" w:space="0" w:color="auto"/>
              <w:left w:val="single" w:sz="6" w:space="0" w:color="auto"/>
              <w:bottom w:val="single" w:sz="6" w:space="0" w:color="auto"/>
              <w:right w:val="single" w:sz="6" w:space="0" w:color="auto"/>
            </w:tcBorders>
          </w:tcPr>
          <w:p w:rsidR="003B0F28" w:rsidRPr="00FF7A78" w:rsidRDefault="003B0F28" w:rsidP="00205DED">
            <w:pPr>
              <w:jc w:val="center"/>
              <w:rPr>
                <w:snapToGrid w:val="0"/>
                <w:sz w:val="22"/>
                <w:szCs w:val="22"/>
                <w:lang w:eastAsia="cs-CZ"/>
              </w:rPr>
            </w:pPr>
            <w:r>
              <w:rPr>
                <w:snapToGrid w:val="0"/>
                <w:sz w:val="22"/>
                <w:szCs w:val="22"/>
                <w:lang w:eastAsia="cs-CZ"/>
              </w:rPr>
              <w:t>50,1</w:t>
            </w:r>
          </w:p>
        </w:tc>
        <w:tc>
          <w:tcPr>
            <w:tcW w:w="850" w:type="dxa"/>
            <w:tcBorders>
              <w:top w:val="single" w:sz="6" w:space="0" w:color="auto"/>
              <w:left w:val="single" w:sz="6" w:space="0" w:color="auto"/>
              <w:bottom w:val="single" w:sz="6" w:space="0" w:color="auto"/>
              <w:right w:val="single" w:sz="6" w:space="0" w:color="auto"/>
            </w:tcBorders>
          </w:tcPr>
          <w:p w:rsidR="003B0F28" w:rsidRPr="00FF7A78" w:rsidRDefault="003B0F28" w:rsidP="00205DED">
            <w:pPr>
              <w:jc w:val="center"/>
              <w:rPr>
                <w:snapToGrid w:val="0"/>
                <w:sz w:val="22"/>
                <w:szCs w:val="22"/>
                <w:lang w:eastAsia="cs-CZ"/>
              </w:rPr>
            </w:pPr>
            <w:r>
              <w:rPr>
                <w:snapToGrid w:val="0"/>
                <w:sz w:val="22"/>
                <w:szCs w:val="22"/>
                <w:lang w:eastAsia="cs-CZ"/>
              </w:rPr>
              <w:t>46,9</w:t>
            </w:r>
          </w:p>
        </w:tc>
        <w:tc>
          <w:tcPr>
            <w:tcW w:w="992" w:type="dxa"/>
            <w:tcBorders>
              <w:top w:val="single" w:sz="6" w:space="0" w:color="auto"/>
              <w:left w:val="single" w:sz="6" w:space="0" w:color="auto"/>
              <w:bottom w:val="single" w:sz="6" w:space="0" w:color="auto"/>
              <w:right w:val="single" w:sz="6" w:space="0" w:color="auto"/>
            </w:tcBorders>
          </w:tcPr>
          <w:p w:rsidR="003B0F28" w:rsidRPr="00FF7A78" w:rsidRDefault="003B0F28" w:rsidP="00205DED">
            <w:pPr>
              <w:jc w:val="center"/>
              <w:rPr>
                <w:snapToGrid w:val="0"/>
                <w:sz w:val="22"/>
                <w:szCs w:val="22"/>
                <w:lang w:eastAsia="cs-CZ"/>
              </w:rPr>
            </w:pPr>
            <w:r>
              <w:rPr>
                <w:snapToGrid w:val="0"/>
                <w:sz w:val="22"/>
                <w:szCs w:val="22"/>
                <w:lang w:eastAsia="cs-CZ"/>
              </w:rPr>
              <w:t>48,7</w:t>
            </w:r>
          </w:p>
        </w:tc>
        <w:tc>
          <w:tcPr>
            <w:tcW w:w="851" w:type="dxa"/>
            <w:tcBorders>
              <w:top w:val="single" w:sz="6" w:space="0" w:color="auto"/>
              <w:left w:val="single" w:sz="6" w:space="0" w:color="auto"/>
              <w:bottom w:val="single" w:sz="6" w:space="0" w:color="auto"/>
              <w:right w:val="single" w:sz="6" w:space="0" w:color="auto"/>
            </w:tcBorders>
          </w:tcPr>
          <w:p w:rsidR="003B0F28" w:rsidRPr="00FF7A78" w:rsidRDefault="003B0F28" w:rsidP="00205DED">
            <w:pPr>
              <w:jc w:val="center"/>
              <w:rPr>
                <w:snapToGrid w:val="0"/>
                <w:sz w:val="22"/>
                <w:szCs w:val="22"/>
                <w:lang w:eastAsia="cs-CZ"/>
              </w:rPr>
            </w:pPr>
            <w:r>
              <w:rPr>
                <w:snapToGrid w:val="0"/>
                <w:sz w:val="22"/>
                <w:szCs w:val="22"/>
                <w:lang w:eastAsia="cs-CZ"/>
              </w:rPr>
              <w:t>33,3</w:t>
            </w:r>
          </w:p>
        </w:tc>
        <w:tc>
          <w:tcPr>
            <w:tcW w:w="709" w:type="dxa"/>
            <w:tcBorders>
              <w:top w:val="single" w:sz="6" w:space="0" w:color="auto"/>
              <w:left w:val="single" w:sz="6" w:space="0" w:color="auto"/>
              <w:bottom w:val="single" w:sz="6" w:space="0" w:color="auto"/>
              <w:right w:val="single" w:sz="6" w:space="0" w:color="auto"/>
            </w:tcBorders>
          </w:tcPr>
          <w:p w:rsidR="003B0F28" w:rsidRPr="003B0F28" w:rsidRDefault="003B0F28" w:rsidP="00392B7D">
            <w:pPr>
              <w:jc w:val="center"/>
              <w:rPr>
                <w:snapToGrid w:val="0"/>
                <w:color w:val="FF0000"/>
                <w:sz w:val="22"/>
                <w:szCs w:val="22"/>
                <w:lang w:eastAsia="cs-CZ"/>
              </w:rPr>
            </w:pPr>
            <w:r w:rsidRPr="003B0F28">
              <w:rPr>
                <w:snapToGrid w:val="0"/>
                <w:color w:val="FF0000"/>
                <w:sz w:val="22"/>
                <w:szCs w:val="22"/>
                <w:lang w:eastAsia="cs-CZ"/>
              </w:rPr>
              <w:t>865</w:t>
            </w:r>
          </w:p>
        </w:tc>
        <w:tc>
          <w:tcPr>
            <w:tcW w:w="708" w:type="dxa"/>
            <w:tcBorders>
              <w:top w:val="single" w:sz="6" w:space="0" w:color="auto"/>
              <w:left w:val="single" w:sz="6" w:space="0" w:color="auto"/>
              <w:bottom w:val="single" w:sz="6" w:space="0" w:color="auto"/>
              <w:right w:val="single" w:sz="6" w:space="0" w:color="auto"/>
            </w:tcBorders>
          </w:tcPr>
          <w:p w:rsidR="003B0F28" w:rsidRPr="003B0F28" w:rsidRDefault="003B0F28" w:rsidP="00392B7D">
            <w:pPr>
              <w:jc w:val="center"/>
              <w:rPr>
                <w:snapToGrid w:val="0"/>
                <w:color w:val="FF0000"/>
                <w:sz w:val="22"/>
                <w:szCs w:val="22"/>
                <w:lang w:eastAsia="cs-CZ"/>
              </w:rPr>
            </w:pPr>
            <w:r w:rsidRPr="003B0F28">
              <w:rPr>
                <w:snapToGrid w:val="0"/>
                <w:color w:val="FF0000"/>
                <w:sz w:val="22"/>
                <w:szCs w:val="22"/>
                <w:lang w:eastAsia="cs-CZ"/>
              </w:rPr>
              <w:t>48,9</w:t>
            </w:r>
          </w:p>
        </w:tc>
      </w:tr>
      <w:tr w:rsidR="003B0F28" w:rsidRPr="003D11C0" w:rsidTr="003B0F28">
        <w:trPr>
          <w:trHeight w:val="116"/>
        </w:trPr>
        <w:tc>
          <w:tcPr>
            <w:tcW w:w="3969" w:type="dxa"/>
            <w:tcBorders>
              <w:top w:val="single" w:sz="6" w:space="0" w:color="auto"/>
              <w:left w:val="single" w:sz="6" w:space="0" w:color="auto"/>
              <w:bottom w:val="single" w:sz="6" w:space="0" w:color="auto"/>
              <w:right w:val="single" w:sz="6" w:space="0" w:color="auto"/>
            </w:tcBorders>
          </w:tcPr>
          <w:p w:rsidR="003B0F28" w:rsidRPr="00FF7A78" w:rsidRDefault="003B0F28" w:rsidP="00205DED">
            <w:pPr>
              <w:jc w:val="both"/>
              <w:rPr>
                <w:snapToGrid w:val="0"/>
                <w:sz w:val="22"/>
                <w:szCs w:val="22"/>
                <w:lang w:eastAsia="cs-CZ"/>
              </w:rPr>
            </w:pPr>
            <w:r>
              <w:rPr>
                <w:snapToGrid w:val="0"/>
                <w:sz w:val="22"/>
                <w:szCs w:val="22"/>
                <w:lang w:eastAsia="cs-CZ"/>
              </w:rPr>
              <w:t>venovanie pozornosti žiakom</w:t>
            </w:r>
          </w:p>
        </w:tc>
        <w:tc>
          <w:tcPr>
            <w:tcW w:w="993" w:type="dxa"/>
            <w:tcBorders>
              <w:top w:val="single" w:sz="6" w:space="0" w:color="auto"/>
              <w:left w:val="single" w:sz="6" w:space="0" w:color="auto"/>
              <w:bottom w:val="single" w:sz="6" w:space="0" w:color="auto"/>
              <w:right w:val="single" w:sz="6" w:space="0" w:color="auto"/>
            </w:tcBorders>
          </w:tcPr>
          <w:p w:rsidR="003B0F28" w:rsidRPr="00FF7A78" w:rsidRDefault="003B0F28" w:rsidP="00205DED">
            <w:pPr>
              <w:jc w:val="center"/>
              <w:rPr>
                <w:snapToGrid w:val="0"/>
                <w:sz w:val="22"/>
                <w:szCs w:val="22"/>
                <w:lang w:eastAsia="cs-CZ"/>
              </w:rPr>
            </w:pPr>
            <w:r>
              <w:rPr>
                <w:snapToGrid w:val="0"/>
                <w:sz w:val="22"/>
                <w:szCs w:val="22"/>
                <w:lang w:eastAsia="cs-CZ"/>
              </w:rPr>
              <w:t>51,2</w:t>
            </w:r>
          </w:p>
        </w:tc>
        <w:tc>
          <w:tcPr>
            <w:tcW w:w="850" w:type="dxa"/>
            <w:tcBorders>
              <w:top w:val="single" w:sz="6" w:space="0" w:color="auto"/>
              <w:left w:val="single" w:sz="6" w:space="0" w:color="auto"/>
              <w:bottom w:val="single" w:sz="6" w:space="0" w:color="auto"/>
              <w:right w:val="single" w:sz="6" w:space="0" w:color="auto"/>
            </w:tcBorders>
          </w:tcPr>
          <w:p w:rsidR="003B0F28" w:rsidRPr="00FF7A78" w:rsidRDefault="003B0F28" w:rsidP="00205DED">
            <w:pPr>
              <w:jc w:val="center"/>
              <w:rPr>
                <w:snapToGrid w:val="0"/>
                <w:sz w:val="22"/>
                <w:szCs w:val="22"/>
                <w:lang w:eastAsia="cs-CZ"/>
              </w:rPr>
            </w:pPr>
            <w:r>
              <w:rPr>
                <w:snapToGrid w:val="0"/>
                <w:sz w:val="22"/>
                <w:szCs w:val="22"/>
                <w:lang w:eastAsia="cs-CZ"/>
              </w:rPr>
              <w:t>36,4</w:t>
            </w:r>
          </w:p>
        </w:tc>
        <w:tc>
          <w:tcPr>
            <w:tcW w:w="992" w:type="dxa"/>
            <w:tcBorders>
              <w:top w:val="single" w:sz="6" w:space="0" w:color="auto"/>
              <w:left w:val="single" w:sz="6" w:space="0" w:color="auto"/>
              <w:bottom w:val="single" w:sz="6" w:space="0" w:color="auto"/>
              <w:right w:val="single" w:sz="6" w:space="0" w:color="auto"/>
            </w:tcBorders>
          </w:tcPr>
          <w:p w:rsidR="003B0F28" w:rsidRPr="00FF7A78" w:rsidRDefault="003B0F28" w:rsidP="00205DED">
            <w:pPr>
              <w:jc w:val="center"/>
              <w:rPr>
                <w:snapToGrid w:val="0"/>
                <w:sz w:val="22"/>
                <w:szCs w:val="22"/>
                <w:lang w:eastAsia="cs-CZ"/>
              </w:rPr>
            </w:pPr>
            <w:r>
              <w:rPr>
                <w:snapToGrid w:val="0"/>
                <w:sz w:val="22"/>
                <w:szCs w:val="22"/>
                <w:lang w:eastAsia="cs-CZ"/>
              </w:rPr>
              <w:t>46,9</w:t>
            </w:r>
          </w:p>
        </w:tc>
        <w:tc>
          <w:tcPr>
            <w:tcW w:w="851" w:type="dxa"/>
            <w:tcBorders>
              <w:top w:val="single" w:sz="6" w:space="0" w:color="auto"/>
              <w:left w:val="single" w:sz="6" w:space="0" w:color="auto"/>
              <w:bottom w:val="single" w:sz="6" w:space="0" w:color="auto"/>
              <w:right w:val="single" w:sz="6" w:space="0" w:color="auto"/>
            </w:tcBorders>
          </w:tcPr>
          <w:p w:rsidR="003B0F28" w:rsidRPr="00FF7A78" w:rsidRDefault="003B0F28" w:rsidP="00205DED">
            <w:pPr>
              <w:jc w:val="center"/>
              <w:rPr>
                <w:snapToGrid w:val="0"/>
                <w:sz w:val="22"/>
                <w:szCs w:val="22"/>
                <w:lang w:eastAsia="cs-CZ"/>
              </w:rPr>
            </w:pPr>
            <w:r>
              <w:rPr>
                <w:snapToGrid w:val="0"/>
                <w:sz w:val="22"/>
                <w:szCs w:val="22"/>
                <w:lang w:eastAsia="cs-CZ"/>
              </w:rPr>
              <w:t>38,9</w:t>
            </w:r>
          </w:p>
        </w:tc>
        <w:tc>
          <w:tcPr>
            <w:tcW w:w="709" w:type="dxa"/>
            <w:tcBorders>
              <w:top w:val="single" w:sz="6" w:space="0" w:color="auto"/>
              <w:left w:val="single" w:sz="6" w:space="0" w:color="auto"/>
              <w:bottom w:val="single" w:sz="6" w:space="0" w:color="auto"/>
              <w:right w:val="single" w:sz="6" w:space="0" w:color="auto"/>
            </w:tcBorders>
          </w:tcPr>
          <w:p w:rsidR="003B0F28" w:rsidRPr="003B0F28" w:rsidRDefault="003B0F28" w:rsidP="00392B7D">
            <w:pPr>
              <w:jc w:val="center"/>
              <w:rPr>
                <w:snapToGrid w:val="0"/>
                <w:color w:val="FF0000"/>
                <w:sz w:val="22"/>
                <w:szCs w:val="22"/>
                <w:lang w:eastAsia="cs-CZ"/>
              </w:rPr>
            </w:pPr>
            <w:r w:rsidRPr="003B0F28">
              <w:rPr>
                <w:snapToGrid w:val="0"/>
                <w:color w:val="FF0000"/>
                <w:sz w:val="22"/>
                <w:szCs w:val="22"/>
                <w:lang w:eastAsia="cs-CZ"/>
              </w:rPr>
              <w:t>851</w:t>
            </w:r>
          </w:p>
        </w:tc>
        <w:tc>
          <w:tcPr>
            <w:tcW w:w="708" w:type="dxa"/>
            <w:tcBorders>
              <w:top w:val="single" w:sz="6" w:space="0" w:color="auto"/>
              <w:left w:val="single" w:sz="6" w:space="0" w:color="auto"/>
              <w:bottom w:val="single" w:sz="6" w:space="0" w:color="auto"/>
              <w:right w:val="single" w:sz="6" w:space="0" w:color="auto"/>
            </w:tcBorders>
          </w:tcPr>
          <w:p w:rsidR="003B0F28" w:rsidRPr="003B0F28" w:rsidRDefault="003B0F28" w:rsidP="00392B7D">
            <w:pPr>
              <w:jc w:val="center"/>
              <w:rPr>
                <w:snapToGrid w:val="0"/>
                <w:color w:val="FF0000"/>
                <w:sz w:val="22"/>
                <w:szCs w:val="22"/>
                <w:lang w:eastAsia="cs-CZ"/>
              </w:rPr>
            </w:pPr>
            <w:r w:rsidRPr="003B0F28">
              <w:rPr>
                <w:snapToGrid w:val="0"/>
                <w:color w:val="FF0000"/>
                <w:sz w:val="22"/>
                <w:szCs w:val="22"/>
                <w:lang w:eastAsia="cs-CZ"/>
              </w:rPr>
              <w:t>48,1</w:t>
            </w:r>
          </w:p>
        </w:tc>
      </w:tr>
      <w:tr w:rsidR="003B0F28" w:rsidRPr="003D11C0" w:rsidTr="003B0F28">
        <w:trPr>
          <w:trHeight w:val="116"/>
        </w:trPr>
        <w:tc>
          <w:tcPr>
            <w:tcW w:w="3969" w:type="dxa"/>
            <w:tcBorders>
              <w:top w:val="single" w:sz="6" w:space="0" w:color="auto"/>
              <w:left w:val="single" w:sz="6" w:space="0" w:color="auto"/>
              <w:bottom w:val="single" w:sz="6" w:space="0" w:color="auto"/>
              <w:right w:val="single" w:sz="6" w:space="0" w:color="auto"/>
            </w:tcBorders>
          </w:tcPr>
          <w:p w:rsidR="003B0F28" w:rsidRPr="00FF7A78" w:rsidRDefault="003B0F28" w:rsidP="00205DED">
            <w:pPr>
              <w:jc w:val="both"/>
              <w:rPr>
                <w:snapToGrid w:val="0"/>
                <w:sz w:val="22"/>
                <w:szCs w:val="22"/>
                <w:lang w:eastAsia="cs-CZ"/>
              </w:rPr>
            </w:pPr>
            <w:r>
              <w:rPr>
                <w:snapToGrid w:val="0"/>
                <w:sz w:val="22"/>
                <w:szCs w:val="22"/>
                <w:lang w:eastAsia="cs-CZ"/>
              </w:rPr>
              <w:t>zvýšený dozor počas prestávok</w:t>
            </w:r>
          </w:p>
        </w:tc>
        <w:tc>
          <w:tcPr>
            <w:tcW w:w="993" w:type="dxa"/>
            <w:tcBorders>
              <w:top w:val="single" w:sz="6" w:space="0" w:color="auto"/>
              <w:left w:val="single" w:sz="6" w:space="0" w:color="auto"/>
              <w:bottom w:val="single" w:sz="6" w:space="0" w:color="auto"/>
              <w:right w:val="single" w:sz="6" w:space="0" w:color="auto"/>
            </w:tcBorders>
          </w:tcPr>
          <w:p w:rsidR="003B0F28" w:rsidRPr="00FF7A78" w:rsidRDefault="003B0F28" w:rsidP="00205DED">
            <w:pPr>
              <w:jc w:val="center"/>
              <w:rPr>
                <w:snapToGrid w:val="0"/>
                <w:sz w:val="22"/>
                <w:szCs w:val="22"/>
                <w:lang w:eastAsia="cs-CZ"/>
              </w:rPr>
            </w:pPr>
            <w:r>
              <w:rPr>
                <w:snapToGrid w:val="0"/>
                <w:sz w:val="22"/>
                <w:szCs w:val="22"/>
                <w:lang w:eastAsia="cs-CZ"/>
              </w:rPr>
              <w:t>64,9</w:t>
            </w:r>
          </w:p>
        </w:tc>
        <w:tc>
          <w:tcPr>
            <w:tcW w:w="850" w:type="dxa"/>
            <w:tcBorders>
              <w:top w:val="single" w:sz="6" w:space="0" w:color="auto"/>
              <w:left w:val="single" w:sz="6" w:space="0" w:color="auto"/>
              <w:bottom w:val="single" w:sz="6" w:space="0" w:color="auto"/>
              <w:right w:val="single" w:sz="6" w:space="0" w:color="auto"/>
            </w:tcBorders>
          </w:tcPr>
          <w:p w:rsidR="003B0F28" w:rsidRPr="00FF7A78" w:rsidRDefault="003B0F28" w:rsidP="00205DED">
            <w:pPr>
              <w:jc w:val="center"/>
              <w:rPr>
                <w:snapToGrid w:val="0"/>
                <w:sz w:val="22"/>
                <w:szCs w:val="22"/>
                <w:lang w:eastAsia="cs-CZ"/>
              </w:rPr>
            </w:pPr>
            <w:r>
              <w:rPr>
                <w:snapToGrid w:val="0"/>
                <w:sz w:val="22"/>
                <w:szCs w:val="22"/>
                <w:lang w:eastAsia="cs-CZ"/>
              </w:rPr>
              <w:t>42,6</w:t>
            </w:r>
          </w:p>
        </w:tc>
        <w:tc>
          <w:tcPr>
            <w:tcW w:w="992" w:type="dxa"/>
            <w:tcBorders>
              <w:top w:val="single" w:sz="6" w:space="0" w:color="auto"/>
              <w:left w:val="single" w:sz="6" w:space="0" w:color="auto"/>
              <w:bottom w:val="single" w:sz="6" w:space="0" w:color="auto"/>
              <w:right w:val="single" w:sz="6" w:space="0" w:color="auto"/>
            </w:tcBorders>
          </w:tcPr>
          <w:p w:rsidR="003B0F28" w:rsidRPr="00FF7A78" w:rsidRDefault="003B0F28" w:rsidP="00205DED">
            <w:pPr>
              <w:jc w:val="center"/>
              <w:rPr>
                <w:snapToGrid w:val="0"/>
                <w:sz w:val="22"/>
                <w:szCs w:val="22"/>
                <w:lang w:eastAsia="cs-CZ"/>
              </w:rPr>
            </w:pPr>
            <w:r>
              <w:rPr>
                <w:snapToGrid w:val="0"/>
                <w:sz w:val="22"/>
                <w:szCs w:val="22"/>
                <w:lang w:eastAsia="cs-CZ"/>
              </w:rPr>
              <w:t>48,0</w:t>
            </w:r>
          </w:p>
        </w:tc>
        <w:tc>
          <w:tcPr>
            <w:tcW w:w="851" w:type="dxa"/>
            <w:tcBorders>
              <w:top w:val="single" w:sz="6" w:space="0" w:color="auto"/>
              <w:left w:val="single" w:sz="6" w:space="0" w:color="auto"/>
              <w:bottom w:val="single" w:sz="6" w:space="0" w:color="auto"/>
              <w:right w:val="single" w:sz="6" w:space="0" w:color="auto"/>
            </w:tcBorders>
          </w:tcPr>
          <w:p w:rsidR="003B0F28" w:rsidRPr="00FF7A78" w:rsidRDefault="003B0F28" w:rsidP="00205DED">
            <w:pPr>
              <w:jc w:val="center"/>
              <w:rPr>
                <w:snapToGrid w:val="0"/>
                <w:sz w:val="22"/>
                <w:szCs w:val="22"/>
                <w:lang w:eastAsia="cs-CZ"/>
              </w:rPr>
            </w:pPr>
            <w:r>
              <w:rPr>
                <w:snapToGrid w:val="0"/>
                <w:sz w:val="22"/>
                <w:szCs w:val="22"/>
                <w:lang w:eastAsia="cs-CZ"/>
              </w:rPr>
              <w:t>66,7</w:t>
            </w:r>
          </w:p>
        </w:tc>
        <w:tc>
          <w:tcPr>
            <w:tcW w:w="709" w:type="dxa"/>
            <w:tcBorders>
              <w:top w:val="single" w:sz="6" w:space="0" w:color="auto"/>
              <w:left w:val="single" w:sz="6" w:space="0" w:color="auto"/>
              <w:bottom w:val="single" w:sz="6" w:space="0" w:color="auto"/>
              <w:right w:val="single" w:sz="6" w:space="0" w:color="auto"/>
            </w:tcBorders>
          </w:tcPr>
          <w:p w:rsidR="003B0F28" w:rsidRPr="003B0F28" w:rsidRDefault="003B0F28" w:rsidP="00392B7D">
            <w:pPr>
              <w:jc w:val="center"/>
              <w:rPr>
                <w:snapToGrid w:val="0"/>
                <w:color w:val="FF0000"/>
                <w:sz w:val="22"/>
                <w:szCs w:val="22"/>
                <w:lang w:eastAsia="cs-CZ"/>
              </w:rPr>
            </w:pPr>
            <w:r w:rsidRPr="003B0F28">
              <w:rPr>
                <w:snapToGrid w:val="0"/>
                <w:color w:val="FF0000"/>
                <w:sz w:val="22"/>
                <w:szCs w:val="22"/>
                <w:lang w:eastAsia="cs-CZ"/>
              </w:rPr>
              <w:t>1025</w:t>
            </w:r>
          </w:p>
        </w:tc>
        <w:tc>
          <w:tcPr>
            <w:tcW w:w="708" w:type="dxa"/>
            <w:tcBorders>
              <w:top w:val="single" w:sz="6" w:space="0" w:color="auto"/>
              <w:left w:val="single" w:sz="6" w:space="0" w:color="auto"/>
              <w:bottom w:val="single" w:sz="6" w:space="0" w:color="auto"/>
              <w:right w:val="single" w:sz="6" w:space="0" w:color="auto"/>
            </w:tcBorders>
          </w:tcPr>
          <w:p w:rsidR="003B0F28" w:rsidRPr="003B0F28" w:rsidRDefault="003B0F28" w:rsidP="00392B7D">
            <w:pPr>
              <w:jc w:val="center"/>
              <w:rPr>
                <w:snapToGrid w:val="0"/>
                <w:color w:val="FF0000"/>
                <w:sz w:val="22"/>
                <w:szCs w:val="22"/>
                <w:lang w:eastAsia="cs-CZ"/>
              </w:rPr>
            </w:pPr>
            <w:r w:rsidRPr="003B0F28">
              <w:rPr>
                <w:snapToGrid w:val="0"/>
                <w:color w:val="FF0000"/>
                <w:sz w:val="22"/>
                <w:szCs w:val="22"/>
                <w:lang w:eastAsia="cs-CZ"/>
              </w:rPr>
              <w:t>57,9</w:t>
            </w:r>
          </w:p>
        </w:tc>
      </w:tr>
      <w:tr w:rsidR="003B0F28" w:rsidRPr="003D11C0" w:rsidTr="003B0F28">
        <w:trPr>
          <w:trHeight w:val="116"/>
        </w:trPr>
        <w:tc>
          <w:tcPr>
            <w:tcW w:w="3969" w:type="dxa"/>
            <w:tcBorders>
              <w:top w:val="single" w:sz="6" w:space="0" w:color="auto"/>
              <w:left w:val="single" w:sz="6" w:space="0" w:color="auto"/>
              <w:bottom w:val="single" w:sz="6" w:space="0" w:color="auto"/>
              <w:right w:val="single" w:sz="6" w:space="0" w:color="auto"/>
            </w:tcBorders>
          </w:tcPr>
          <w:p w:rsidR="003B0F28" w:rsidRPr="00FF7A78" w:rsidRDefault="003B0F28" w:rsidP="00205DED">
            <w:pPr>
              <w:jc w:val="both"/>
              <w:rPr>
                <w:snapToGrid w:val="0"/>
                <w:sz w:val="22"/>
                <w:szCs w:val="22"/>
                <w:lang w:eastAsia="cs-CZ"/>
              </w:rPr>
            </w:pPr>
            <w:r>
              <w:rPr>
                <w:snapToGrid w:val="0"/>
                <w:sz w:val="22"/>
                <w:szCs w:val="22"/>
                <w:lang w:eastAsia="cs-CZ"/>
              </w:rPr>
              <w:t>kontrola miest, kde sa šikanovanie vyskytlo</w:t>
            </w:r>
          </w:p>
        </w:tc>
        <w:tc>
          <w:tcPr>
            <w:tcW w:w="993" w:type="dxa"/>
            <w:tcBorders>
              <w:top w:val="single" w:sz="6" w:space="0" w:color="auto"/>
              <w:left w:val="single" w:sz="6" w:space="0" w:color="auto"/>
              <w:bottom w:val="single" w:sz="6" w:space="0" w:color="auto"/>
              <w:right w:val="single" w:sz="6" w:space="0" w:color="auto"/>
            </w:tcBorders>
          </w:tcPr>
          <w:p w:rsidR="003B0F28" w:rsidRPr="00FF7A78" w:rsidRDefault="003B0F28" w:rsidP="00205DED">
            <w:pPr>
              <w:jc w:val="center"/>
              <w:rPr>
                <w:snapToGrid w:val="0"/>
                <w:sz w:val="22"/>
                <w:szCs w:val="22"/>
                <w:lang w:eastAsia="cs-CZ"/>
              </w:rPr>
            </w:pPr>
            <w:r>
              <w:rPr>
                <w:snapToGrid w:val="0"/>
                <w:sz w:val="22"/>
                <w:szCs w:val="22"/>
                <w:lang w:eastAsia="cs-CZ"/>
              </w:rPr>
              <w:t>54,0</w:t>
            </w:r>
          </w:p>
        </w:tc>
        <w:tc>
          <w:tcPr>
            <w:tcW w:w="850" w:type="dxa"/>
            <w:tcBorders>
              <w:top w:val="single" w:sz="6" w:space="0" w:color="auto"/>
              <w:left w:val="single" w:sz="6" w:space="0" w:color="auto"/>
              <w:bottom w:val="single" w:sz="6" w:space="0" w:color="auto"/>
              <w:right w:val="single" w:sz="6" w:space="0" w:color="auto"/>
            </w:tcBorders>
          </w:tcPr>
          <w:p w:rsidR="003B0F28" w:rsidRPr="00FF7A78" w:rsidRDefault="003B0F28" w:rsidP="00205DED">
            <w:pPr>
              <w:jc w:val="center"/>
              <w:rPr>
                <w:snapToGrid w:val="0"/>
                <w:sz w:val="22"/>
                <w:szCs w:val="22"/>
                <w:lang w:eastAsia="cs-CZ"/>
              </w:rPr>
            </w:pPr>
            <w:r>
              <w:rPr>
                <w:snapToGrid w:val="0"/>
                <w:sz w:val="22"/>
                <w:szCs w:val="22"/>
                <w:lang w:eastAsia="cs-CZ"/>
              </w:rPr>
              <w:t>34,0</w:t>
            </w:r>
          </w:p>
        </w:tc>
        <w:tc>
          <w:tcPr>
            <w:tcW w:w="992" w:type="dxa"/>
            <w:tcBorders>
              <w:top w:val="single" w:sz="6" w:space="0" w:color="auto"/>
              <w:left w:val="single" w:sz="6" w:space="0" w:color="auto"/>
              <w:bottom w:val="single" w:sz="6" w:space="0" w:color="auto"/>
              <w:right w:val="single" w:sz="6" w:space="0" w:color="auto"/>
            </w:tcBorders>
          </w:tcPr>
          <w:p w:rsidR="003B0F28" w:rsidRPr="00FF7A78" w:rsidRDefault="003B0F28" w:rsidP="00205DED">
            <w:pPr>
              <w:jc w:val="center"/>
              <w:rPr>
                <w:snapToGrid w:val="0"/>
                <w:sz w:val="22"/>
                <w:szCs w:val="22"/>
                <w:lang w:eastAsia="cs-CZ"/>
              </w:rPr>
            </w:pPr>
            <w:r>
              <w:rPr>
                <w:snapToGrid w:val="0"/>
                <w:sz w:val="22"/>
                <w:szCs w:val="22"/>
                <w:lang w:eastAsia="cs-CZ"/>
              </w:rPr>
              <w:t>40,5</w:t>
            </w:r>
          </w:p>
        </w:tc>
        <w:tc>
          <w:tcPr>
            <w:tcW w:w="851" w:type="dxa"/>
            <w:tcBorders>
              <w:top w:val="single" w:sz="6" w:space="0" w:color="auto"/>
              <w:left w:val="single" w:sz="6" w:space="0" w:color="auto"/>
              <w:bottom w:val="single" w:sz="6" w:space="0" w:color="auto"/>
              <w:right w:val="single" w:sz="6" w:space="0" w:color="auto"/>
            </w:tcBorders>
          </w:tcPr>
          <w:p w:rsidR="003B0F28" w:rsidRPr="00FF7A78" w:rsidRDefault="003B0F28" w:rsidP="00205DED">
            <w:pPr>
              <w:jc w:val="center"/>
              <w:rPr>
                <w:snapToGrid w:val="0"/>
                <w:sz w:val="22"/>
                <w:szCs w:val="22"/>
                <w:lang w:eastAsia="cs-CZ"/>
              </w:rPr>
            </w:pPr>
            <w:r>
              <w:rPr>
                <w:snapToGrid w:val="0"/>
                <w:sz w:val="22"/>
                <w:szCs w:val="22"/>
                <w:lang w:eastAsia="cs-CZ"/>
              </w:rPr>
              <w:t>41,7</w:t>
            </w:r>
          </w:p>
        </w:tc>
        <w:tc>
          <w:tcPr>
            <w:tcW w:w="709" w:type="dxa"/>
            <w:tcBorders>
              <w:top w:val="single" w:sz="6" w:space="0" w:color="auto"/>
              <w:left w:val="single" w:sz="6" w:space="0" w:color="auto"/>
              <w:bottom w:val="single" w:sz="6" w:space="0" w:color="auto"/>
              <w:right w:val="single" w:sz="6" w:space="0" w:color="auto"/>
            </w:tcBorders>
          </w:tcPr>
          <w:p w:rsidR="003B0F28" w:rsidRPr="003B0F28" w:rsidRDefault="003B0F28" w:rsidP="00392B7D">
            <w:pPr>
              <w:jc w:val="center"/>
              <w:rPr>
                <w:snapToGrid w:val="0"/>
                <w:color w:val="FF0000"/>
                <w:sz w:val="22"/>
                <w:szCs w:val="22"/>
                <w:lang w:eastAsia="cs-CZ"/>
              </w:rPr>
            </w:pPr>
            <w:r w:rsidRPr="003B0F28">
              <w:rPr>
                <w:snapToGrid w:val="0"/>
                <w:color w:val="FF0000"/>
                <w:sz w:val="22"/>
                <w:szCs w:val="22"/>
                <w:lang w:eastAsia="cs-CZ"/>
              </w:rPr>
              <w:t>846</w:t>
            </w:r>
          </w:p>
        </w:tc>
        <w:tc>
          <w:tcPr>
            <w:tcW w:w="708" w:type="dxa"/>
            <w:tcBorders>
              <w:top w:val="single" w:sz="6" w:space="0" w:color="auto"/>
              <w:left w:val="single" w:sz="6" w:space="0" w:color="auto"/>
              <w:bottom w:val="single" w:sz="6" w:space="0" w:color="auto"/>
              <w:right w:val="single" w:sz="6" w:space="0" w:color="auto"/>
            </w:tcBorders>
          </w:tcPr>
          <w:p w:rsidR="003B0F28" w:rsidRPr="003B0F28" w:rsidRDefault="003B0F28" w:rsidP="00392B7D">
            <w:pPr>
              <w:jc w:val="center"/>
              <w:rPr>
                <w:snapToGrid w:val="0"/>
                <w:color w:val="FF0000"/>
                <w:sz w:val="22"/>
                <w:szCs w:val="22"/>
                <w:lang w:eastAsia="cs-CZ"/>
              </w:rPr>
            </w:pPr>
            <w:r w:rsidRPr="003B0F28">
              <w:rPr>
                <w:snapToGrid w:val="0"/>
                <w:color w:val="FF0000"/>
                <w:sz w:val="22"/>
                <w:szCs w:val="22"/>
                <w:lang w:eastAsia="cs-CZ"/>
              </w:rPr>
              <w:t>47,8</w:t>
            </w:r>
          </w:p>
        </w:tc>
      </w:tr>
      <w:tr w:rsidR="003B0F28" w:rsidRPr="003D11C0" w:rsidTr="003B0F28">
        <w:trPr>
          <w:trHeight w:val="116"/>
        </w:trPr>
        <w:tc>
          <w:tcPr>
            <w:tcW w:w="3969" w:type="dxa"/>
            <w:tcBorders>
              <w:top w:val="single" w:sz="6" w:space="0" w:color="auto"/>
              <w:left w:val="single" w:sz="6" w:space="0" w:color="auto"/>
              <w:bottom w:val="single" w:sz="6" w:space="0" w:color="auto"/>
              <w:right w:val="single" w:sz="6" w:space="0" w:color="auto"/>
            </w:tcBorders>
          </w:tcPr>
          <w:p w:rsidR="003B0F28" w:rsidRPr="00FF7A78" w:rsidRDefault="003B0F28" w:rsidP="00205DED">
            <w:pPr>
              <w:jc w:val="both"/>
              <w:rPr>
                <w:snapToGrid w:val="0"/>
                <w:sz w:val="22"/>
                <w:szCs w:val="22"/>
                <w:lang w:eastAsia="cs-CZ"/>
              </w:rPr>
            </w:pPr>
            <w:r>
              <w:rPr>
                <w:snapToGrid w:val="0"/>
                <w:sz w:val="22"/>
                <w:szCs w:val="22"/>
                <w:lang w:eastAsia="cs-CZ"/>
              </w:rPr>
              <w:t>riešenie všetkých signálov šikanovania</w:t>
            </w:r>
          </w:p>
        </w:tc>
        <w:tc>
          <w:tcPr>
            <w:tcW w:w="993" w:type="dxa"/>
            <w:tcBorders>
              <w:top w:val="single" w:sz="6" w:space="0" w:color="auto"/>
              <w:left w:val="single" w:sz="6" w:space="0" w:color="auto"/>
              <w:bottom w:val="single" w:sz="6" w:space="0" w:color="auto"/>
              <w:right w:val="single" w:sz="6" w:space="0" w:color="auto"/>
            </w:tcBorders>
          </w:tcPr>
          <w:p w:rsidR="003B0F28" w:rsidRPr="00FF7A78" w:rsidRDefault="003B0F28" w:rsidP="00205DED">
            <w:pPr>
              <w:jc w:val="center"/>
              <w:rPr>
                <w:snapToGrid w:val="0"/>
                <w:sz w:val="22"/>
                <w:szCs w:val="22"/>
                <w:lang w:eastAsia="cs-CZ"/>
              </w:rPr>
            </w:pPr>
            <w:r>
              <w:rPr>
                <w:snapToGrid w:val="0"/>
                <w:sz w:val="22"/>
                <w:szCs w:val="22"/>
                <w:lang w:eastAsia="cs-CZ"/>
              </w:rPr>
              <w:t>61,4</w:t>
            </w:r>
          </w:p>
        </w:tc>
        <w:tc>
          <w:tcPr>
            <w:tcW w:w="850" w:type="dxa"/>
            <w:tcBorders>
              <w:top w:val="single" w:sz="6" w:space="0" w:color="auto"/>
              <w:left w:val="single" w:sz="6" w:space="0" w:color="auto"/>
              <w:bottom w:val="single" w:sz="6" w:space="0" w:color="auto"/>
              <w:right w:val="single" w:sz="6" w:space="0" w:color="auto"/>
            </w:tcBorders>
          </w:tcPr>
          <w:p w:rsidR="003B0F28" w:rsidRPr="00FF7A78" w:rsidRDefault="003B0F28" w:rsidP="00205DED">
            <w:pPr>
              <w:jc w:val="center"/>
              <w:rPr>
                <w:snapToGrid w:val="0"/>
                <w:sz w:val="22"/>
                <w:szCs w:val="22"/>
                <w:lang w:eastAsia="cs-CZ"/>
              </w:rPr>
            </w:pPr>
            <w:r>
              <w:rPr>
                <w:snapToGrid w:val="0"/>
                <w:sz w:val="22"/>
                <w:szCs w:val="22"/>
                <w:lang w:eastAsia="cs-CZ"/>
              </w:rPr>
              <w:t>42,1</w:t>
            </w:r>
          </w:p>
        </w:tc>
        <w:tc>
          <w:tcPr>
            <w:tcW w:w="992" w:type="dxa"/>
            <w:tcBorders>
              <w:top w:val="single" w:sz="6" w:space="0" w:color="auto"/>
              <w:left w:val="single" w:sz="6" w:space="0" w:color="auto"/>
              <w:bottom w:val="single" w:sz="6" w:space="0" w:color="auto"/>
              <w:right w:val="single" w:sz="6" w:space="0" w:color="auto"/>
            </w:tcBorders>
          </w:tcPr>
          <w:p w:rsidR="003B0F28" w:rsidRPr="00FF7A78" w:rsidRDefault="003B0F28" w:rsidP="00205DED">
            <w:pPr>
              <w:jc w:val="center"/>
              <w:rPr>
                <w:snapToGrid w:val="0"/>
                <w:sz w:val="22"/>
                <w:szCs w:val="22"/>
                <w:lang w:eastAsia="cs-CZ"/>
              </w:rPr>
            </w:pPr>
            <w:r>
              <w:rPr>
                <w:snapToGrid w:val="0"/>
                <w:sz w:val="22"/>
                <w:szCs w:val="22"/>
                <w:lang w:eastAsia="cs-CZ"/>
              </w:rPr>
              <w:t>51,8</w:t>
            </w:r>
          </w:p>
        </w:tc>
        <w:tc>
          <w:tcPr>
            <w:tcW w:w="851" w:type="dxa"/>
            <w:tcBorders>
              <w:top w:val="single" w:sz="6" w:space="0" w:color="auto"/>
              <w:left w:val="single" w:sz="6" w:space="0" w:color="auto"/>
              <w:bottom w:val="single" w:sz="6" w:space="0" w:color="auto"/>
              <w:right w:val="single" w:sz="6" w:space="0" w:color="auto"/>
            </w:tcBorders>
          </w:tcPr>
          <w:p w:rsidR="003B0F28" w:rsidRPr="00FF7A78" w:rsidRDefault="003B0F28" w:rsidP="00205DED">
            <w:pPr>
              <w:jc w:val="center"/>
              <w:rPr>
                <w:snapToGrid w:val="0"/>
                <w:sz w:val="22"/>
                <w:szCs w:val="22"/>
                <w:lang w:eastAsia="cs-CZ"/>
              </w:rPr>
            </w:pPr>
            <w:r>
              <w:rPr>
                <w:snapToGrid w:val="0"/>
                <w:sz w:val="22"/>
                <w:szCs w:val="22"/>
                <w:lang w:eastAsia="cs-CZ"/>
              </w:rPr>
              <w:t>47,2</w:t>
            </w:r>
          </w:p>
        </w:tc>
        <w:tc>
          <w:tcPr>
            <w:tcW w:w="709" w:type="dxa"/>
            <w:tcBorders>
              <w:top w:val="single" w:sz="6" w:space="0" w:color="auto"/>
              <w:left w:val="single" w:sz="6" w:space="0" w:color="auto"/>
              <w:bottom w:val="single" w:sz="6" w:space="0" w:color="auto"/>
              <w:right w:val="single" w:sz="6" w:space="0" w:color="auto"/>
            </w:tcBorders>
          </w:tcPr>
          <w:p w:rsidR="003B0F28" w:rsidRPr="003B0F28" w:rsidRDefault="003B0F28" w:rsidP="00392B7D">
            <w:pPr>
              <w:jc w:val="center"/>
              <w:rPr>
                <w:snapToGrid w:val="0"/>
                <w:color w:val="FF0000"/>
                <w:sz w:val="22"/>
                <w:szCs w:val="22"/>
                <w:lang w:eastAsia="cs-CZ"/>
              </w:rPr>
            </w:pPr>
            <w:r w:rsidRPr="003B0F28">
              <w:rPr>
                <w:snapToGrid w:val="0"/>
                <w:color w:val="FF0000"/>
                <w:sz w:val="22"/>
                <w:szCs w:val="22"/>
                <w:lang w:eastAsia="cs-CZ"/>
              </w:rPr>
              <w:t>997</w:t>
            </w:r>
          </w:p>
        </w:tc>
        <w:tc>
          <w:tcPr>
            <w:tcW w:w="708" w:type="dxa"/>
            <w:tcBorders>
              <w:top w:val="single" w:sz="6" w:space="0" w:color="auto"/>
              <w:left w:val="single" w:sz="6" w:space="0" w:color="auto"/>
              <w:bottom w:val="single" w:sz="6" w:space="0" w:color="auto"/>
              <w:right w:val="single" w:sz="6" w:space="0" w:color="auto"/>
            </w:tcBorders>
          </w:tcPr>
          <w:p w:rsidR="003B0F28" w:rsidRPr="003B0F28" w:rsidRDefault="003B0F28" w:rsidP="00392B7D">
            <w:pPr>
              <w:jc w:val="center"/>
              <w:rPr>
                <w:snapToGrid w:val="0"/>
                <w:color w:val="FF0000"/>
                <w:sz w:val="22"/>
                <w:szCs w:val="22"/>
                <w:lang w:eastAsia="cs-CZ"/>
              </w:rPr>
            </w:pPr>
            <w:r w:rsidRPr="003B0F28">
              <w:rPr>
                <w:snapToGrid w:val="0"/>
                <w:color w:val="FF0000"/>
                <w:sz w:val="22"/>
                <w:szCs w:val="22"/>
                <w:lang w:eastAsia="cs-CZ"/>
              </w:rPr>
              <w:t>56,4</w:t>
            </w:r>
          </w:p>
        </w:tc>
      </w:tr>
      <w:tr w:rsidR="003B0F28" w:rsidRPr="003D11C0" w:rsidTr="003B0F28">
        <w:trPr>
          <w:trHeight w:val="116"/>
        </w:trPr>
        <w:tc>
          <w:tcPr>
            <w:tcW w:w="3969" w:type="dxa"/>
            <w:tcBorders>
              <w:top w:val="single" w:sz="6" w:space="0" w:color="auto"/>
              <w:left w:val="single" w:sz="6" w:space="0" w:color="auto"/>
              <w:bottom w:val="single" w:sz="6" w:space="0" w:color="auto"/>
              <w:right w:val="single" w:sz="6" w:space="0" w:color="auto"/>
            </w:tcBorders>
          </w:tcPr>
          <w:p w:rsidR="003B0F28" w:rsidRPr="00FF7A78" w:rsidRDefault="003B0F28" w:rsidP="00205DED">
            <w:pPr>
              <w:jc w:val="both"/>
              <w:rPr>
                <w:snapToGrid w:val="0"/>
                <w:sz w:val="22"/>
                <w:szCs w:val="22"/>
                <w:lang w:eastAsia="cs-CZ"/>
              </w:rPr>
            </w:pPr>
            <w:r>
              <w:rPr>
                <w:snapToGrid w:val="0"/>
                <w:sz w:val="22"/>
                <w:szCs w:val="22"/>
                <w:lang w:eastAsia="cs-CZ"/>
              </w:rPr>
              <w:t>realizácia prevencie</w:t>
            </w:r>
          </w:p>
        </w:tc>
        <w:tc>
          <w:tcPr>
            <w:tcW w:w="993" w:type="dxa"/>
            <w:tcBorders>
              <w:top w:val="single" w:sz="6" w:space="0" w:color="auto"/>
              <w:left w:val="single" w:sz="6" w:space="0" w:color="auto"/>
              <w:bottom w:val="single" w:sz="6" w:space="0" w:color="auto"/>
              <w:right w:val="single" w:sz="6" w:space="0" w:color="auto"/>
            </w:tcBorders>
          </w:tcPr>
          <w:p w:rsidR="003B0F28" w:rsidRPr="00FF7A78" w:rsidRDefault="003B0F28" w:rsidP="00205DED">
            <w:pPr>
              <w:jc w:val="center"/>
              <w:rPr>
                <w:snapToGrid w:val="0"/>
                <w:sz w:val="22"/>
                <w:szCs w:val="22"/>
                <w:lang w:eastAsia="cs-CZ"/>
              </w:rPr>
            </w:pPr>
            <w:r>
              <w:rPr>
                <w:snapToGrid w:val="0"/>
                <w:sz w:val="22"/>
                <w:szCs w:val="22"/>
                <w:lang w:eastAsia="cs-CZ"/>
              </w:rPr>
              <w:t>52,3</w:t>
            </w:r>
          </w:p>
        </w:tc>
        <w:tc>
          <w:tcPr>
            <w:tcW w:w="850" w:type="dxa"/>
            <w:tcBorders>
              <w:top w:val="single" w:sz="6" w:space="0" w:color="auto"/>
              <w:left w:val="single" w:sz="6" w:space="0" w:color="auto"/>
              <w:bottom w:val="single" w:sz="6" w:space="0" w:color="auto"/>
              <w:right w:val="single" w:sz="6" w:space="0" w:color="auto"/>
            </w:tcBorders>
          </w:tcPr>
          <w:p w:rsidR="003B0F28" w:rsidRPr="00FF7A78" w:rsidRDefault="003B0F28" w:rsidP="00205DED">
            <w:pPr>
              <w:jc w:val="center"/>
              <w:rPr>
                <w:snapToGrid w:val="0"/>
                <w:sz w:val="22"/>
                <w:szCs w:val="22"/>
                <w:lang w:eastAsia="cs-CZ"/>
              </w:rPr>
            </w:pPr>
            <w:r>
              <w:rPr>
                <w:snapToGrid w:val="0"/>
                <w:sz w:val="22"/>
                <w:szCs w:val="22"/>
                <w:lang w:eastAsia="cs-CZ"/>
              </w:rPr>
              <w:t>43,1</w:t>
            </w:r>
          </w:p>
        </w:tc>
        <w:tc>
          <w:tcPr>
            <w:tcW w:w="992" w:type="dxa"/>
            <w:tcBorders>
              <w:top w:val="single" w:sz="6" w:space="0" w:color="auto"/>
              <w:left w:val="single" w:sz="6" w:space="0" w:color="auto"/>
              <w:bottom w:val="single" w:sz="6" w:space="0" w:color="auto"/>
              <w:right w:val="single" w:sz="6" w:space="0" w:color="auto"/>
            </w:tcBorders>
          </w:tcPr>
          <w:p w:rsidR="003B0F28" w:rsidRPr="00FF7A78" w:rsidRDefault="003B0F28" w:rsidP="00205DED">
            <w:pPr>
              <w:jc w:val="center"/>
              <w:rPr>
                <w:snapToGrid w:val="0"/>
                <w:sz w:val="22"/>
                <w:szCs w:val="22"/>
                <w:lang w:eastAsia="cs-CZ"/>
              </w:rPr>
            </w:pPr>
            <w:r>
              <w:rPr>
                <w:snapToGrid w:val="0"/>
                <w:sz w:val="22"/>
                <w:szCs w:val="22"/>
                <w:lang w:eastAsia="cs-CZ"/>
              </w:rPr>
              <w:t>55,5</w:t>
            </w:r>
          </w:p>
        </w:tc>
        <w:tc>
          <w:tcPr>
            <w:tcW w:w="851" w:type="dxa"/>
            <w:tcBorders>
              <w:top w:val="single" w:sz="6" w:space="0" w:color="auto"/>
              <w:left w:val="single" w:sz="6" w:space="0" w:color="auto"/>
              <w:bottom w:val="single" w:sz="6" w:space="0" w:color="auto"/>
              <w:right w:val="single" w:sz="6" w:space="0" w:color="auto"/>
            </w:tcBorders>
          </w:tcPr>
          <w:p w:rsidR="003B0F28" w:rsidRPr="00FF7A78" w:rsidRDefault="003B0F28" w:rsidP="00205DED">
            <w:pPr>
              <w:jc w:val="center"/>
              <w:rPr>
                <w:snapToGrid w:val="0"/>
                <w:sz w:val="22"/>
                <w:szCs w:val="22"/>
                <w:lang w:eastAsia="cs-CZ"/>
              </w:rPr>
            </w:pPr>
            <w:r>
              <w:rPr>
                <w:snapToGrid w:val="0"/>
                <w:sz w:val="22"/>
                <w:szCs w:val="22"/>
                <w:lang w:eastAsia="cs-CZ"/>
              </w:rPr>
              <w:t>47,2</w:t>
            </w:r>
          </w:p>
        </w:tc>
        <w:tc>
          <w:tcPr>
            <w:tcW w:w="709" w:type="dxa"/>
            <w:tcBorders>
              <w:top w:val="single" w:sz="6" w:space="0" w:color="auto"/>
              <w:left w:val="single" w:sz="6" w:space="0" w:color="auto"/>
              <w:bottom w:val="single" w:sz="6" w:space="0" w:color="auto"/>
              <w:right w:val="single" w:sz="6" w:space="0" w:color="auto"/>
            </w:tcBorders>
          </w:tcPr>
          <w:p w:rsidR="003B0F28" w:rsidRPr="003B0F28" w:rsidRDefault="003B0F28" w:rsidP="00392B7D">
            <w:pPr>
              <w:jc w:val="center"/>
              <w:rPr>
                <w:snapToGrid w:val="0"/>
                <w:color w:val="FF0000"/>
                <w:sz w:val="22"/>
                <w:szCs w:val="22"/>
                <w:lang w:eastAsia="cs-CZ"/>
              </w:rPr>
            </w:pPr>
            <w:r w:rsidRPr="003B0F28">
              <w:rPr>
                <w:snapToGrid w:val="0"/>
                <w:color w:val="FF0000"/>
                <w:sz w:val="22"/>
                <w:szCs w:val="22"/>
                <w:lang w:eastAsia="cs-CZ"/>
              </w:rPr>
              <w:t>918</w:t>
            </w:r>
          </w:p>
        </w:tc>
        <w:tc>
          <w:tcPr>
            <w:tcW w:w="708" w:type="dxa"/>
            <w:tcBorders>
              <w:top w:val="single" w:sz="6" w:space="0" w:color="auto"/>
              <w:left w:val="single" w:sz="6" w:space="0" w:color="auto"/>
              <w:bottom w:val="single" w:sz="6" w:space="0" w:color="auto"/>
              <w:right w:val="single" w:sz="6" w:space="0" w:color="auto"/>
            </w:tcBorders>
          </w:tcPr>
          <w:p w:rsidR="003B0F28" w:rsidRPr="003B0F28" w:rsidRDefault="003B0F28" w:rsidP="00392B7D">
            <w:pPr>
              <w:jc w:val="center"/>
              <w:rPr>
                <w:snapToGrid w:val="0"/>
                <w:color w:val="FF0000"/>
                <w:sz w:val="22"/>
                <w:szCs w:val="22"/>
                <w:lang w:eastAsia="cs-CZ"/>
              </w:rPr>
            </w:pPr>
            <w:r w:rsidRPr="003B0F28">
              <w:rPr>
                <w:snapToGrid w:val="0"/>
                <w:color w:val="FF0000"/>
                <w:sz w:val="22"/>
                <w:szCs w:val="22"/>
                <w:lang w:eastAsia="cs-CZ"/>
              </w:rPr>
              <w:t>51,9</w:t>
            </w:r>
          </w:p>
        </w:tc>
      </w:tr>
      <w:tr w:rsidR="003B0F28" w:rsidRPr="003D11C0" w:rsidTr="003B0F28">
        <w:trPr>
          <w:trHeight w:val="116"/>
        </w:trPr>
        <w:tc>
          <w:tcPr>
            <w:tcW w:w="3969" w:type="dxa"/>
            <w:tcBorders>
              <w:top w:val="single" w:sz="6" w:space="0" w:color="auto"/>
              <w:left w:val="single" w:sz="6" w:space="0" w:color="auto"/>
              <w:bottom w:val="single" w:sz="6" w:space="0" w:color="auto"/>
              <w:right w:val="single" w:sz="6" w:space="0" w:color="auto"/>
            </w:tcBorders>
          </w:tcPr>
          <w:p w:rsidR="003B0F28" w:rsidRPr="00FF7A78" w:rsidRDefault="003B0F28" w:rsidP="00205DED">
            <w:pPr>
              <w:jc w:val="both"/>
              <w:rPr>
                <w:snapToGrid w:val="0"/>
                <w:sz w:val="22"/>
                <w:szCs w:val="22"/>
                <w:lang w:eastAsia="cs-CZ"/>
              </w:rPr>
            </w:pPr>
            <w:r>
              <w:rPr>
                <w:snapToGrid w:val="0"/>
                <w:sz w:val="22"/>
                <w:szCs w:val="22"/>
                <w:lang w:eastAsia="cs-CZ"/>
              </w:rPr>
              <w:t>v</w:t>
            </w:r>
            <w:r w:rsidRPr="00FF7A78">
              <w:rPr>
                <w:snapToGrid w:val="0"/>
                <w:sz w:val="22"/>
                <w:szCs w:val="22"/>
                <w:lang w:eastAsia="cs-CZ"/>
              </w:rPr>
              <w:t xml:space="preserve">ytváranie pozitívnej </w:t>
            </w:r>
            <w:r>
              <w:rPr>
                <w:snapToGrid w:val="0"/>
                <w:sz w:val="22"/>
                <w:szCs w:val="22"/>
                <w:lang w:eastAsia="cs-CZ"/>
              </w:rPr>
              <w:t>atmosféry v škole</w:t>
            </w:r>
          </w:p>
        </w:tc>
        <w:tc>
          <w:tcPr>
            <w:tcW w:w="993" w:type="dxa"/>
            <w:tcBorders>
              <w:top w:val="single" w:sz="6" w:space="0" w:color="auto"/>
              <w:left w:val="single" w:sz="6" w:space="0" w:color="auto"/>
              <w:bottom w:val="single" w:sz="6" w:space="0" w:color="auto"/>
              <w:right w:val="single" w:sz="6" w:space="0" w:color="auto"/>
            </w:tcBorders>
          </w:tcPr>
          <w:p w:rsidR="003B0F28" w:rsidRPr="00FF7A78" w:rsidRDefault="003B0F28" w:rsidP="00205DED">
            <w:pPr>
              <w:jc w:val="center"/>
              <w:rPr>
                <w:snapToGrid w:val="0"/>
                <w:sz w:val="22"/>
                <w:szCs w:val="22"/>
                <w:lang w:eastAsia="cs-CZ"/>
              </w:rPr>
            </w:pPr>
            <w:r>
              <w:rPr>
                <w:snapToGrid w:val="0"/>
                <w:sz w:val="22"/>
                <w:szCs w:val="22"/>
                <w:lang w:eastAsia="cs-CZ"/>
              </w:rPr>
              <w:t>46,4</w:t>
            </w:r>
          </w:p>
        </w:tc>
        <w:tc>
          <w:tcPr>
            <w:tcW w:w="850" w:type="dxa"/>
            <w:tcBorders>
              <w:top w:val="single" w:sz="6" w:space="0" w:color="auto"/>
              <w:left w:val="single" w:sz="6" w:space="0" w:color="auto"/>
              <w:bottom w:val="single" w:sz="6" w:space="0" w:color="auto"/>
              <w:right w:val="single" w:sz="6" w:space="0" w:color="auto"/>
            </w:tcBorders>
          </w:tcPr>
          <w:p w:rsidR="003B0F28" w:rsidRPr="00FF7A78" w:rsidRDefault="003B0F28" w:rsidP="00205DED">
            <w:pPr>
              <w:jc w:val="center"/>
              <w:rPr>
                <w:snapToGrid w:val="0"/>
                <w:sz w:val="22"/>
                <w:szCs w:val="22"/>
                <w:lang w:eastAsia="cs-CZ"/>
              </w:rPr>
            </w:pPr>
            <w:r>
              <w:rPr>
                <w:snapToGrid w:val="0"/>
                <w:sz w:val="22"/>
                <w:szCs w:val="22"/>
                <w:lang w:eastAsia="cs-CZ"/>
              </w:rPr>
              <w:t>54,7</w:t>
            </w:r>
          </w:p>
        </w:tc>
        <w:tc>
          <w:tcPr>
            <w:tcW w:w="992" w:type="dxa"/>
            <w:tcBorders>
              <w:top w:val="single" w:sz="6" w:space="0" w:color="auto"/>
              <w:left w:val="single" w:sz="6" w:space="0" w:color="auto"/>
              <w:bottom w:val="single" w:sz="6" w:space="0" w:color="auto"/>
              <w:right w:val="single" w:sz="6" w:space="0" w:color="auto"/>
            </w:tcBorders>
          </w:tcPr>
          <w:p w:rsidR="003B0F28" w:rsidRPr="00FF7A78" w:rsidRDefault="003B0F28" w:rsidP="00205DED">
            <w:pPr>
              <w:jc w:val="center"/>
              <w:rPr>
                <w:snapToGrid w:val="0"/>
                <w:sz w:val="22"/>
                <w:szCs w:val="22"/>
                <w:lang w:eastAsia="cs-CZ"/>
              </w:rPr>
            </w:pPr>
            <w:r>
              <w:rPr>
                <w:snapToGrid w:val="0"/>
                <w:sz w:val="22"/>
                <w:szCs w:val="22"/>
                <w:lang w:eastAsia="cs-CZ"/>
              </w:rPr>
              <w:t>51,6</w:t>
            </w:r>
          </w:p>
        </w:tc>
        <w:tc>
          <w:tcPr>
            <w:tcW w:w="851" w:type="dxa"/>
            <w:tcBorders>
              <w:top w:val="single" w:sz="6" w:space="0" w:color="auto"/>
              <w:left w:val="single" w:sz="6" w:space="0" w:color="auto"/>
              <w:bottom w:val="single" w:sz="6" w:space="0" w:color="auto"/>
              <w:right w:val="single" w:sz="6" w:space="0" w:color="auto"/>
            </w:tcBorders>
          </w:tcPr>
          <w:p w:rsidR="003B0F28" w:rsidRPr="00FF7A78" w:rsidRDefault="003B0F28" w:rsidP="00205DED">
            <w:pPr>
              <w:jc w:val="center"/>
              <w:rPr>
                <w:snapToGrid w:val="0"/>
                <w:sz w:val="22"/>
                <w:szCs w:val="22"/>
                <w:lang w:eastAsia="cs-CZ"/>
              </w:rPr>
            </w:pPr>
            <w:r>
              <w:rPr>
                <w:snapToGrid w:val="0"/>
                <w:sz w:val="22"/>
                <w:szCs w:val="22"/>
                <w:lang w:eastAsia="cs-CZ"/>
              </w:rPr>
              <w:t>44,4</w:t>
            </w:r>
          </w:p>
        </w:tc>
        <w:tc>
          <w:tcPr>
            <w:tcW w:w="709" w:type="dxa"/>
            <w:tcBorders>
              <w:top w:val="single" w:sz="6" w:space="0" w:color="auto"/>
              <w:left w:val="single" w:sz="6" w:space="0" w:color="auto"/>
              <w:bottom w:val="single" w:sz="6" w:space="0" w:color="auto"/>
              <w:right w:val="single" w:sz="6" w:space="0" w:color="auto"/>
            </w:tcBorders>
          </w:tcPr>
          <w:p w:rsidR="003B0F28" w:rsidRPr="003B0F28" w:rsidRDefault="003B0F28" w:rsidP="00392B7D">
            <w:pPr>
              <w:jc w:val="center"/>
              <w:rPr>
                <w:snapToGrid w:val="0"/>
                <w:color w:val="FF0000"/>
                <w:sz w:val="22"/>
                <w:szCs w:val="22"/>
                <w:lang w:eastAsia="cs-CZ"/>
              </w:rPr>
            </w:pPr>
            <w:r w:rsidRPr="003B0F28">
              <w:rPr>
                <w:snapToGrid w:val="0"/>
                <w:color w:val="FF0000"/>
                <w:sz w:val="22"/>
                <w:szCs w:val="22"/>
                <w:lang w:eastAsia="cs-CZ"/>
              </w:rPr>
              <w:t>869</w:t>
            </w:r>
          </w:p>
        </w:tc>
        <w:tc>
          <w:tcPr>
            <w:tcW w:w="708" w:type="dxa"/>
            <w:tcBorders>
              <w:top w:val="single" w:sz="6" w:space="0" w:color="auto"/>
              <w:left w:val="single" w:sz="6" w:space="0" w:color="auto"/>
              <w:bottom w:val="single" w:sz="6" w:space="0" w:color="auto"/>
              <w:right w:val="single" w:sz="6" w:space="0" w:color="auto"/>
            </w:tcBorders>
          </w:tcPr>
          <w:p w:rsidR="003B0F28" w:rsidRPr="003B0F28" w:rsidRDefault="003B0F28" w:rsidP="00392B7D">
            <w:pPr>
              <w:jc w:val="center"/>
              <w:rPr>
                <w:snapToGrid w:val="0"/>
                <w:color w:val="FF0000"/>
                <w:sz w:val="22"/>
                <w:szCs w:val="22"/>
                <w:lang w:eastAsia="cs-CZ"/>
              </w:rPr>
            </w:pPr>
            <w:r w:rsidRPr="003B0F28">
              <w:rPr>
                <w:snapToGrid w:val="0"/>
                <w:color w:val="FF0000"/>
                <w:sz w:val="22"/>
                <w:szCs w:val="22"/>
                <w:lang w:eastAsia="cs-CZ"/>
              </w:rPr>
              <w:t>49,1</w:t>
            </w:r>
          </w:p>
        </w:tc>
      </w:tr>
      <w:tr w:rsidR="003B0F28" w:rsidRPr="003D11C0" w:rsidTr="003B0F28">
        <w:trPr>
          <w:trHeight w:val="116"/>
        </w:trPr>
        <w:tc>
          <w:tcPr>
            <w:tcW w:w="3969" w:type="dxa"/>
            <w:tcBorders>
              <w:top w:val="single" w:sz="6" w:space="0" w:color="auto"/>
              <w:left w:val="single" w:sz="6" w:space="0" w:color="auto"/>
              <w:bottom w:val="single" w:sz="6" w:space="0" w:color="auto"/>
              <w:right w:val="single" w:sz="6" w:space="0" w:color="auto"/>
            </w:tcBorders>
          </w:tcPr>
          <w:p w:rsidR="003B0F28" w:rsidRPr="00FF7A78" w:rsidRDefault="003B0F28" w:rsidP="00205DED">
            <w:pPr>
              <w:jc w:val="both"/>
              <w:rPr>
                <w:snapToGrid w:val="0"/>
                <w:sz w:val="22"/>
                <w:szCs w:val="22"/>
                <w:lang w:eastAsia="cs-CZ"/>
              </w:rPr>
            </w:pPr>
            <w:r>
              <w:rPr>
                <w:snapToGrid w:val="0"/>
                <w:sz w:val="22"/>
                <w:szCs w:val="22"/>
                <w:lang w:eastAsia="cs-CZ"/>
              </w:rPr>
              <w:t>realizovanie dotazníkového prieskumu</w:t>
            </w:r>
          </w:p>
        </w:tc>
        <w:tc>
          <w:tcPr>
            <w:tcW w:w="993" w:type="dxa"/>
            <w:tcBorders>
              <w:top w:val="single" w:sz="6" w:space="0" w:color="auto"/>
              <w:left w:val="single" w:sz="6" w:space="0" w:color="auto"/>
              <w:bottom w:val="single" w:sz="6" w:space="0" w:color="auto"/>
              <w:right w:val="single" w:sz="6" w:space="0" w:color="auto"/>
            </w:tcBorders>
          </w:tcPr>
          <w:p w:rsidR="003B0F28" w:rsidRPr="00FF7A78" w:rsidRDefault="003B0F28" w:rsidP="00205DED">
            <w:pPr>
              <w:jc w:val="center"/>
              <w:rPr>
                <w:snapToGrid w:val="0"/>
                <w:sz w:val="22"/>
                <w:szCs w:val="22"/>
                <w:lang w:eastAsia="cs-CZ"/>
              </w:rPr>
            </w:pPr>
            <w:r>
              <w:rPr>
                <w:snapToGrid w:val="0"/>
                <w:sz w:val="22"/>
                <w:szCs w:val="22"/>
                <w:lang w:eastAsia="cs-CZ"/>
              </w:rPr>
              <w:t>1,3</w:t>
            </w:r>
          </w:p>
        </w:tc>
        <w:tc>
          <w:tcPr>
            <w:tcW w:w="850" w:type="dxa"/>
            <w:tcBorders>
              <w:top w:val="single" w:sz="6" w:space="0" w:color="auto"/>
              <w:left w:val="single" w:sz="6" w:space="0" w:color="auto"/>
              <w:bottom w:val="single" w:sz="6" w:space="0" w:color="auto"/>
              <w:right w:val="single" w:sz="6" w:space="0" w:color="auto"/>
            </w:tcBorders>
          </w:tcPr>
          <w:p w:rsidR="003B0F28" w:rsidRPr="00FF7A78" w:rsidRDefault="003B0F28" w:rsidP="00205DED">
            <w:pPr>
              <w:jc w:val="center"/>
              <w:rPr>
                <w:snapToGrid w:val="0"/>
                <w:sz w:val="22"/>
                <w:szCs w:val="22"/>
                <w:lang w:eastAsia="cs-CZ"/>
              </w:rPr>
            </w:pPr>
            <w:r>
              <w:rPr>
                <w:snapToGrid w:val="0"/>
                <w:sz w:val="22"/>
                <w:szCs w:val="22"/>
                <w:lang w:eastAsia="cs-CZ"/>
              </w:rPr>
              <w:t>1,9</w:t>
            </w:r>
          </w:p>
        </w:tc>
        <w:tc>
          <w:tcPr>
            <w:tcW w:w="992" w:type="dxa"/>
            <w:tcBorders>
              <w:top w:val="single" w:sz="6" w:space="0" w:color="auto"/>
              <w:left w:val="single" w:sz="6" w:space="0" w:color="auto"/>
              <w:bottom w:val="single" w:sz="6" w:space="0" w:color="auto"/>
              <w:right w:val="single" w:sz="6" w:space="0" w:color="auto"/>
            </w:tcBorders>
          </w:tcPr>
          <w:p w:rsidR="003B0F28" w:rsidRPr="00FF7A78" w:rsidRDefault="003B0F28" w:rsidP="00205DED">
            <w:pPr>
              <w:jc w:val="center"/>
              <w:rPr>
                <w:snapToGrid w:val="0"/>
                <w:sz w:val="22"/>
                <w:szCs w:val="22"/>
                <w:lang w:eastAsia="cs-CZ"/>
              </w:rPr>
            </w:pPr>
            <w:r>
              <w:rPr>
                <w:snapToGrid w:val="0"/>
                <w:sz w:val="22"/>
                <w:szCs w:val="22"/>
                <w:lang w:eastAsia="cs-CZ"/>
              </w:rPr>
              <w:t>1,1</w:t>
            </w:r>
          </w:p>
        </w:tc>
        <w:tc>
          <w:tcPr>
            <w:tcW w:w="851" w:type="dxa"/>
            <w:tcBorders>
              <w:top w:val="single" w:sz="6" w:space="0" w:color="auto"/>
              <w:left w:val="single" w:sz="6" w:space="0" w:color="auto"/>
              <w:bottom w:val="single" w:sz="6" w:space="0" w:color="auto"/>
              <w:right w:val="single" w:sz="6" w:space="0" w:color="auto"/>
            </w:tcBorders>
          </w:tcPr>
          <w:p w:rsidR="003B0F28" w:rsidRPr="00FF7A78" w:rsidRDefault="003B0F28" w:rsidP="00205DED">
            <w:pPr>
              <w:jc w:val="center"/>
              <w:rPr>
                <w:snapToGrid w:val="0"/>
                <w:sz w:val="22"/>
                <w:szCs w:val="22"/>
                <w:lang w:eastAsia="cs-CZ"/>
              </w:rPr>
            </w:pPr>
            <w:r>
              <w:rPr>
                <w:snapToGrid w:val="0"/>
                <w:sz w:val="22"/>
                <w:szCs w:val="22"/>
                <w:lang w:eastAsia="cs-CZ"/>
              </w:rPr>
              <w:t>0,6</w:t>
            </w:r>
          </w:p>
        </w:tc>
        <w:tc>
          <w:tcPr>
            <w:tcW w:w="709" w:type="dxa"/>
            <w:tcBorders>
              <w:top w:val="single" w:sz="6" w:space="0" w:color="auto"/>
              <w:left w:val="single" w:sz="6" w:space="0" w:color="auto"/>
              <w:bottom w:val="single" w:sz="6" w:space="0" w:color="auto"/>
              <w:right w:val="single" w:sz="6" w:space="0" w:color="auto"/>
            </w:tcBorders>
          </w:tcPr>
          <w:p w:rsidR="003B0F28" w:rsidRPr="003B0F28" w:rsidRDefault="003B0F28" w:rsidP="00392B7D">
            <w:pPr>
              <w:jc w:val="center"/>
              <w:rPr>
                <w:snapToGrid w:val="0"/>
                <w:color w:val="FF0000"/>
                <w:sz w:val="22"/>
                <w:szCs w:val="22"/>
                <w:lang w:eastAsia="cs-CZ"/>
              </w:rPr>
            </w:pPr>
            <w:r w:rsidRPr="003B0F28">
              <w:rPr>
                <w:snapToGrid w:val="0"/>
                <w:color w:val="FF0000"/>
                <w:sz w:val="22"/>
                <w:szCs w:val="22"/>
                <w:lang w:eastAsia="cs-CZ"/>
              </w:rPr>
              <w:t>23</w:t>
            </w:r>
          </w:p>
        </w:tc>
        <w:tc>
          <w:tcPr>
            <w:tcW w:w="708" w:type="dxa"/>
            <w:tcBorders>
              <w:top w:val="single" w:sz="6" w:space="0" w:color="auto"/>
              <w:left w:val="single" w:sz="6" w:space="0" w:color="auto"/>
              <w:bottom w:val="single" w:sz="6" w:space="0" w:color="auto"/>
              <w:right w:val="single" w:sz="6" w:space="0" w:color="auto"/>
            </w:tcBorders>
          </w:tcPr>
          <w:p w:rsidR="003B0F28" w:rsidRPr="003B0F28" w:rsidRDefault="003B0F28" w:rsidP="00392B7D">
            <w:pPr>
              <w:jc w:val="center"/>
              <w:rPr>
                <w:snapToGrid w:val="0"/>
                <w:color w:val="FF0000"/>
                <w:sz w:val="22"/>
                <w:szCs w:val="22"/>
                <w:lang w:eastAsia="cs-CZ"/>
              </w:rPr>
            </w:pPr>
            <w:r w:rsidRPr="003B0F28">
              <w:rPr>
                <w:snapToGrid w:val="0"/>
                <w:color w:val="FF0000"/>
                <w:sz w:val="22"/>
                <w:szCs w:val="22"/>
                <w:lang w:eastAsia="cs-CZ"/>
              </w:rPr>
              <w:t>1,3</w:t>
            </w:r>
          </w:p>
        </w:tc>
      </w:tr>
      <w:tr w:rsidR="003B0F28" w:rsidRPr="003D11C0" w:rsidTr="003B0F28">
        <w:trPr>
          <w:trHeight w:val="116"/>
        </w:trPr>
        <w:tc>
          <w:tcPr>
            <w:tcW w:w="3969" w:type="dxa"/>
            <w:tcBorders>
              <w:top w:val="single" w:sz="6" w:space="0" w:color="auto"/>
              <w:left w:val="single" w:sz="6" w:space="0" w:color="auto"/>
              <w:bottom w:val="single" w:sz="6" w:space="0" w:color="auto"/>
              <w:right w:val="single" w:sz="6" w:space="0" w:color="auto"/>
            </w:tcBorders>
          </w:tcPr>
          <w:p w:rsidR="003B0F28" w:rsidRPr="00FF7A78" w:rsidRDefault="003B0F28" w:rsidP="00205DED">
            <w:pPr>
              <w:jc w:val="both"/>
              <w:rPr>
                <w:snapToGrid w:val="0"/>
                <w:sz w:val="22"/>
                <w:szCs w:val="22"/>
                <w:lang w:eastAsia="cs-CZ"/>
              </w:rPr>
            </w:pPr>
            <w:r>
              <w:rPr>
                <w:snapToGrid w:val="0"/>
                <w:sz w:val="22"/>
                <w:szCs w:val="22"/>
                <w:lang w:eastAsia="cs-CZ"/>
              </w:rPr>
              <w:t>š</w:t>
            </w:r>
            <w:r w:rsidRPr="00FF7A78">
              <w:rPr>
                <w:snapToGrid w:val="0"/>
                <w:sz w:val="22"/>
                <w:szCs w:val="22"/>
                <w:lang w:eastAsia="cs-CZ"/>
              </w:rPr>
              <w:t>ikanovaniu nevenujú pozornosť</w:t>
            </w:r>
          </w:p>
        </w:tc>
        <w:tc>
          <w:tcPr>
            <w:tcW w:w="993" w:type="dxa"/>
            <w:tcBorders>
              <w:top w:val="single" w:sz="6" w:space="0" w:color="auto"/>
              <w:left w:val="single" w:sz="6" w:space="0" w:color="auto"/>
              <w:bottom w:val="single" w:sz="6" w:space="0" w:color="auto"/>
              <w:right w:val="single" w:sz="6" w:space="0" w:color="auto"/>
            </w:tcBorders>
          </w:tcPr>
          <w:p w:rsidR="003B0F28" w:rsidRPr="00FF7A78" w:rsidRDefault="003B0F28" w:rsidP="00205DED">
            <w:pPr>
              <w:jc w:val="center"/>
              <w:rPr>
                <w:snapToGrid w:val="0"/>
                <w:sz w:val="22"/>
                <w:szCs w:val="22"/>
                <w:lang w:eastAsia="cs-CZ"/>
              </w:rPr>
            </w:pPr>
            <w:r>
              <w:rPr>
                <w:snapToGrid w:val="0"/>
                <w:sz w:val="22"/>
                <w:szCs w:val="22"/>
                <w:lang w:eastAsia="cs-CZ"/>
              </w:rPr>
              <w:t>0</w:t>
            </w:r>
          </w:p>
        </w:tc>
        <w:tc>
          <w:tcPr>
            <w:tcW w:w="850" w:type="dxa"/>
            <w:tcBorders>
              <w:top w:val="single" w:sz="6" w:space="0" w:color="auto"/>
              <w:left w:val="single" w:sz="6" w:space="0" w:color="auto"/>
              <w:bottom w:val="single" w:sz="6" w:space="0" w:color="auto"/>
              <w:right w:val="single" w:sz="6" w:space="0" w:color="auto"/>
            </w:tcBorders>
          </w:tcPr>
          <w:p w:rsidR="003B0F28" w:rsidRPr="00FF7A78" w:rsidRDefault="003B0F28" w:rsidP="00205DED">
            <w:pPr>
              <w:jc w:val="center"/>
              <w:rPr>
                <w:snapToGrid w:val="0"/>
                <w:sz w:val="22"/>
                <w:szCs w:val="22"/>
                <w:lang w:eastAsia="cs-CZ"/>
              </w:rPr>
            </w:pPr>
            <w:r>
              <w:rPr>
                <w:snapToGrid w:val="0"/>
                <w:sz w:val="22"/>
                <w:szCs w:val="22"/>
                <w:lang w:eastAsia="cs-CZ"/>
              </w:rPr>
              <w:t>0,5</w:t>
            </w:r>
          </w:p>
        </w:tc>
        <w:tc>
          <w:tcPr>
            <w:tcW w:w="992" w:type="dxa"/>
            <w:tcBorders>
              <w:top w:val="single" w:sz="6" w:space="0" w:color="auto"/>
              <w:left w:val="single" w:sz="6" w:space="0" w:color="auto"/>
              <w:bottom w:val="single" w:sz="6" w:space="0" w:color="auto"/>
              <w:right w:val="single" w:sz="6" w:space="0" w:color="auto"/>
            </w:tcBorders>
          </w:tcPr>
          <w:p w:rsidR="003B0F28" w:rsidRPr="00FF7A78" w:rsidRDefault="003B0F28" w:rsidP="00205DED">
            <w:pPr>
              <w:jc w:val="center"/>
              <w:rPr>
                <w:snapToGrid w:val="0"/>
                <w:sz w:val="22"/>
                <w:szCs w:val="22"/>
                <w:lang w:eastAsia="cs-CZ"/>
              </w:rPr>
            </w:pPr>
            <w:r>
              <w:rPr>
                <w:snapToGrid w:val="0"/>
                <w:sz w:val="22"/>
                <w:szCs w:val="22"/>
                <w:lang w:eastAsia="cs-CZ"/>
              </w:rPr>
              <w:t>0,2</w:t>
            </w:r>
          </w:p>
        </w:tc>
        <w:tc>
          <w:tcPr>
            <w:tcW w:w="851" w:type="dxa"/>
            <w:tcBorders>
              <w:top w:val="single" w:sz="6" w:space="0" w:color="auto"/>
              <w:left w:val="single" w:sz="6" w:space="0" w:color="auto"/>
              <w:bottom w:val="single" w:sz="6" w:space="0" w:color="auto"/>
              <w:right w:val="single" w:sz="6" w:space="0" w:color="auto"/>
            </w:tcBorders>
          </w:tcPr>
          <w:p w:rsidR="003B0F28" w:rsidRPr="00FF7A78" w:rsidRDefault="003B0F28" w:rsidP="00205DED">
            <w:pPr>
              <w:jc w:val="center"/>
              <w:rPr>
                <w:snapToGrid w:val="0"/>
                <w:sz w:val="22"/>
                <w:szCs w:val="22"/>
                <w:lang w:eastAsia="cs-CZ"/>
              </w:rPr>
            </w:pPr>
            <w:r>
              <w:rPr>
                <w:snapToGrid w:val="0"/>
                <w:sz w:val="22"/>
                <w:szCs w:val="22"/>
                <w:lang w:eastAsia="cs-CZ"/>
              </w:rPr>
              <w:t>0</w:t>
            </w:r>
          </w:p>
        </w:tc>
        <w:tc>
          <w:tcPr>
            <w:tcW w:w="709" w:type="dxa"/>
            <w:tcBorders>
              <w:top w:val="single" w:sz="6" w:space="0" w:color="auto"/>
              <w:left w:val="single" w:sz="6" w:space="0" w:color="auto"/>
              <w:bottom w:val="single" w:sz="6" w:space="0" w:color="auto"/>
              <w:right w:val="single" w:sz="6" w:space="0" w:color="auto"/>
            </w:tcBorders>
          </w:tcPr>
          <w:p w:rsidR="003B0F28" w:rsidRPr="003B0F28" w:rsidRDefault="003B0F28" w:rsidP="00392B7D">
            <w:pPr>
              <w:jc w:val="center"/>
              <w:rPr>
                <w:snapToGrid w:val="0"/>
                <w:color w:val="FF0000"/>
                <w:sz w:val="22"/>
                <w:szCs w:val="22"/>
                <w:lang w:eastAsia="cs-CZ"/>
              </w:rPr>
            </w:pPr>
            <w:r w:rsidRPr="003B0F28">
              <w:rPr>
                <w:snapToGrid w:val="0"/>
                <w:color w:val="FF0000"/>
                <w:sz w:val="22"/>
                <w:szCs w:val="22"/>
                <w:lang w:eastAsia="cs-CZ"/>
              </w:rPr>
              <w:t>4</w:t>
            </w:r>
          </w:p>
        </w:tc>
        <w:tc>
          <w:tcPr>
            <w:tcW w:w="708" w:type="dxa"/>
            <w:tcBorders>
              <w:top w:val="single" w:sz="6" w:space="0" w:color="auto"/>
              <w:left w:val="single" w:sz="6" w:space="0" w:color="auto"/>
              <w:bottom w:val="single" w:sz="6" w:space="0" w:color="auto"/>
              <w:right w:val="single" w:sz="6" w:space="0" w:color="auto"/>
            </w:tcBorders>
          </w:tcPr>
          <w:p w:rsidR="003B0F28" w:rsidRPr="003B0F28" w:rsidRDefault="003B0F28" w:rsidP="00392B7D">
            <w:pPr>
              <w:jc w:val="center"/>
              <w:rPr>
                <w:snapToGrid w:val="0"/>
                <w:color w:val="FF0000"/>
                <w:sz w:val="22"/>
                <w:szCs w:val="22"/>
                <w:lang w:eastAsia="cs-CZ"/>
              </w:rPr>
            </w:pPr>
            <w:r w:rsidRPr="003B0F28">
              <w:rPr>
                <w:snapToGrid w:val="0"/>
                <w:color w:val="FF0000"/>
                <w:sz w:val="22"/>
                <w:szCs w:val="22"/>
                <w:lang w:eastAsia="cs-CZ"/>
              </w:rPr>
              <w:t>0,2</w:t>
            </w:r>
          </w:p>
        </w:tc>
      </w:tr>
    </w:tbl>
    <w:p w:rsidR="007763C2" w:rsidRPr="008A1BC3" w:rsidRDefault="00143C5C" w:rsidP="00143C5C">
      <w:pPr>
        <w:jc w:val="both"/>
        <w:rPr>
          <w:sz w:val="20"/>
        </w:rPr>
      </w:pPr>
      <w:r w:rsidRPr="00421284">
        <w:rPr>
          <w:sz w:val="20"/>
        </w:rPr>
        <w:t>Poznámka: Súčet presahuje 100%, otázka je s možnosťou viacerých odpovedí</w:t>
      </w:r>
    </w:p>
    <w:p w:rsidR="00143C5C" w:rsidRPr="003E0601" w:rsidRDefault="00205DED" w:rsidP="00143C5C">
      <w:pPr>
        <w:jc w:val="both"/>
        <w:rPr>
          <w:b/>
        </w:rPr>
      </w:pPr>
      <w:r>
        <w:rPr>
          <w:b/>
        </w:rPr>
        <w:lastRenderedPageBreak/>
        <w:t>3.5</w:t>
      </w:r>
      <w:r w:rsidR="00143C5C">
        <w:rPr>
          <w:b/>
        </w:rPr>
        <w:t xml:space="preserve"> </w:t>
      </w:r>
      <w:r w:rsidR="00143C5C" w:rsidRPr="003E0601">
        <w:rPr>
          <w:b/>
        </w:rPr>
        <w:t xml:space="preserve">Realizácia preventívnych programov </w:t>
      </w:r>
    </w:p>
    <w:p w:rsidR="00143C5C" w:rsidRDefault="00143C5C" w:rsidP="00143C5C">
      <w:pPr>
        <w:jc w:val="both"/>
      </w:pPr>
      <w:r w:rsidRPr="00B178F7">
        <w:t xml:space="preserve">Viac než polovica </w:t>
      </w:r>
      <w:r>
        <w:t xml:space="preserve">opýtaných zabezpečila pre svojich žiakov účasť na realizácii preventívneho programu. Na otázku odpovedalo záporne  21,3% respondentov, avšak  približne rovnaký počet oslovených pedagógov nedokázal situáciu posúdiť. </w:t>
      </w:r>
    </w:p>
    <w:p w:rsidR="00143C5C" w:rsidRDefault="00143C5C" w:rsidP="00143C5C">
      <w:pPr>
        <w:jc w:val="both"/>
      </w:pPr>
      <w:r>
        <w:t>Možnosť absolvovať celoročný preventívny program v školskom prostredí podporovali v najvyššej miere respondenti pôsobiaci v základných školách a v gymnáziách</w:t>
      </w:r>
      <w:r w:rsidRPr="003E0601">
        <w:t xml:space="preserve">. </w:t>
      </w:r>
      <w:r>
        <w:t xml:space="preserve">O preventívne programy neprejavila záujem viac než tretina opýtaných vyučujúcich v spojených školách, viac než pätina pedagógov zo základných škôl a stredných odborných škôl a 18,5% opýtaných z gymnázií. Na otázku nevedeli odpovedať najmä respondenti zo  stredných odborných škôl a z gymnázií. Výsledky výskumu potvrdili, že preventívne programy boli realizované najmä v základných školách a v gymnáziách, </w:t>
      </w:r>
      <w:r w:rsidRPr="003E0601">
        <w:t xml:space="preserve">pričom  </w:t>
      </w:r>
      <w:r>
        <w:t xml:space="preserve">najmenej pozornosti im venovali v spojených školách. </w:t>
      </w:r>
    </w:p>
    <w:p w:rsidR="00143C5C" w:rsidRPr="00914A49" w:rsidRDefault="00143C5C" w:rsidP="00143C5C">
      <w:pPr>
        <w:jc w:val="both"/>
      </w:pPr>
      <w:r w:rsidRPr="00914A49">
        <w:t xml:space="preserve">Tabuľka č. </w:t>
      </w:r>
      <w:r w:rsidR="00CA0B2D">
        <w:t>6</w:t>
      </w:r>
    </w:p>
    <w:tbl>
      <w:tblPr>
        <w:tblW w:w="8931" w:type="dxa"/>
        <w:tblInd w:w="30" w:type="dxa"/>
        <w:tblLayout w:type="fixed"/>
        <w:tblCellMar>
          <w:left w:w="30" w:type="dxa"/>
          <w:right w:w="30" w:type="dxa"/>
        </w:tblCellMar>
        <w:tblLook w:val="0000" w:firstRow="0" w:lastRow="0" w:firstColumn="0" w:lastColumn="0" w:noHBand="0" w:noVBand="0"/>
      </w:tblPr>
      <w:tblGrid>
        <w:gridCol w:w="4536"/>
        <w:gridCol w:w="1134"/>
        <w:gridCol w:w="1134"/>
        <w:gridCol w:w="993"/>
        <w:gridCol w:w="1134"/>
      </w:tblGrid>
      <w:tr w:rsidR="00143C5C" w:rsidRPr="000F553F" w:rsidTr="00205DED">
        <w:trPr>
          <w:trHeight w:val="53"/>
        </w:trPr>
        <w:tc>
          <w:tcPr>
            <w:tcW w:w="4536" w:type="dxa"/>
            <w:tcBorders>
              <w:top w:val="single" w:sz="6" w:space="0" w:color="auto"/>
              <w:left w:val="single" w:sz="6" w:space="0" w:color="auto"/>
              <w:bottom w:val="single" w:sz="6" w:space="0" w:color="auto"/>
              <w:right w:val="single" w:sz="6" w:space="0" w:color="auto"/>
            </w:tcBorders>
            <w:shd w:val="clear" w:color="auto" w:fill="CEFDC3"/>
          </w:tcPr>
          <w:p w:rsidR="00143C5C" w:rsidRPr="009E68A1" w:rsidRDefault="00143C5C" w:rsidP="00205DED">
            <w:pPr>
              <w:jc w:val="both"/>
              <w:rPr>
                <w:b/>
              </w:rPr>
            </w:pPr>
            <w:r w:rsidRPr="009E68A1">
              <w:rPr>
                <w:b/>
                <w:sz w:val="22"/>
                <w:szCs w:val="22"/>
              </w:rPr>
              <w:t xml:space="preserve">Realizácia preventívnych programov </w:t>
            </w:r>
          </w:p>
        </w:tc>
        <w:tc>
          <w:tcPr>
            <w:tcW w:w="1134" w:type="dxa"/>
            <w:tcBorders>
              <w:top w:val="single" w:sz="6" w:space="0" w:color="auto"/>
              <w:left w:val="single" w:sz="6" w:space="0" w:color="auto"/>
              <w:bottom w:val="single" w:sz="6" w:space="0" w:color="auto"/>
              <w:right w:val="single" w:sz="6" w:space="0" w:color="auto"/>
            </w:tcBorders>
            <w:shd w:val="clear" w:color="auto" w:fill="CEFDC3"/>
          </w:tcPr>
          <w:p w:rsidR="00143C5C" w:rsidRPr="000F553F" w:rsidRDefault="00143C5C" w:rsidP="00205DED">
            <w:pPr>
              <w:jc w:val="center"/>
              <w:rPr>
                <w:b/>
                <w:snapToGrid w:val="0"/>
                <w:sz w:val="22"/>
                <w:szCs w:val="22"/>
                <w:lang w:eastAsia="cs-CZ"/>
              </w:rPr>
            </w:pPr>
            <w:r>
              <w:rPr>
                <w:b/>
                <w:snapToGrid w:val="0"/>
                <w:sz w:val="22"/>
                <w:szCs w:val="22"/>
                <w:lang w:eastAsia="cs-CZ"/>
              </w:rPr>
              <w:t>ZŠ</w:t>
            </w:r>
          </w:p>
        </w:tc>
        <w:tc>
          <w:tcPr>
            <w:tcW w:w="1134" w:type="dxa"/>
            <w:tcBorders>
              <w:top w:val="single" w:sz="6" w:space="0" w:color="auto"/>
              <w:left w:val="single" w:sz="6" w:space="0" w:color="auto"/>
              <w:bottom w:val="single" w:sz="6" w:space="0" w:color="auto"/>
              <w:right w:val="single" w:sz="6" w:space="0" w:color="auto"/>
            </w:tcBorders>
            <w:shd w:val="clear" w:color="auto" w:fill="CEFDC3"/>
          </w:tcPr>
          <w:p w:rsidR="00143C5C" w:rsidRPr="000F553F" w:rsidRDefault="00143C5C" w:rsidP="00205DED">
            <w:pPr>
              <w:jc w:val="center"/>
              <w:rPr>
                <w:b/>
                <w:snapToGrid w:val="0"/>
                <w:sz w:val="22"/>
                <w:szCs w:val="22"/>
                <w:lang w:eastAsia="cs-CZ"/>
              </w:rPr>
            </w:pPr>
            <w:r>
              <w:rPr>
                <w:b/>
                <w:snapToGrid w:val="0"/>
                <w:sz w:val="22"/>
                <w:szCs w:val="22"/>
                <w:lang w:eastAsia="cs-CZ"/>
              </w:rPr>
              <w:t>G</w:t>
            </w:r>
          </w:p>
        </w:tc>
        <w:tc>
          <w:tcPr>
            <w:tcW w:w="993" w:type="dxa"/>
            <w:tcBorders>
              <w:top w:val="single" w:sz="6" w:space="0" w:color="auto"/>
              <w:left w:val="single" w:sz="6" w:space="0" w:color="auto"/>
              <w:bottom w:val="single" w:sz="6" w:space="0" w:color="auto"/>
              <w:right w:val="single" w:sz="6" w:space="0" w:color="auto"/>
            </w:tcBorders>
            <w:shd w:val="clear" w:color="auto" w:fill="CEFDC3"/>
          </w:tcPr>
          <w:p w:rsidR="00143C5C" w:rsidRPr="000F553F" w:rsidRDefault="00143C5C" w:rsidP="00205DED">
            <w:pPr>
              <w:jc w:val="center"/>
              <w:rPr>
                <w:b/>
                <w:snapToGrid w:val="0"/>
                <w:sz w:val="22"/>
                <w:szCs w:val="22"/>
                <w:lang w:eastAsia="cs-CZ"/>
              </w:rPr>
            </w:pPr>
            <w:r>
              <w:rPr>
                <w:b/>
                <w:snapToGrid w:val="0"/>
                <w:sz w:val="22"/>
                <w:szCs w:val="22"/>
                <w:lang w:eastAsia="cs-CZ"/>
              </w:rPr>
              <w:t>SOŠ</w:t>
            </w:r>
          </w:p>
        </w:tc>
        <w:tc>
          <w:tcPr>
            <w:tcW w:w="1134" w:type="dxa"/>
            <w:tcBorders>
              <w:top w:val="single" w:sz="6" w:space="0" w:color="auto"/>
              <w:left w:val="single" w:sz="6" w:space="0" w:color="auto"/>
              <w:bottom w:val="single" w:sz="6" w:space="0" w:color="auto"/>
              <w:right w:val="single" w:sz="6" w:space="0" w:color="auto"/>
            </w:tcBorders>
            <w:shd w:val="clear" w:color="auto" w:fill="CEFDC3"/>
          </w:tcPr>
          <w:p w:rsidR="00143C5C" w:rsidRPr="000F553F" w:rsidRDefault="00143C5C" w:rsidP="00205DED">
            <w:pPr>
              <w:jc w:val="center"/>
              <w:rPr>
                <w:b/>
                <w:snapToGrid w:val="0"/>
                <w:sz w:val="22"/>
                <w:szCs w:val="22"/>
                <w:lang w:eastAsia="cs-CZ"/>
              </w:rPr>
            </w:pPr>
            <w:r>
              <w:rPr>
                <w:b/>
                <w:snapToGrid w:val="0"/>
                <w:sz w:val="22"/>
                <w:szCs w:val="22"/>
                <w:lang w:eastAsia="cs-CZ"/>
              </w:rPr>
              <w:t>SŠ</w:t>
            </w:r>
          </w:p>
        </w:tc>
      </w:tr>
      <w:tr w:rsidR="00143C5C" w:rsidRPr="000F553F" w:rsidTr="00205DED">
        <w:trPr>
          <w:trHeight w:val="125"/>
        </w:trPr>
        <w:tc>
          <w:tcPr>
            <w:tcW w:w="4536"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both"/>
              <w:rPr>
                <w:snapToGrid w:val="0"/>
                <w:sz w:val="22"/>
                <w:szCs w:val="22"/>
                <w:lang w:eastAsia="cs-CZ"/>
              </w:rPr>
            </w:pPr>
            <w:r>
              <w:rPr>
                <w:snapToGrid w:val="0"/>
                <w:sz w:val="22"/>
                <w:szCs w:val="22"/>
                <w:lang w:eastAsia="cs-CZ"/>
              </w:rPr>
              <w:t>áno</w:t>
            </w:r>
          </w:p>
        </w:tc>
        <w:tc>
          <w:tcPr>
            <w:tcW w:w="1134"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58,5</w:t>
            </w:r>
          </w:p>
        </w:tc>
        <w:tc>
          <w:tcPr>
            <w:tcW w:w="1134"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57,1</w:t>
            </w:r>
          </w:p>
        </w:tc>
        <w:tc>
          <w:tcPr>
            <w:tcW w:w="993"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53,3</w:t>
            </w:r>
          </w:p>
        </w:tc>
        <w:tc>
          <w:tcPr>
            <w:tcW w:w="1134"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51,5</w:t>
            </w:r>
          </w:p>
        </w:tc>
      </w:tr>
      <w:tr w:rsidR="00143C5C" w:rsidRPr="000F553F" w:rsidTr="00205DED">
        <w:trPr>
          <w:trHeight w:val="125"/>
        </w:trPr>
        <w:tc>
          <w:tcPr>
            <w:tcW w:w="4536"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both"/>
              <w:rPr>
                <w:snapToGrid w:val="0"/>
                <w:sz w:val="22"/>
                <w:szCs w:val="22"/>
                <w:lang w:eastAsia="cs-CZ"/>
              </w:rPr>
            </w:pPr>
            <w:r>
              <w:rPr>
                <w:snapToGrid w:val="0"/>
                <w:sz w:val="22"/>
                <w:szCs w:val="22"/>
                <w:lang w:eastAsia="cs-CZ"/>
              </w:rPr>
              <w:t>nie</w:t>
            </w:r>
          </w:p>
        </w:tc>
        <w:tc>
          <w:tcPr>
            <w:tcW w:w="1134"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21,6</w:t>
            </w:r>
          </w:p>
        </w:tc>
        <w:tc>
          <w:tcPr>
            <w:tcW w:w="1134"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18,5</w:t>
            </w:r>
          </w:p>
        </w:tc>
        <w:tc>
          <w:tcPr>
            <w:tcW w:w="993"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21,0</w:t>
            </w:r>
          </w:p>
        </w:tc>
        <w:tc>
          <w:tcPr>
            <w:tcW w:w="1134"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31,4</w:t>
            </w:r>
          </w:p>
        </w:tc>
      </w:tr>
      <w:tr w:rsidR="00143C5C" w:rsidRPr="000F553F" w:rsidTr="00205DED">
        <w:trPr>
          <w:trHeight w:val="125"/>
        </w:trPr>
        <w:tc>
          <w:tcPr>
            <w:tcW w:w="4536"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both"/>
              <w:rPr>
                <w:snapToGrid w:val="0"/>
                <w:sz w:val="22"/>
                <w:szCs w:val="22"/>
                <w:lang w:eastAsia="cs-CZ"/>
              </w:rPr>
            </w:pPr>
            <w:r>
              <w:rPr>
                <w:snapToGrid w:val="0"/>
                <w:sz w:val="22"/>
                <w:szCs w:val="22"/>
                <w:lang w:eastAsia="cs-CZ"/>
              </w:rPr>
              <w:t>nevie</w:t>
            </w:r>
          </w:p>
        </w:tc>
        <w:tc>
          <w:tcPr>
            <w:tcW w:w="1134"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19,9</w:t>
            </w:r>
          </w:p>
        </w:tc>
        <w:tc>
          <w:tcPr>
            <w:tcW w:w="1134"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24,4</w:t>
            </w:r>
          </w:p>
        </w:tc>
        <w:tc>
          <w:tcPr>
            <w:tcW w:w="993"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25,7</w:t>
            </w:r>
          </w:p>
        </w:tc>
        <w:tc>
          <w:tcPr>
            <w:tcW w:w="1134"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17,1</w:t>
            </w:r>
          </w:p>
        </w:tc>
      </w:tr>
    </w:tbl>
    <w:p w:rsidR="00143C5C" w:rsidRDefault="00143C5C" w:rsidP="00143C5C">
      <w:pPr>
        <w:jc w:val="both"/>
      </w:pPr>
    </w:p>
    <w:p w:rsidR="00143C5C" w:rsidRDefault="00143C5C" w:rsidP="00143C5C">
      <w:pPr>
        <w:jc w:val="both"/>
      </w:pPr>
      <w:r w:rsidRPr="003E0601">
        <w:t>Skutočnosť, že žiaci absolvovali túto dlhod</w:t>
      </w:r>
      <w:r>
        <w:t>obú formu prevencie, deklarovalo až 61,5%  respondentov žijúcich v Žilinskom kraji a viac než polovica opýtaných pochádzajúcich z Bratislavského, Trnavského, Trenčianskeho, Nitrianskeho, Banskobystrického, Prešovského a Košického kraja</w:t>
      </w:r>
      <w:r w:rsidRPr="003E0601">
        <w:t xml:space="preserve">. </w:t>
      </w:r>
      <w:r>
        <w:t>O preventívne programy neprejavili záujem najmä pedagógovia s trvalým bydliskom v Trenčianskom a v Prešovskom kraji. Situáciu nedokázala posúdiť až necelá tretina respondentov žijúcich v Nitrianskom a v Bratislavskom kraji, pričom v Žilinskom kraji rovnako odpovedalo len 17,5% opýtaných. Realizácia</w:t>
      </w:r>
      <w:r w:rsidRPr="003E0601">
        <w:t xml:space="preserve"> celoročných programov </w:t>
      </w:r>
      <w:r>
        <w:t xml:space="preserve">bola najčastejšie zabezpečená </w:t>
      </w:r>
      <w:r w:rsidRPr="003E0601">
        <w:t>v</w:t>
      </w:r>
      <w:r>
        <w:t xml:space="preserve"> Žilinskom, Banskobystrickom a v Košickom </w:t>
      </w:r>
      <w:r w:rsidRPr="003E0601">
        <w:t xml:space="preserve">kraji, </w:t>
      </w:r>
      <w:r>
        <w:t xml:space="preserve">zatiaľ čo </w:t>
      </w:r>
      <w:r w:rsidRPr="003E0601">
        <w:t>najmenej pozornosti tejto účinnej forme prevencie venovali opýtaní pochádzajúci z</w:t>
      </w:r>
      <w:r>
        <w:t xml:space="preserve"> Nitrianskeho </w:t>
      </w:r>
      <w:r w:rsidRPr="003E0601">
        <w:t xml:space="preserve">kraja. </w:t>
      </w:r>
    </w:p>
    <w:p w:rsidR="00143C5C" w:rsidRPr="00914A49" w:rsidRDefault="00143C5C" w:rsidP="00143C5C">
      <w:pPr>
        <w:jc w:val="both"/>
      </w:pPr>
      <w:r w:rsidRPr="00914A49">
        <w:t xml:space="preserve">Tabuľka č. </w:t>
      </w:r>
      <w:r w:rsidR="00CA0B2D">
        <w:t>7</w:t>
      </w:r>
    </w:p>
    <w:tbl>
      <w:tblPr>
        <w:tblW w:w="9050" w:type="dxa"/>
        <w:tblInd w:w="30" w:type="dxa"/>
        <w:tblLayout w:type="fixed"/>
        <w:tblCellMar>
          <w:left w:w="30" w:type="dxa"/>
          <w:right w:w="30" w:type="dxa"/>
        </w:tblCellMar>
        <w:tblLook w:val="0000" w:firstRow="0" w:lastRow="0" w:firstColumn="0" w:lastColumn="0" w:noHBand="0" w:noVBand="0"/>
      </w:tblPr>
      <w:tblGrid>
        <w:gridCol w:w="4044"/>
        <w:gridCol w:w="634"/>
        <w:gridCol w:w="709"/>
        <w:gridCol w:w="567"/>
        <w:gridCol w:w="709"/>
        <w:gridCol w:w="567"/>
        <w:gridCol w:w="567"/>
        <w:gridCol w:w="567"/>
        <w:gridCol w:w="686"/>
      </w:tblGrid>
      <w:tr w:rsidR="00143C5C" w:rsidRPr="000F553F" w:rsidTr="00205DED">
        <w:trPr>
          <w:trHeight w:val="47"/>
        </w:trPr>
        <w:tc>
          <w:tcPr>
            <w:tcW w:w="4044" w:type="dxa"/>
            <w:tcBorders>
              <w:top w:val="single" w:sz="6" w:space="0" w:color="auto"/>
              <w:left w:val="single" w:sz="6" w:space="0" w:color="auto"/>
              <w:bottom w:val="single" w:sz="6" w:space="0" w:color="auto"/>
              <w:right w:val="single" w:sz="6" w:space="0" w:color="auto"/>
            </w:tcBorders>
            <w:shd w:val="clear" w:color="auto" w:fill="CEFDC3"/>
          </w:tcPr>
          <w:p w:rsidR="00143C5C" w:rsidRPr="000F553F" w:rsidRDefault="00143C5C" w:rsidP="00205DED">
            <w:pPr>
              <w:jc w:val="both"/>
              <w:rPr>
                <w:b/>
                <w:snapToGrid w:val="0"/>
                <w:sz w:val="22"/>
                <w:szCs w:val="22"/>
                <w:lang w:eastAsia="cs-CZ"/>
              </w:rPr>
            </w:pPr>
            <w:r w:rsidRPr="009E68A1">
              <w:rPr>
                <w:b/>
                <w:sz w:val="22"/>
                <w:szCs w:val="22"/>
              </w:rPr>
              <w:t>Realizácia preventívnych programov</w:t>
            </w:r>
          </w:p>
        </w:tc>
        <w:tc>
          <w:tcPr>
            <w:tcW w:w="634" w:type="dxa"/>
            <w:tcBorders>
              <w:top w:val="single" w:sz="6" w:space="0" w:color="auto"/>
              <w:left w:val="single" w:sz="6" w:space="0" w:color="auto"/>
              <w:bottom w:val="single" w:sz="6" w:space="0" w:color="auto"/>
              <w:right w:val="single" w:sz="6" w:space="0" w:color="auto"/>
            </w:tcBorders>
            <w:shd w:val="clear" w:color="auto" w:fill="CEFDC3"/>
          </w:tcPr>
          <w:p w:rsidR="00143C5C" w:rsidRPr="000F553F" w:rsidRDefault="00143C5C" w:rsidP="00205DED">
            <w:pPr>
              <w:jc w:val="center"/>
              <w:rPr>
                <w:b/>
                <w:snapToGrid w:val="0"/>
                <w:sz w:val="22"/>
                <w:szCs w:val="22"/>
                <w:lang w:eastAsia="cs-CZ"/>
              </w:rPr>
            </w:pPr>
            <w:r>
              <w:rPr>
                <w:b/>
                <w:snapToGrid w:val="0"/>
                <w:sz w:val="22"/>
                <w:szCs w:val="22"/>
                <w:lang w:eastAsia="cs-CZ"/>
              </w:rPr>
              <w:t>BA</w:t>
            </w:r>
          </w:p>
        </w:tc>
        <w:tc>
          <w:tcPr>
            <w:tcW w:w="709" w:type="dxa"/>
            <w:tcBorders>
              <w:top w:val="single" w:sz="6" w:space="0" w:color="auto"/>
              <w:left w:val="single" w:sz="6" w:space="0" w:color="auto"/>
              <w:bottom w:val="single" w:sz="6" w:space="0" w:color="auto"/>
              <w:right w:val="single" w:sz="6" w:space="0" w:color="auto"/>
            </w:tcBorders>
            <w:shd w:val="clear" w:color="auto" w:fill="CEFDC3"/>
          </w:tcPr>
          <w:p w:rsidR="00143C5C" w:rsidRPr="000F553F" w:rsidRDefault="00143C5C" w:rsidP="00205DED">
            <w:pPr>
              <w:jc w:val="center"/>
              <w:rPr>
                <w:b/>
                <w:snapToGrid w:val="0"/>
                <w:sz w:val="22"/>
                <w:szCs w:val="22"/>
                <w:lang w:eastAsia="cs-CZ"/>
              </w:rPr>
            </w:pPr>
            <w:r>
              <w:rPr>
                <w:b/>
                <w:snapToGrid w:val="0"/>
                <w:sz w:val="22"/>
                <w:szCs w:val="22"/>
                <w:lang w:eastAsia="cs-CZ"/>
              </w:rPr>
              <w:t>TT</w:t>
            </w:r>
          </w:p>
        </w:tc>
        <w:tc>
          <w:tcPr>
            <w:tcW w:w="567" w:type="dxa"/>
            <w:tcBorders>
              <w:top w:val="single" w:sz="6" w:space="0" w:color="auto"/>
              <w:left w:val="single" w:sz="6" w:space="0" w:color="auto"/>
              <w:bottom w:val="single" w:sz="6" w:space="0" w:color="auto"/>
              <w:right w:val="single" w:sz="6" w:space="0" w:color="auto"/>
            </w:tcBorders>
            <w:shd w:val="clear" w:color="auto" w:fill="CEFDC3"/>
          </w:tcPr>
          <w:p w:rsidR="00143C5C" w:rsidRPr="000F553F" w:rsidRDefault="00143C5C" w:rsidP="00205DED">
            <w:pPr>
              <w:jc w:val="center"/>
              <w:rPr>
                <w:b/>
                <w:snapToGrid w:val="0"/>
                <w:sz w:val="22"/>
                <w:szCs w:val="22"/>
                <w:lang w:eastAsia="cs-CZ"/>
              </w:rPr>
            </w:pPr>
            <w:r>
              <w:rPr>
                <w:b/>
                <w:snapToGrid w:val="0"/>
                <w:sz w:val="22"/>
                <w:szCs w:val="22"/>
                <w:lang w:eastAsia="cs-CZ"/>
              </w:rPr>
              <w:t>TN</w:t>
            </w:r>
          </w:p>
        </w:tc>
        <w:tc>
          <w:tcPr>
            <w:tcW w:w="709" w:type="dxa"/>
            <w:tcBorders>
              <w:top w:val="single" w:sz="6" w:space="0" w:color="auto"/>
              <w:left w:val="single" w:sz="6" w:space="0" w:color="auto"/>
              <w:bottom w:val="single" w:sz="6" w:space="0" w:color="auto"/>
              <w:right w:val="single" w:sz="6" w:space="0" w:color="auto"/>
            </w:tcBorders>
            <w:shd w:val="clear" w:color="auto" w:fill="CEFDC3"/>
          </w:tcPr>
          <w:p w:rsidR="00143C5C" w:rsidRPr="000F553F" w:rsidRDefault="00143C5C" w:rsidP="00205DED">
            <w:pPr>
              <w:jc w:val="center"/>
              <w:rPr>
                <w:b/>
                <w:snapToGrid w:val="0"/>
                <w:sz w:val="22"/>
                <w:szCs w:val="22"/>
                <w:lang w:eastAsia="cs-CZ"/>
              </w:rPr>
            </w:pPr>
            <w:r>
              <w:rPr>
                <w:b/>
                <w:snapToGrid w:val="0"/>
                <w:sz w:val="22"/>
                <w:szCs w:val="22"/>
                <w:lang w:eastAsia="cs-CZ"/>
              </w:rPr>
              <w:t>NR</w:t>
            </w:r>
          </w:p>
        </w:tc>
        <w:tc>
          <w:tcPr>
            <w:tcW w:w="567" w:type="dxa"/>
            <w:tcBorders>
              <w:top w:val="single" w:sz="6" w:space="0" w:color="auto"/>
              <w:left w:val="single" w:sz="6" w:space="0" w:color="auto"/>
              <w:bottom w:val="single" w:sz="6" w:space="0" w:color="auto"/>
              <w:right w:val="single" w:sz="6" w:space="0" w:color="auto"/>
            </w:tcBorders>
            <w:shd w:val="clear" w:color="auto" w:fill="CEFDC3"/>
          </w:tcPr>
          <w:p w:rsidR="00143C5C" w:rsidRPr="000F553F" w:rsidRDefault="00143C5C" w:rsidP="00205DED">
            <w:pPr>
              <w:jc w:val="center"/>
              <w:rPr>
                <w:b/>
                <w:snapToGrid w:val="0"/>
                <w:sz w:val="22"/>
                <w:szCs w:val="22"/>
                <w:lang w:eastAsia="cs-CZ"/>
              </w:rPr>
            </w:pPr>
            <w:r>
              <w:rPr>
                <w:b/>
                <w:snapToGrid w:val="0"/>
                <w:sz w:val="22"/>
                <w:szCs w:val="22"/>
                <w:lang w:eastAsia="cs-CZ"/>
              </w:rPr>
              <w:t>ZA</w:t>
            </w:r>
          </w:p>
        </w:tc>
        <w:tc>
          <w:tcPr>
            <w:tcW w:w="567" w:type="dxa"/>
            <w:tcBorders>
              <w:top w:val="single" w:sz="6" w:space="0" w:color="auto"/>
              <w:left w:val="single" w:sz="6" w:space="0" w:color="auto"/>
              <w:bottom w:val="single" w:sz="6" w:space="0" w:color="auto"/>
              <w:right w:val="single" w:sz="6" w:space="0" w:color="auto"/>
            </w:tcBorders>
            <w:shd w:val="clear" w:color="auto" w:fill="CEFDC3"/>
          </w:tcPr>
          <w:p w:rsidR="00143C5C" w:rsidRPr="000F553F" w:rsidRDefault="00143C5C" w:rsidP="00205DED">
            <w:pPr>
              <w:jc w:val="center"/>
              <w:rPr>
                <w:b/>
                <w:snapToGrid w:val="0"/>
                <w:sz w:val="22"/>
                <w:szCs w:val="22"/>
                <w:lang w:eastAsia="cs-CZ"/>
              </w:rPr>
            </w:pPr>
            <w:r>
              <w:rPr>
                <w:b/>
                <w:snapToGrid w:val="0"/>
                <w:sz w:val="22"/>
                <w:szCs w:val="22"/>
                <w:lang w:eastAsia="cs-CZ"/>
              </w:rPr>
              <w:t>BB</w:t>
            </w:r>
          </w:p>
        </w:tc>
        <w:tc>
          <w:tcPr>
            <w:tcW w:w="567" w:type="dxa"/>
            <w:tcBorders>
              <w:top w:val="single" w:sz="6" w:space="0" w:color="auto"/>
              <w:left w:val="single" w:sz="6" w:space="0" w:color="auto"/>
              <w:bottom w:val="single" w:sz="6" w:space="0" w:color="auto"/>
              <w:right w:val="single" w:sz="6" w:space="0" w:color="auto"/>
            </w:tcBorders>
            <w:shd w:val="clear" w:color="auto" w:fill="CEFDC3"/>
          </w:tcPr>
          <w:p w:rsidR="00143C5C" w:rsidRPr="000F553F" w:rsidRDefault="00143C5C" w:rsidP="00205DED">
            <w:pPr>
              <w:jc w:val="center"/>
              <w:rPr>
                <w:b/>
                <w:snapToGrid w:val="0"/>
                <w:sz w:val="22"/>
                <w:szCs w:val="22"/>
                <w:lang w:eastAsia="cs-CZ"/>
              </w:rPr>
            </w:pPr>
            <w:r>
              <w:rPr>
                <w:b/>
                <w:snapToGrid w:val="0"/>
                <w:sz w:val="22"/>
                <w:szCs w:val="22"/>
                <w:lang w:eastAsia="cs-CZ"/>
              </w:rPr>
              <w:t>PO</w:t>
            </w:r>
          </w:p>
        </w:tc>
        <w:tc>
          <w:tcPr>
            <w:tcW w:w="686" w:type="dxa"/>
            <w:tcBorders>
              <w:top w:val="single" w:sz="6" w:space="0" w:color="auto"/>
              <w:left w:val="single" w:sz="6" w:space="0" w:color="auto"/>
              <w:bottom w:val="single" w:sz="6" w:space="0" w:color="auto"/>
              <w:right w:val="single" w:sz="6" w:space="0" w:color="auto"/>
            </w:tcBorders>
            <w:shd w:val="clear" w:color="auto" w:fill="CEFDC3"/>
          </w:tcPr>
          <w:p w:rsidR="00143C5C" w:rsidRPr="000F553F" w:rsidRDefault="00143C5C" w:rsidP="00205DED">
            <w:pPr>
              <w:jc w:val="center"/>
              <w:rPr>
                <w:b/>
                <w:snapToGrid w:val="0"/>
                <w:sz w:val="22"/>
                <w:szCs w:val="22"/>
                <w:lang w:eastAsia="cs-CZ"/>
              </w:rPr>
            </w:pPr>
            <w:r>
              <w:rPr>
                <w:b/>
                <w:snapToGrid w:val="0"/>
                <w:sz w:val="22"/>
                <w:szCs w:val="22"/>
                <w:lang w:eastAsia="cs-CZ"/>
              </w:rPr>
              <w:t>KE</w:t>
            </w:r>
          </w:p>
        </w:tc>
      </w:tr>
      <w:tr w:rsidR="00143C5C" w:rsidRPr="000F553F" w:rsidTr="00205DED">
        <w:trPr>
          <w:trHeight w:val="111"/>
        </w:trPr>
        <w:tc>
          <w:tcPr>
            <w:tcW w:w="4044"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both"/>
              <w:rPr>
                <w:snapToGrid w:val="0"/>
                <w:sz w:val="22"/>
                <w:szCs w:val="22"/>
                <w:lang w:eastAsia="cs-CZ"/>
              </w:rPr>
            </w:pPr>
            <w:r>
              <w:rPr>
                <w:snapToGrid w:val="0"/>
                <w:sz w:val="22"/>
                <w:szCs w:val="22"/>
                <w:lang w:eastAsia="cs-CZ"/>
              </w:rPr>
              <w:t>áno</w:t>
            </w:r>
          </w:p>
        </w:tc>
        <w:tc>
          <w:tcPr>
            <w:tcW w:w="634"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54,7</w:t>
            </w:r>
          </w:p>
        </w:tc>
        <w:tc>
          <w:tcPr>
            <w:tcW w:w="709"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57,5</w:t>
            </w:r>
          </w:p>
        </w:tc>
        <w:tc>
          <w:tcPr>
            <w:tcW w:w="567"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56,6</w:t>
            </w:r>
          </w:p>
        </w:tc>
        <w:tc>
          <w:tcPr>
            <w:tcW w:w="709"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52,4</w:t>
            </w:r>
          </w:p>
        </w:tc>
        <w:tc>
          <w:tcPr>
            <w:tcW w:w="567"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61,5</w:t>
            </w:r>
          </w:p>
        </w:tc>
        <w:tc>
          <w:tcPr>
            <w:tcW w:w="567"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58,7</w:t>
            </w:r>
          </w:p>
        </w:tc>
        <w:tc>
          <w:tcPr>
            <w:tcW w:w="567"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54,7</w:t>
            </w:r>
          </w:p>
        </w:tc>
        <w:tc>
          <w:tcPr>
            <w:tcW w:w="686"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57,3</w:t>
            </w:r>
          </w:p>
        </w:tc>
      </w:tr>
      <w:tr w:rsidR="00143C5C" w:rsidRPr="000F553F" w:rsidTr="00205DED">
        <w:trPr>
          <w:trHeight w:val="111"/>
        </w:trPr>
        <w:tc>
          <w:tcPr>
            <w:tcW w:w="4044"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both"/>
              <w:rPr>
                <w:snapToGrid w:val="0"/>
                <w:sz w:val="22"/>
                <w:szCs w:val="22"/>
                <w:lang w:eastAsia="cs-CZ"/>
              </w:rPr>
            </w:pPr>
            <w:r>
              <w:rPr>
                <w:snapToGrid w:val="0"/>
                <w:sz w:val="22"/>
                <w:szCs w:val="22"/>
                <w:lang w:eastAsia="cs-CZ"/>
              </w:rPr>
              <w:t>nie</w:t>
            </w:r>
          </w:p>
        </w:tc>
        <w:tc>
          <w:tcPr>
            <w:tcW w:w="634"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19,8</w:t>
            </w:r>
          </w:p>
        </w:tc>
        <w:tc>
          <w:tcPr>
            <w:tcW w:w="709"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21,8</w:t>
            </w:r>
          </w:p>
        </w:tc>
        <w:tc>
          <w:tcPr>
            <w:tcW w:w="567"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23,7</w:t>
            </w:r>
          </w:p>
        </w:tc>
        <w:tc>
          <w:tcPr>
            <w:tcW w:w="709"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20,9</w:t>
            </w:r>
          </w:p>
        </w:tc>
        <w:tc>
          <w:tcPr>
            <w:tcW w:w="567"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21,0</w:t>
            </w:r>
          </w:p>
        </w:tc>
        <w:tc>
          <w:tcPr>
            <w:tcW w:w="567"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20,0</w:t>
            </w:r>
          </w:p>
        </w:tc>
        <w:tc>
          <w:tcPr>
            <w:tcW w:w="567"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22,9</w:t>
            </w:r>
          </w:p>
        </w:tc>
        <w:tc>
          <w:tcPr>
            <w:tcW w:w="686"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19,5</w:t>
            </w:r>
          </w:p>
        </w:tc>
      </w:tr>
      <w:tr w:rsidR="00143C5C" w:rsidRPr="000F553F" w:rsidTr="00205DED">
        <w:trPr>
          <w:trHeight w:val="111"/>
        </w:trPr>
        <w:tc>
          <w:tcPr>
            <w:tcW w:w="4044"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both"/>
              <w:rPr>
                <w:snapToGrid w:val="0"/>
                <w:sz w:val="22"/>
                <w:szCs w:val="22"/>
                <w:lang w:eastAsia="cs-CZ"/>
              </w:rPr>
            </w:pPr>
            <w:r>
              <w:rPr>
                <w:snapToGrid w:val="0"/>
                <w:sz w:val="22"/>
                <w:szCs w:val="22"/>
                <w:lang w:eastAsia="cs-CZ"/>
              </w:rPr>
              <w:t>nevie</w:t>
            </w:r>
          </w:p>
        </w:tc>
        <w:tc>
          <w:tcPr>
            <w:tcW w:w="634"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25,6</w:t>
            </w:r>
          </w:p>
        </w:tc>
        <w:tc>
          <w:tcPr>
            <w:tcW w:w="709"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20,7</w:t>
            </w:r>
          </w:p>
        </w:tc>
        <w:tc>
          <w:tcPr>
            <w:tcW w:w="567"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19,7</w:t>
            </w:r>
          </w:p>
        </w:tc>
        <w:tc>
          <w:tcPr>
            <w:tcW w:w="709"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26,7</w:t>
            </w:r>
          </w:p>
        </w:tc>
        <w:tc>
          <w:tcPr>
            <w:tcW w:w="567"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17,5</w:t>
            </w:r>
          </w:p>
        </w:tc>
        <w:tc>
          <w:tcPr>
            <w:tcW w:w="567"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21,3</w:t>
            </w:r>
          </w:p>
        </w:tc>
        <w:tc>
          <w:tcPr>
            <w:tcW w:w="567"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22,4</w:t>
            </w:r>
          </w:p>
        </w:tc>
        <w:tc>
          <w:tcPr>
            <w:tcW w:w="686"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23,2</w:t>
            </w:r>
          </w:p>
        </w:tc>
      </w:tr>
    </w:tbl>
    <w:p w:rsidR="00143C5C" w:rsidRDefault="00143C5C" w:rsidP="00143C5C">
      <w:pPr>
        <w:jc w:val="both"/>
      </w:pPr>
    </w:p>
    <w:p w:rsidR="00143C5C" w:rsidRDefault="00143C5C" w:rsidP="00143C5C">
      <w:pPr>
        <w:jc w:val="both"/>
      </w:pPr>
      <w:r w:rsidRPr="003E0601">
        <w:t>Realizáciu preventívn</w:t>
      </w:r>
      <w:r>
        <w:t>eho programu v škole uvádzalo až 979 (56,9%) respondentov,  pričom jeho názov uviedlo len 423 (43,2%) oslovených pedagógov. Viacerí respondenti uviedli, že v ich škole bol realizovaný preventívny program, avšak nevedeli uviesť jeho názov. Z týchto dôvodov  považujeme za dôležité, aby bola efektívna celoročná prevencia zabezpečovaná prostredníctvom dlhodobých programov viac propagovaná a to nielen u žiakov, ale aj u triednych učiteľov a pedagógov  zabezpečujúcich v školách iné funkcie.</w:t>
      </w:r>
      <w:r w:rsidR="008A1BC3">
        <w:t xml:space="preserve"> </w:t>
      </w:r>
    </w:p>
    <w:p w:rsidR="008A1BC3" w:rsidRPr="008A1BC3" w:rsidRDefault="008A1BC3" w:rsidP="00143C5C">
      <w:pPr>
        <w:jc w:val="both"/>
      </w:pPr>
    </w:p>
    <w:p w:rsidR="00143C5C" w:rsidRPr="00DB049C" w:rsidRDefault="00143C5C" w:rsidP="00143C5C">
      <w:pPr>
        <w:jc w:val="both"/>
      </w:pPr>
      <w:r w:rsidRPr="007A6324">
        <w:t>Z praxe je zrejmé, že viaceré školy, ktoré majú špecifické problémy</w:t>
      </w:r>
      <w:r>
        <w:t>,</w:t>
      </w:r>
      <w:r w:rsidRPr="007A6324">
        <w:t xml:space="preserve"> sa obracajú na odborníkov v CPPPaP a požadujú realizáciu preventívneho programu týkajúceho sa len niektorého</w:t>
      </w:r>
      <w:r>
        <w:t xml:space="preserve"> spoločensky negatívneho javu. Č</w:t>
      </w:r>
      <w:r w:rsidRPr="007A6324">
        <w:t>asto sa stáva, že školy realizujú vlastné preventívne programy zamerané len na niektorý sociálno-patologický jav, tak ako si to konkrétna situácia v ich škole vyžaduje. Z odpovedí respondentov vyplynulo, že vlastný</w:t>
      </w:r>
      <w:r>
        <w:t xml:space="preserve"> preventívny program realizovalo</w:t>
      </w:r>
      <w:r w:rsidRPr="007A6324">
        <w:t xml:space="preserve"> </w:t>
      </w:r>
      <w:r>
        <w:t xml:space="preserve">35,6% </w:t>
      </w:r>
      <w:r w:rsidRPr="007A6324">
        <w:t>opýtaných. Na</w:t>
      </w:r>
      <w:r>
        <w:t xml:space="preserve"> túto otázku odpovedalo záporne až 37,1% oslovených pedagógov a 27,3% respondentov nedokázalo situáciu posúdiť. </w:t>
      </w:r>
    </w:p>
    <w:p w:rsidR="00143C5C" w:rsidRDefault="00143C5C" w:rsidP="00143C5C">
      <w:pPr>
        <w:jc w:val="both"/>
      </w:pPr>
    </w:p>
    <w:p w:rsidR="00143C5C" w:rsidRDefault="00143C5C" w:rsidP="00143C5C">
      <w:pPr>
        <w:jc w:val="both"/>
      </w:pPr>
      <w:r>
        <w:lastRenderedPageBreak/>
        <w:t>Vlastný preventívny  programov mali vytvorený najmä respondenti pôsobiaci v</w:t>
      </w:r>
      <w:r w:rsidR="00CA0B2D">
        <w:t> </w:t>
      </w:r>
      <w:r>
        <w:t>gymnáziách</w:t>
      </w:r>
      <w:r w:rsidR="00CA0B2D">
        <w:t xml:space="preserve"> </w:t>
      </w:r>
      <w:r w:rsidR="00C751BE">
        <w:t>(40,7%, ZŠ: 34,8%, SOŠ: 35,3%, SŠ: 34,3%).</w:t>
      </w:r>
    </w:p>
    <w:p w:rsidR="00143C5C" w:rsidRDefault="00143C5C" w:rsidP="00143C5C">
      <w:pPr>
        <w:jc w:val="both"/>
      </w:pPr>
      <w:r>
        <w:t>Realizácia</w:t>
      </w:r>
      <w:r w:rsidRPr="003E0601">
        <w:t xml:space="preserve"> </w:t>
      </w:r>
      <w:r>
        <w:t xml:space="preserve">vlastných preventívnych </w:t>
      </w:r>
      <w:r w:rsidRPr="003E0601">
        <w:t xml:space="preserve">programov </w:t>
      </w:r>
      <w:r>
        <w:t xml:space="preserve">bola najčastejšie zabezpečená </w:t>
      </w:r>
      <w:r w:rsidRPr="003E0601">
        <w:t>v</w:t>
      </w:r>
      <w:r>
        <w:t xml:space="preserve"> základných a v stredných školách so sídlom v Žilinskom </w:t>
      </w:r>
      <w:r w:rsidRPr="003E0601">
        <w:t>kraji</w:t>
      </w:r>
      <w:r w:rsidR="00CA0B2D">
        <w:t xml:space="preserve"> (38,9%</w:t>
      </w:r>
      <w:r w:rsidRPr="003E0601">
        <w:t xml:space="preserve">, </w:t>
      </w:r>
      <w:r w:rsidR="00C751BE">
        <w:t xml:space="preserve">Trnavský kraj: 37,0%, Trenčiansky kraj: 36,4%, Nitriansky kraj: 35,6%, Žilinský kraj: 38,9%, Prešovský kraj: 35,2%, Košický kraj: 34,3%), </w:t>
      </w:r>
      <w:r>
        <w:t>pričom v </w:t>
      </w:r>
      <w:r w:rsidRPr="003E0601">
        <w:t>naj</w:t>
      </w:r>
      <w:r>
        <w:t xml:space="preserve">nižšej miere ich využívali </w:t>
      </w:r>
      <w:r w:rsidRPr="003E0601">
        <w:t xml:space="preserve">opýtaní </w:t>
      </w:r>
      <w:r>
        <w:t xml:space="preserve">žijúci v Bratislavskom </w:t>
      </w:r>
      <w:r w:rsidR="00C751BE">
        <w:t xml:space="preserve">(33,7%) </w:t>
      </w:r>
      <w:r>
        <w:t>a</w:t>
      </w:r>
      <w:r w:rsidR="00C751BE">
        <w:t xml:space="preserve"> v </w:t>
      </w:r>
      <w:r>
        <w:t>Banskobystrickom kraji</w:t>
      </w:r>
      <w:r w:rsidR="00C751BE">
        <w:t xml:space="preserve"> (32,8%)</w:t>
      </w:r>
      <w:r w:rsidRPr="003E0601">
        <w:t xml:space="preserve">. </w:t>
      </w:r>
    </w:p>
    <w:p w:rsidR="00143C5C" w:rsidRDefault="00143C5C" w:rsidP="00143C5C">
      <w:pPr>
        <w:jc w:val="both"/>
        <w:rPr>
          <w:b/>
        </w:rPr>
      </w:pPr>
    </w:p>
    <w:p w:rsidR="00143C5C" w:rsidRPr="007C493B" w:rsidRDefault="00205DED" w:rsidP="00143C5C">
      <w:pPr>
        <w:jc w:val="both"/>
        <w:rPr>
          <w:b/>
        </w:rPr>
      </w:pPr>
      <w:r>
        <w:rPr>
          <w:b/>
        </w:rPr>
        <w:t>3.6</w:t>
      </w:r>
      <w:r w:rsidR="00143C5C">
        <w:rPr>
          <w:b/>
        </w:rPr>
        <w:t xml:space="preserve"> </w:t>
      </w:r>
      <w:r w:rsidR="00143C5C" w:rsidRPr="007C493B">
        <w:rPr>
          <w:b/>
        </w:rPr>
        <w:t xml:space="preserve">Aktivity zamerané na prevenciu šikanovania </w:t>
      </w:r>
      <w:r w:rsidR="00143C5C">
        <w:rPr>
          <w:b/>
        </w:rPr>
        <w:t xml:space="preserve">a na zlepšenie psychosociálnej klímy </w:t>
      </w:r>
    </w:p>
    <w:p w:rsidR="00143C5C" w:rsidRPr="008166AD" w:rsidRDefault="00143C5C" w:rsidP="008A1BC3">
      <w:pPr>
        <w:jc w:val="both"/>
      </w:pPr>
      <w:r w:rsidRPr="007A6324">
        <w:t>Šikanovanie a s tým spojené neg</w:t>
      </w:r>
      <w:r>
        <w:t>atívne medziľudské vzťahy patria</w:t>
      </w:r>
      <w:r w:rsidRPr="007A6324">
        <w:t xml:space="preserve"> k výrazným problémom vyskytujúcim sa v základných aj v stredných školách, a preto  respondenti zabezpečili na ich eliminovanie rôzne preventívne aktivity. </w:t>
      </w:r>
      <w:r>
        <w:t xml:space="preserve">Až 74,1% oslovených pedagógov uvádzalo pravidelnú realizáciu aktivít zameraných na prevenciu šikanovania a na zlepšenie psychosociálnej klímy. Tejto problematike nevenovalo pozornosť len 13,6% opýtaných  a 12,3% respondentov nedokázalo na otázku odpovedať. </w:t>
      </w:r>
      <w:r w:rsidRPr="007C493B">
        <w:t xml:space="preserve">Z prezentovaných údajov vyplynulo, že výrazná väčšina </w:t>
      </w:r>
      <w:r>
        <w:t xml:space="preserve">oslovených pedagógov </w:t>
      </w:r>
      <w:r w:rsidRPr="007C493B">
        <w:t xml:space="preserve">venovala </w:t>
      </w:r>
      <w:r>
        <w:t xml:space="preserve">šikanovaniu </w:t>
      </w:r>
      <w:r w:rsidRPr="007C493B">
        <w:t>veľkú pozornosť a snažila sa t</w:t>
      </w:r>
      <w:r>
        <w:t xml:space="preserve">ento  spoločensky - </w:t>
      </w:r>
      <w:r w:rsidRPr="007C493B">
        <w:t>negatí</w:t>
      </w:r>
      <w:r>
        <w:t>vny</w:t>
      </w:r>
      <w:r w:rsidRPr="007C493B">
        <w:t xml:space="preserve"> jav </w:t>
      </w:r>
      <w:r>
        <w:t xml:space="preserve">eliminovať </w:t>
      </w:r>
      <w:r w:rsidRPr="007C493B">
        <w:t>už v</w:t>
      </w:r>
      <w:r>
        <w:t xml:space="preserve"> jeho </w:t>
      </w:r>
      <w:r w:rsidR="008A1BC3">
        <w:t xml:space="preserve">začiatkoch. </w:t>
      </w:r>
    </w:p>
    <w:p w:rsidR="00143C5C" w:rsidRPr="00B074C8" w:rsidRDefault="00143C5C" w:rsidP="00143C5C">
      <w:pPr>
        <w:jc w:val="both"/>
      </w:pPr>
      <w:r>
        <w:t>Preventívne a</w:t>
      </w:r>
      <w:r w:rsidRPr="00B074C8">
        <w:t xml:space="preserve">ktivity </w:t>
      </w:r>
      <w:r>
        <w:t xml:space="preserve">zamerané na elimináciu šikanovania a na zlepšenie klímy v školách realizovali najmä opýtaní vyučujúci </w:t>
      </w:r>
      <w:r w:rsidRPr="00B074C8">
        <w:t xml:space="preserve">v gymnáziách, </w:t>
      </w:r>
      <w:r>
        <w:t>v základných školách a v stredných odborných školách</w:t>
      </w:r>
      <w:r w:rsidRPr="00B074C8">
        <w:t>. O</w:t>
      </w:r>
      <w:r>
        <w:t xml:space="preserve"> zabezpečenie spomenutých podujatí </w:t>
      </w:r>
      <w:r w:rsidRPr="00B074C8">
        <w:t>neprejavili záujem naj</w:t>
      </w:r>
      <w:r>
        <w:t>mä</w:t>
      </w:r>
      <w:r w:rsidRPr="00B074C8">
        <w:t xml:space="preserve"> </w:t>
      </w:r>
      <w:r>
        <w:t xml:space="preserve">respondenti </w:t>
      </w:r>
      <w:r w:rsidRPr="00B074C8">
        <w:t>pôs</w:t>
      </w:r>
      <w:r>
        <w:t xml:space="preserve">obiaci v spojených školách, v základných školách </w:t>
      </w:r>
      <w:r w:rsidRPr="00B074C8">
        <w:t>a</w:t>
      </w:r>
      <w:r>
        <w:t xml:space="preserve"> v </w:t>
      </w:r>
      <w:r w:rsidRPr="00B074C8">
        <w:t>s</w:t>
      </w:r>
      <w:r>
        <w:t>tredných odborných školách</w:t>
      </w:r>
      <w:r w:rsidRPr="00B074C8">
        <w:t xml:space="preserve">. </w:t>
      </w:r>
      <w:r>
        <w:t xml:space="preserve">Informácie chýbali najmä pedagógom zo spojených škôl a gymnázií. </w:t>
      </w:r>
      <w:r w:rsidRPr="00B074C8">
        <w:t xml:space="preserve"> </w:t>
      </w:r>
      <w:r>
        <w:t>Realizáciu preventívnych aktivít zameraných na zníženie šikanovania a na zlepšenie psychosociálnej klímy v školách najviac ocenili respondenti pôsobiaci v gymnáziách</w:t>
      </w:r>
      <w:r w:rsidRPr="00B074C8">
        <w:t xml:space="preserve">, pričom  najhoršia situácia bola zistená v spojených školách. </w:t>
      </w:r>
    </w:p>
    <w:p w:rsidR="00143C5C" w:rsidRPr="00914A49" w:rsidRDefault="00143C5C" w:rsidP="00143C5C">
      <w:pPr>
        <w:jc w:val="both"/>
      </w:pPr>
      <w:r w:rsidRPr="00914A49">
        <w:t xml:space="preserve">Tabuľka č. </w:t>
      </w:r>
      <w:r w:rsidR="00C751BE">
        <w:t>8</w:t>
      </w:r>
    </w:p>
    <w:tbl>
      <w:tblPr>
        <w:tblW w:w="9072" w:type="dxa"/>
        <w:tblInd w:w="30" w:type="dxa"/>
        <w:tblLayout w:type="fixed"/>
        <w:tblCellMar>
          <w:left w:w="30" w:type="dxa"/>
          <w:right w:w="30" w:type="dxa"/>
        </w:tblCellMar>
        <w:tblLook w:val="0000" w:firstRow="0" w:lastRow="0" w:firstColumn="0" w:lastColumn="0" w:noHBand="0" w:noVBand="0"/>
      </w:tblPr>
      <w:tblGrid>
        <w:gridCol w:w="4536"/>
        <w:gridCol w:w="1134"/>
        <w:gridCol w:w="1134"/>
        <w:gridCol w:w="993"/>
        <w:gridCol w:w="1275"/>
      </w:tblGrid>
      <w:tr w:rsidR="00143C5C" w:rsidRPr="000F553F" w:rsidTr="00205DED">
        <w:trPr>
          <w:trHeight w:val="53"/>
        </w:trPr>
        <w:tc>
          <w:tcPr>
            <w:tcW w:w="4536" w:type="dxa"/>
            <w:tcBorders>
              <w:top w:val="single" w:sz="6" w:space="0" w:color="auto"/>
              <w:left w:val="single" w:sz="6" w:space="0" w:color="auto"/>
              <w:bottom w:val="single" w:sz="6" w:space="0" w:color="auto"/>
              <w:right w:val="single" w:sz="6" w:space="0" w:color="auto"/>
            </w:tcBorders>
            <w:shd w:val="clear" w:color="auto" w:fill="CEFDC3"/>
          </w:tcPr>
          <w:p w:rsidR="00143C5C" w:rsidRPr="009E68A1" w:rsidRDefault="00143C5C" w:rsidP="00205DED">
            <w:pPr>
              <w:jc w:val="both"/>
              <w:rPr>
                <w:b/>
              </w:rPr>
            </w:pPr>
            <w:r w:rsidRPr="009E68A1">
              <w:rPr>
                <w:b/>
                <w:sz w:val="22"/>
                <w:szCs w:val="22"/>
              </w:rPr>
              <w:t xml:space="preserve">Realizácia preventívnych </w:t>
            </w:r>
            <w:r>
              <w:rPr>
                <w:b/>
                <w:sz w:val="22"/>
                <w:szCs w:val="22"/>
              </w:rPr>
              <w:t>aktivít</w:t>
            </w:r>
            <w:r w:rsidRPr="009E68A1">
              <w:rPr>
                <w:b/>
                <w:sz w:val="22"/>
                <w:szCs w:val="22"/>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CEFDC3"/>
          </w:tcPr>
          <w:p w:rsidR="00143C5C" w:rsidRPr="000F553F" w:rsidRDefault="00143C5C" w:rsidP="00205DED">
            <w:pPr>
              <w:jc w:val="center"/>
              <w:rPr>
                <w:b/>
                <w:snapToGrid w:val="0"/>
                <w:sz w:val="22"/>
                <w:szCs w:val="22"/>
                <w:lang w:eastAsia="cs-CZ"/>
              </w:rPr>
            </w:pPr>
            <w:r>
              <w:rPr>
                <w:b/>
                <w:snapToGrid w:val="0"/>
                <w:sz w:val="22"/>
                <w:szCs w:val="22"/>
                <w:lang w:eastAsia="cs-CZ"/>
              </w:rPr>
              <w:t>ZŠ</w:t>
            </w:r>
          </w:p>
        </w:tc>
        <w:tc>
          <w:tcPr>
            <w:tcW w:w="1134" w:type="dxa"/>
            <w:tcBorders>
              <w:top w:val="single" w:sz="6" w:space="0" w:color="auto"/>
              <w:left w:val="single" w:sz="6" w:space="0" w:color="auto"/>
              <w:bottom w:val="single" w:sz="6" w:space="0" w:color="auto"/>
              <w:right w:val="single" w:sz="6" w:space="0" w:color="auto"/>
            </w:tcBorders>
            <w:shd w:val="clear" w:color="auto" w:fill="CEFDC3"/>
          </w:tcPr>
          <w:p w:rsidR="00143C5C" w:rsidRPr="000F553F" w:rsidRDefault="00143C5C" w:rsidP="00205DED">
            <w:pPr>
              <w:jc w:val="center"/>
              <w:rPr>
                <w:b/>
                <w:snapToGrid w:val="0"/>
                <w:sz w:val="22"/>
                <w:szCs w:val="22"/>
                <w:lang w:eastAsia="cs-CZ"/>
              </w:rPr>
            </w:pPr>
            <w:r>
              <w:rPr>
                <w:b/>
                <w:snapToGrid w:val="0"/>
                <w:sz w:val="22"/>
                <w:szCs w:val="22"/>
                <w:lang w:eastAsia="cs-CZ"/>
              </w:rPr>
              <w:t>G</w:t>
            </w:r>
          </w:p>
        </w:tc>
        <w:tc>
          <w:tcPr>
            <w:tcW w:w="993" w:type="dxa"/>
            <w:tcBorders>
              <w:top w:val="single" w:sz="6" w:space="0" w:color="auto"/>
              <w:left w:val="single" w:sz="6" w:space="0" w:color="auto"/>
              <w:bottom w:val="single" w:sz="6" w:space="0" w:color="auto"/>
              <w:right w:val="single" w:sz="6" w:space="0" w:color="auto"/>
            </w:tcBorders>
            <w:shd w:val="clear" w:color="auto" w:fill="CEFDC3"/>
          </w:tcPr>
          <w:p w:rsidR="00143C5C" w:rsidRPr="000F553F" w:rsidRDefault="00143C5C" w:rsidP="00205DED">
            <w:pPr>
              <w:jc w:val="center"/>
              <w:rPr>
                <w:b/>
                <w:snapToGrid w:val="0"/>
                <w:sz w:val="22"/>
                <w:szCs w:val="22"/>
                <w:lang w:eastAsia="cs-CZ"/>
              </w:rPr>
            </w:pPr>
            <w:r>
              <w:rPr>
                <w:b/>
                <w:snapToGrid w:val="0"/>
                <w:sz w:val="22"/>
                <w:szCs w:val="22"/>
                <w:lang w:eastAsia="cs-CZ"/>
              </w:rPr>
              <w:t>SOŠ</w:t>
            </w:r>
          </w:p>
        </w:tc>
        <w:tc>
          <w:tcPr>
            <w:tcW w:w="1275" w:type="dxa"/>
            <w:tcBorders>
              <w:top w:val="single" w:sz="6" w:space="0" w:color="auto"/>
              <w:left w:val="single" w:sz="6" w:space="0" w:color="auto"/>
              <w:bottom w:val="single" w:sz="6" w:space="0" w:color="auto"/>
              <w:right w:val="single" w:sz="6" w:space="0" w:color="auto"/>
            </w:tcBorders>
            <w:shd w:val="clear" w:color="auto" w:fill="CEFDC3"/>
          </w:tcPr>
          <w:p w:rsidR="00143C5C" w:rsidRPr="000F553F" w:rsidRDefault="00143C5C" w:rsidP="00205DED">
            <w:pPr>
              <w:jc w:val="center"/>
              <w:rPr>
                <w:b/>
                <w:snapToGrid w:val="0"/>
                <w:sz w:val="22"/>
                <w:szCs w:val="22"/>
                <w:lang w:eastAsia="cs-CZ"/>
              </w:rPr>
            </w:pPr>
            <w:r>
              <w:rPr>
                <w:b/>
                <w:snapToGrid w:val="0"/>
                <w:sz w:val="22"/>
                <w:szCs w:val="22"/>
                <w:lang w:eastAsia="cs-CZ"/>
              </w:rPr>
              <w:t>SŠ</w:t>
            </w:r>
          </w:p>
        </w:tc>
      </w:tr>
      <w:tr w:rsidR="00143C5C" w:rsidRPr="000F553F" w:rsidTr="00205DED">
        <w:trPr>
          <w:trHeight w:val="125"/>
        </w:trPr>
        <w:tc>
          <w:tcPr>
            <w:tcW w:w="4536"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both"/>
              <w:rPr>
                <w:snapToGrid w:val="0"/>
                <w:sz w:val="22"/>
                <w:szCs w:val="22"/>
                <w:lang w:eastAsia="cs-CZ"/>
              </w:rPr>
            </w:pPr>
            <w:r>
              <w:rPr>
                <w:snapToGrid w:val="0"/>
                <w:sz w:val="22"/>
                <w:szCs w:val="22"/>
                <w:lang w:eastAsia="cs-CZ"/>
              </w:rPr>
              <w:t>áno</w:t>
            </w:r>
          </w:p>
        </w:tc>
        <w:tc>
          <w:tcPr>
            <w:tcW w:w="1134"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77,8</w:t>
            </w:r>
          </w:p>
        </w:tc>
        <w:tc>
          <w:tcPr>
            <w:tcW w:w="1134"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78,9</w:t>
            </w:r>
          </w:p>
        </w:tc>
        <w:tc>
          <w:tcPr>
            <w:tcW w:w="993"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76,5</w:t>
            </w:r>
          </w:p>
        </w:tc>
        <w:tc>
          <w:tcPr>
            <w:tcW w:w="1275"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72,1</w:t>
            </w:r>
          </w:p>
        </w:tc>
      </w:tr>
      <w:tr w:rsidR="00143C5C" w:rsidRPr="000F553F" w:rsidTr="00205DED">
        <w:trPr>
          <w:trHeight w:val="125"/>
        </w:trPr>
        <w:tc>
          <w:tcPr>
            <w:tcW w:w="4536"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both"/>
              <w:rPr>
                <w:snapToGrid w:val="0"/>
                <w:sz w:val="22"/>
                <w:szCs w:val="22"/>
                <w:lang w:eastAsia="cs-CZ"/>
              </w:rPr>
            </w:pPr>
            <w:r>
              <w:rPr>
                <w:snapToGrid w:val="0"/>
                <w:sz w:val="22"/>
                <w:szCs w:val="22"/>
                <w:lang w:eastAsia="cs-CZ"/>
              </w:rPr>
              <w:t>nie</w:t>
            </w:r>
          </w:p>
        </w:tc>
        <w:tc>
          <w:tcPr>
            <w:tcW w:w="1134"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13,9</w:t>
            </w:r>
          </w:p>
        </w:tc>
        <w:tc>
          <w:tcPr>
            <w:tcW w:w="1134"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9,1</w:t>
            </w:r>
          </w:p>
        </w:tc>
        <w:tc>
          <w:tcPr>
            <w:tcW w:w="993"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13,3</w:t>
            </w:r>
          </w:p>
        </w:tc>
        <w:tc>
          <w:tcPr>
            <w:tcW w:w="1275"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14,6</w:t>
            </w:r>
          </w:p>
        </w:tc>
      </w:tr>
      <w:tr w:rsidR="00143C5C" w:rsidRPr="000F553F" w:rsidTr="00205DED">
        <w:trPr>
          <w:trHeight w:val="125"/>
        </w:trPr>
        <w:tc>
          <w:tcPr>
            <w:tcW w:w="4536"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both"/>
              <w:rPr>
                <w:snapToGrid w:val="0"/>
                <w:sz w:val="22"/>
                <w:szCs w:val="22"/>
                <w:lang w:eastAsia="cs-CZ"/>
              </w:rPr>
            </w:pPr>
            <w:r>
              <w:rPr>
                <w:snapToGrid w:val="0"/>
                <w:sz w:val="22"/>
                <w:szCs w:val="22"/>
                <w:lang w:eastAsia="cs-CZ"/>
              </w:rPr>
              <w:t>nevie</w:t>
            </w:r>
          </w:p>
        </w:tc>
        <w:tc>
          <w:tcPr>
            <w:tcW w:w="1134"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8,3</w:t>
            </w:r>
          </w:p>
        </w:tc>
        <w:tc>
          <w:tcPr>
            <w:tcW w:w="1134"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12,0</w:t>
            </w:r>
          </w:p>
        </w:tc>
        <w:tc>
          <w:tcPr>
            <w:tcW w:w="993"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10,2</w:t>
            </w:r>
          </w:p>
        </w:tc>
        <w:tc>
          <w:tcPr>
            <w:tcW w:w="1275"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13,3</w:t>
            </w:r>
          </w:p>
        </w:tc>
      </w:tr>
    </w:tbl>
    <w:p w:rsidR="00143C5C" w:rsidRDefault="00143C5C" w:rsidP="00143C5C">
      <w:pPr>
        <w:jc w:val="both"/>
      </w:pPr>
    </w:p>
    <w:p w:rsidR="00143C5C" w:rsidRPr="00915484" w:rsidRDefault="00143C5C" w:rsidP="00143C5C">
      <w:pPr>
        <w:jc w:val="both"/>
      </w:pPr>
      <w:r>
        <w:t>Realizáciu</w:t>
      </w:r>
      <w:r w:rsidRPr="00C14AB3">
        <w:t xml:space="preserve"> </w:t>
      </w:r>
      <w:r>
        <w:t xml:space="preserve">jednorazových podujatí zameraných na prevenciu šikanovania a na zlepšenie psychosociálnej klímy v školách uvádzali respondenti žijúci </w:t>
      </w:r>
      <w:r w:rsidRPr="00C14AB3">
        <w:t>v</w:t>
      </w:r>
      <w:r>
        <w:t> Trenčianskom, Trnavskom a v Žilinskom kraji</w:t>
      </w:r>
      <w:r w:rsidRPr="00C14AB3">
        <w:t xml:space="preserve">. O tento typ </w:t>
      </w:r>
      <w:r>
        <w:t xml:space="preserve">podujatí </w:t>
      </w:r>
      <w:r w:rsidRPr="00C14AB3">
        <w:t xml:space="preserve">neprejavili záujem </w:t>
      </w:r>
      <w:r>
        <w:t>najmä pedagógovia s trvalým bydliskom v Nitrianskom kraji</w:t>
      </w:r>
      <w:r w:rsidRPr="00C14AB3">
        <w:t xml:space="preserve">. </w:t>
      </w:r>
      <w:r>
        <w:t>Tieto dôležité poznatky chýbali najčastejšie opýtaným pochádzajúcim z Bratislavského a z Prešovského kraja</w:t>
      </w:r>
      <w:r w:rsidRPr="00C14AB3">
        <w:t xml:space="preserve">. </w:t>
      </w:r>
      <w:r>
        <w:t>R</w:t>
      </w:r>
      <w:r w:rsidRPr="00C14AB3">
        <w:t xml:space="preserve">ealizácia preventívnych </w:t>
      </w:r>
      <w:r>
        <w:t xml:space="preserve">aktivít </w:t>
      </w:r>
      <w:r w:rsidRPr="00C14AB3">
        <w:t xml:space="preserve">zameraných na elimináciu </w:t>
      </w:r>
      <w:r>
        <w:t xml:space="preserve">šikanovania a na zlepšenie klímy v školách </w:t>
      </w:r>
      <w:r w:rsidRPr="00C14AB3">
        <w:t xml:space="preserve">bola zabezpečená </w:t>
      </w:r>
      <w:r>
        <w:t xml:space="preserve">najmä v Trnavskom, Trenčianskom a v </w:t>
      </w:r>
      <w:r w:rsidRPr="00C14AB3">
        <w:t xml:space="preserve">Žilinskom kraji, </w:t>
      </w:r>
      <w:r>
        <w:t xml:space="preserve">zatiaľ čo výrazne viac pozornosti týmto aktivitám by mali venovať pedagógovia žijúci v Bratislavskom, Nitrianskom a v Prešovskom kraji.  </w:t>
      </w:r>
    </w:p>
    <w:p w:rsidR="00143C5C" w:rsidRPr="00914A49" w:rsidRDefault="00143C5C" w:rsidP="00143C5C">
      <w:pPr>
        <w:jc w:val="both"/>
      </w:pPr>
      <w:r w:rsidRPr="00914A49">
        <w:t xml:space="preserve">Tabuľka č. </w:t>
      </w:r>
      <w:r w:rsidR="00C751BE">
        <w:t>9</w:t>
      </w:r>
    </w:p>
    <w:tbl>
      <w:tblPr>
        <w:tblW w:w="9050" w:type="dxa"/>
        <w:tblInd w:w="30" w:type="dxa"/>
        <w:tblLayout w:type="fixed"/>
        <w:tblCellMar>
          <w:left w:w="30" w:type="dxa"/>
          <w:right w:w="30" w:type="dxa"/>
        </w:tblCellMar>
        <w:tblLook w:val="0000" w:firstRow="0" w:lastRow="0" w:firstColumn="0" w:lastColumn="0" w:noHBand="0" w:noVBand="0"/>
      </w:tblPr>
      <w:tblGrid>
        <w:gridCol w:w="4044"/>
        <w:gridCol w:w="634"/>
        <w:gridCol w:w="709"/>
        <w:gridCol w:w="567"/>
        <w:gridCol w:w="709"/>
        <w:gridCol w:w="567"/>
        <w:gridCol w:w="567"/>
        <w:gridCol w:w="567"/>
        <w:gridCol w:w="686"/>
      </w:tblGrid>
      <w:tr w:rsidR="00143C5C" w:rsidRPr="000F553F" w:rsidTr="00205DED">
        <w:trPr>
          <w:trHeight w:val="47"/>
        </w:trPr>
        <w:tc>
          <w:tcPr>
            <w:tcW w:w="4044" w:type="dxa"/>
            <w:tcBorders>
              <w:top w:val="single" w:sz="6" w:space="0" w:color="auto"/>
              <w:left w:val="single" w:sz="6" w:space="0" w:color="auto"/>
              <w:bottom w:val="single" w:sz="6" w:space="0" w:color="auto"/>
              <w:right w:val="single" w:sz="6" w:space="0" w:color="auto"/>
            </w:tcBorders>
            <w:shd w:val="clear" w:color="auto" w:fill="CEFDC3"/>
          </w:tcPr>
          <w:p w:rsidR="00143C5C" w:rsidRPr="000F553F" w:rsidRDefault="00143C5C" w:rsidP="00205DED">
            <w:pPr>
              <w:jc w:val="both"/>
              <w:rPr>
                <w:b/>
                <w:snapToGrid w:val="0"/>
                <w:sz w:val="22"/>
                <w:szCs w:val="22"/>
                <w:lang w:eastAsia="cs-CZ"/>
              </w:rPr>
            </w:pPr>
            <w:r w:rsidRPr="009E68A1">
              <w:rPr>
                <w:b/>
                <w:sz w:val="22"/>
                <w:szCs w:val="22"/>
              </w:rPr>
              <w:t>Re</w:t>
            </w:r>
            <w:r>
              <w:rPr>
                <w:b/>
                <w:sz w:val="22"/>
                <w:szCs w:val="22"/>
              </w:rPr>
              <w:t>alizácia preventívnych aktivít</w:t>
            </w:r>
          </w:p>
        </w:tc>
        <w:tc>
          <w:tcPr>
            <w:tcW w:w="634" w:type="dxa"/>
            <w:tcBorders>
              <w:top w:val="single" w:sz="6" w:space="0" w:color="auto"/>
              <w:left w:val="single" w:sz="6" w:space="0" w:color="auto"/>
              <w:bottom w:val="single" w:sz="6" w:space="0" w:color="auto"/>
              <w:right w:val="single" w:sz="6" w:space="0" w:color="auto"/>
            </w:tcBorders>
            <w:shd w:val="clear" w:color="auto" w:fill="CEFDC3"/>
          </w:tcPr>
          <w:p w:rsidR="00143C5C" w:rsidRPr="000F553F" w:rsidRDefault="00143C5C" w:rsidP="00205DED">
            <w:pPr>
              <w:jc w:val="center"/>
              <w:rPr>
                <w:b/>
                <w:snapToGrid w:val="0"/>
                <w:sz w:val="22"/>
                <w:szCs w:val="22"/>
                <w:lang w:eastAsia="cs-CZ"/>
              </w:rPr>
            </w:pPr>
            <w:r>
              <w:rPr>
                <w:b/>
                <w:snapToGrid w:val="0"/>
                <w:sz w:val="22"/>
                <w:szCs w:val="22"/>
                <w:lang w:eastAsia="cs-CZ"/>
              </w:rPr>
              <w:t>BA</w:t>
            </w:r>
          </w:p>
        </w:tc>
        <w:tc>
          <w:tcPr>
            <w:tcW w:w="709" w:type="dxa"/>
            <w:tcBorders>
              <w:top w:val="single" w:sz="6" w:space="0" w:color="auto"/>
              <w:left w:val="single" w:sz="6" w:space="0" w:color="auto"/>
              <w:bottom w:val="single" w:sz="6" w:space="0" w:color="auto"/>
              <w:right w:val="single" w:sz="6" w:space="0" w:color="auto"/>
            </w:tcBorders>
            <w:shd w:val="clear" w:color="auto" w:fill="CEFDC3"/>
          </w:tcPr>
          <w:p w:rsidR="00143C5C" w:rsidRPr="000F553F" w:rsidRDefault="00143C5C" w:rsidP="00205DED">
            <w:pPr>
              <w:jc w:val="center"/>
              <w:rPr>
                <w:b/>
                <w:snapToGrid w:val="0"/>
                <w:sz w:val="22"/>
                <w:szCs w:val="22"/>
                <w:lang w:eastAsia="cs-CZ"/>
              </w:rPr>
            </w:pPr>
            <w:r>
              <w:rPr>
                <w:b/>
                <w:snapToGrid w:val="0"/>
                <w:sz w:val="22"/>
                <w:szCs w:val="22"/>
                <w:lang w:eastAsia="cs-CZ"/>
              </w:rPr>
              <w:t>TT</w:t>
            </w:r>
          </w:p>
        </w:tc>
        <w:tc>
          <w:tcPr>
            <w:tcW w:w="567" w:type="dxa"/>
            <w:tcBorders>
              <w:top w:val="single" w:sz="6" w:space="0" w:color="auto"/>
              <w:left w:val="single" w:sz="6" w:space="0" w:color="auto"/>
              <w:bottom w:val="single" w:sz="6" w:space="0" w:color="auto"/>
              <w:right w:val="single" w:sz="6" w:space="0" w:color="auto"/>
            </w:tcBorders>
            <w:shd w:val="clear" w:color="auto" w:fill="CEFDC3"/>
          </w:tcPr>
          <w:p w:rsidR="00143C5C" w:rsidRPr="000F553F" w:rsidRDefault="00143C5C" w:rsidP="00205DED">
            <w:pPr>
              <w:jc w:val="center"/>
              <w:rPr>
                <w:b/>
                <w:snapToGrid w:val="0"/>
                <w:sz w:val="22"/>
                <w:szCs w:val="22"/>
                <w:lang w:eastAsia="cs-CZ"/>
              </w:rPr>
            </w:pPr>
            <w:r>
              <w:rPr>
                <w:b/>
                <w:snapToGrid w:val="0"/>
                <w:sz w:val="22"/>
                <w:szCs w:val="22"/>
                <w:lang w:eastAsia="cs-CZ"/>
              </w:rPr>
              <w:t>TN</w:t>
            </w:r>
          </w:p>
        </w:tc>
        <w:tc>
          <w:tcPr>
            <w:tcW w:w="709" w:type="dxa"/>
            <w:tcBorders>
              <w:top w:val="single" w:sz="6" w:space="0" w:color="auto"/>
              <w:left w:val="single" w:sz="6" w:space="0" w:color="auto"/>
              <w:bottom w:val="single" w:sz="6" w:space="0" w:color="auto"/>
              <w:right w:val="single" w:sz="6" w:space="0" w:color="auto"/>
            </w:tcBorders>
            <w:shd w:val="clear" w:color="auto" w:fill="CEFDC3"/>
          </w:tcPr>
          <w:p w:rsidR="00143C5C" w:rsidRPr="000F553F" w:rsidRDefault="00143C5C" w:rsidP="00205DED">
            <w:pPr>
              <w:jc w:val="center"/>
              <w:rPr>
                <w:b/>
                <w:snapToGrid w:val="0"/>
                <w:sz w:val="22"/>
                <w:szCs w:val="22"/>
                <w:lang w:eastAsia="cs-CZ"/>
              </w:rPr>
            </w:pPr>
            <w:r>
              <w:rPr>
                <w:b/>
                <w:snapToGrid w:val="0"/>
                <w:sz w:val="22"/>
                <w:szCs w:val="22"/>
                <w:lang w:eastAsia="cs-CZ"/>
              </w:rPr>
              <w:t>NR</w:t>
            </w:r>
          </w:p>
        </w:tc>
        <w:tc>
          <w:tcPr>
            <w:tcW w:w="567" w:type="dxa"/>
            <w:tcBorders>
              <w:top w:val="single" w:sz="6" w:space="0" w:color="auto"/>
              <w:left w:val="single" w:sz="6" w:space="0" w:color="auto"/>
              <w:bottom w:val="single" w:sz="6" w:space="0" w:color="auto"/>
              <w:right w:val="single" w:sz="6" w:space="0" w:color="auto"/>
            </w:tcBorders>
            <w:shd w:val="clear" w:color="auto" w:fill="CEFDC3"/>
          </w:tcPr>
          <w:p w:rsidR="00143C5C" w:rsidRPr="000F553F" w:rsidRDefault="00143C5C" w:rsidP="00205DED">
            <w:pPr>
              <w:jc w:val="center"/>
              <w:rPr>
                <w:b/>
                <w:snapToGrid w:val="0"/>
                <w:sz w:val="22"/>
                <w:szCs w:val="22"/>
                <w:lang w:eastAsia="cs-CZ"/>
              </w:rPr>
            </w:pPr>
            <w:r>
              <w:rPr>
                <w:b/>
                <w:snapToGrid w:val="0"/>
                <w:sz w:val="22"/>
                <w:szCs w:val="22"/>
                <w:lang w:eastAsia="cs-CZ"/>
              </w:rPr>
              <w:t>ZA</w:t>
            </w:r>
          </w:p>
        </w:tc>
        <w:tc>
          <w:tcPr>
            <w:tcW w:w="567" w:type="dxa"/>
            <w:tcBorders>
              <w:top w:val="single" w:sz="6" w:space="0" w:color="auto"/>
              <w:left w:val="single" w:sz="6" w:space="0" w:color="auto"/>
              <w:bottom w:val="single" w:sz="6" w:space="0" w:color="auto"/>
              <w:right w:val="single" w:sz="6" w:space="0" w:color="auto"/>
            </w:tcBorders>
            <w:shd w:val="clear" w:color="auto" w:fill="CEFDC3"/>
          </w:tcPr>
          <w:p w:rsidR="00143C5C" w:rsidRPr="000F553F" w:rsidRDefault="00143C5C" w:rsidP="00205DED">
            <w:pPr>
              <w:jc w:val="center"/>
              <w:rPr>
                <w:b/>
                <w:snapToGrid w:val="0"/>
                <w:sz w:val="22"/>
                <w:szCs w:val="22"/>
                <w:lang w:eastAsia="cs-CZ"/>
              </w:rPr>
            </w:pPr>
            <w:r>
              <w:rPr>
                <w:b/>
                <w:snapToGrid w:val="0"/>
                <w:sz w:val="22"/>
                <w:szCs w:val="22"/>
                <w:lang w:eastAsia="cs-CZ"/>
              </w:rPr>
              <w:t>BB</w:t>
            </w:r>
          </w:p>
        </w:tc>
        <w:tc>
          <w:tcPr>
            <w:tcW w:w="567" w:type="dxa"/>
            <w:tcBorders>
              <w:top w:val="single" w:sz="6" w:space="0" w:color="auto"/>
              <w:left w:val="single" w:sz="6" w:space="0" w:color="auto"/>
              <w:bottom w:val="single" w:sz="6" w:space="0" w:color="auto"/>
              <w:right w:val="single" w:sz="6" w:space="0" w:color="auto"/>
            </w:tcBorders>
            <w:shd w:val="clear" w:color="auto" w:fill="CEFDC3"/>
          </w:tcPr>
          <w:p w:rsidR="00143C5C" w:rsidRPr="000F553F" w:rsidRDefault="00143C5C" w:rsidP="00205DED">
            <w:pPr>
              <w:jc w:val="center"/>
              <w:rPr>
                <w:b/>
                <w:snapToGrid w:val="0"/>
                <w:sz w:val="22"/>
                <w:szCs w:val="22"/>
                <w:lang w:eastAsia="cs-CZ"/>
              </w:rPr>
            </w:pPr>
            <w:r>
              <w:rPr>
                <w:b/>
                <w:snapToGrid w:val="0"/>
                <w:sz w:val="22"/>
                <w:szCs w:val="22"/>
                <w:lang w:eastAsia="cs-CZ"/>
              </w:rPr>
              <w:t>PO</w:t>
            </w:r>
          </w:p>
        </w:tc>
        <w:tc>
          <w:tcPr>
            <w:tcW w:w="686" w:type="dxa"/>
            <w:tcBorders>
              <w:top w:val="single" w:sz="6" w:space="0" w:color="auto"/>
              <w:left w:val="single" w:sz="6" w:space="0" w:color="auto"/>
              <w:bottom w:val="single" w:sz="6" w:space="0" w:color="auto"/>
              <w:right w:val="single" w:sz="6" w:space="0" w:color="auto"/>
            </w:tcBorders>
            <w:shd w:val="clear" w:color="auto" w:fill="CEFDC3"/>
          </w:tcPr>
          <w:p w:rsidR="00143C5C" w:rsidRPr="000F553F" w:rsidRDefault="00143C5C" w:rsidP="00205DED">
            <w:pPr>
              <w:jc w:val="center"/>
              <w:rPr>
                <w:b/>
                <w:snapToGrid w:val="0"/>
                <w:sz w:val="22"/>
                <w:szCs w:val="22"/>
                <w:lang w:eastAsia="cs-CZ"/>
              </w:rPr>
            </w:pPr>
            <w:r>
              <w:rPr>
                <w:b/>
                <w:snapToGrid w:val="0"/>
                <w:sz w:val="22"/>
                <w:szCs w:val="22"/>
                <w:lang w:eastAsia="cs-CZ"/>
              </w:rPr>
              <w:t>KE</w:t>
            </w:r>
          </w:p>
        </w:tc>
      </w:tr>
      <w:tr w:rsidR="00143C5C" w:rsidRPr="000F553F" w:rsidTr="00205DED">
        <w:trPr>
          <w:trHeight w:val="111"/>
        </w:trPr>
        <w:tc>
          <w:tcPr>
            <w:tcW w:w="4044"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both"/>
              <w:rPr>
                <w:snapToGrid w:val="0"/>
                <w:sz w:val="22"/>
                <w:szCs w:val="22"/>
                <w:lang w:eastAsia="cs-CZ"/>
              </w:rPr>
            </w:pPr>
            <w:r>
              <w:rPr>
                <w:snapToGrid w:val="0"/>
                <w:sz w:val="22"/>
                <w:szCs w:val="22"/>
                <w:lang w:eastAsia="cs-CZ"/>
              </w:rPr>
              <w:t>áno</w:t>
            </w:r>
          </w:p>
        </w:tc>
        <w:tc>
          <w:tcPr>
            <w:tcW w:w="634"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68,5</w:t>
            </w:r>
          </w:p>
        </w:tc>
        <w:tc>
          <w:tcPr>
            <w:tcW w:w="709"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79,3</w:t>
            </w:r>
          </w:p>
        </w:tc>
        <w:tc>
          <w:tcPr>
            <w:tcW w:w="567"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81,9</w:t>
            </w:r>
          </w:p>
        </w:tc>
        <w:tc>
          <w:tcPr>
            <w:tcW w:w="709"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68,9</w:t>
            </w:r>
          </w:p>
        </w:tc>
        <w:tc>
          <w:tcPr>
            <w:tcW w:w="567"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78,8</w:t>
            </w:r>
          </w:p>
        </w:tc>
        <w:tc>
          <w:tcPr>
            <w:tcW w:w="567"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71,8</w:t>
            </w:r>
          </w:p>
        </w:tc>
        <w:tc>
          <w:tcPr>
            <w:tcW w:w="567"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68,9</w:t>
            </w:r>
          </w:p>
        </w:tc>
        <w:tc>
          <w:tcPr>
            <w:tcW w:w="686"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74,2</w:t>
            </w:r>
          </w:p>
        </w:tc>
      </w:tr>
      <w:tr w:rsidR="00143C5C" w:rsidRPr="000F553F" w:rsidTr="00205DED">
        <w:trPr>
          <w:trHeight w:val="111"/>
        </w:trPr>
        <w:tc>
          <w:tcPr>
            <w:tcW w:w="4044"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both"/>
              <w:rPr>
                <w:snapToGrid w:val="0"/>
                <w:sz w:val="22"/>
                <w:szCs w:val="22"/>
                <w:lang w:eastAsia="cs-CZ"/>
              </w:rPr>
            </w:pPr>
            <w:r>
              <w:rPr>
                <w:snapToGrid w:val="0"/>
                <w:sz w:val="22"/>
                <w:szCs w:val="22"/>
                <w:lang w:eastAsia="cs-CZ"/>
              </w:rPr>
              <w:t>nie</w:t>
            </w:r>
          </w:p>
        </w:tc>
        <w:tc>
          <w:tcPr>
            <w:tcW w:w="634"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16,0</w:t>
            </w:r>
          </w:p>
        </w:tc>
        <w:tc>
          <w:tcPr>
            <w:tcW w:w="709"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11,4</w:t>
            </w:r>
          </w:p>
        </w:tc>
        <w:tc>
          <w:tcPr>
            <w:tcW w:w="567"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6,0</w:t>
            </w:r>
          </w:p>
        </w:tc>
        <w:tc>
          <w:tcPr>
            <w:tcW w:w="709"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20,4</w:t>
            </w:r>
          </w:p>
        </w:tc>
        <w:tc>
          <w:tcPr>
            <w:tcW w:w="567"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8,8</w:t>
            </w:r>
          </w:p>
        </w:tc>
        <w:tc>
          <w:tcPr>
            <w:tcW w:w="567"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14,9</w:t>
            </w:r>
          </w:p>
        </w:tc>
        <w:tc>
          <w:tcPr>
            <w:tcW w:w="567"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16,3</w:t>
            </w:r>
          </w:p>
        </w:tc>
        <w:tc>
          <w:tcPr>
            <w:tcW w:w="686"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14,5</w:t>
            </w:r>
          </w:p>
        </w:tc>
      </w:tr>
      <w:tr w:rsidR="00143C5C" w:rsidRPr="000F553F" w:rsidTr="00205DED">
        <w:trPr>
          <w:trHeight w:val="111"/>
        </w:trPr>
        <w:tc>
          <w:tcPr>
            <w:tcW w:w="4044"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both"/>
              <w:rPr>
                <w:snapToGrid w:val="0"/>
                <w:sz w:val="22"/>
                <w:szCs w:val="22"/>
                <w:lang w:eastAsia="cs-CZ"/>
              </w:rPr>
            </w:pPr>
            <w:r>
              <w:rPr>
                <w:snapToGrid w:val="0"/>
                <w:sz w:val="22"/>
                <w:szCs w:val="22"/>
                <w:lang w:eastAsia="cs-CZ"/>
              </w:rPr>
              <w:t>nevie</w:t>
            </w:r>
          </w:p>
        </w:tc>
        <w:tc>
          <w:tcPr>
            <w:tcW w:w="634"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15,5</w:t>
            </w:r>
          </w:p>
        </w:tc>
        <w:tc>
          <w:tcPr>
            <w:tcW w:w="709"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9,3</w:t>
            </w:r>
          </w:p>
        </w:tc>
        <w:tc>
          <w:tcPr>
            <w:tcW w:w="567"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12,1</w:t>
            </w:r>
          </w:p>
        </w:tc>
        <w:tc>
          <w:tcPr>
            <w:tcW w:w="709"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10,7</w:t>
            </w:r>
          </w:p>
        </w:tc>
        <w:tc>
          <w:tcPr>
            <w:tcW w:w="567"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12,3</w:t>
            </w:r>
          </w:p>
        </w:tc>
        <w:tc>
          <w:tcPr>
            <w:tcW w:w="567"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13,3</w:t>
            </w:r>
          </w:p>
        </w:tc>
        <w:tc>
          <w:tcPr>
            <w:tcW w:w="567"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14,8</w:t>
            </w:r>
          </w:p>
        </w:tc>
        <w:tc>
          <w:tcPr>
            <w:tcW w:w="686" w:type="dxa"/>
            <w:tcBorders>
              <w:top w:val="single" w:sz="6" w:space="0" w:color="auto"/>
              <w:left w:val="single" w:sz="6" w:space="0" w:color="auto"/>
              <w:bottom w:val="single" w:sz="6" w:space="0" w:color="auto"/>
              <w:right w:val="single" w:sz="6" w:space="0" w:color="auto"/>
            </w:tcBorders>
          </w:tcPr>
          <w:p w:rsidR="00143C5C" w:rsidRPr="000F553F" w:rsidRDefault="00143C5C" w:rsidP="00205DED">
            <w:pPr>
              <w:jc w:val="center"/>
              <w:rPr>
                <w:snapToGrid w:val="0"/>
                <w:sz w:val="22"/>
                <w:szCs w:val="22"/>
                <w:lang w:eastAsia="cs-CZ"/>
              </w:rPr>
            </w:pPr>
            <w:r>
              <w:rPr>
                <w:snapToGrid w:val="0"/>
                <w:sz w:val="22"/>
                <w:szCs w:val="22"/>
                <w:lang w:eastAsia="cs-CZ"/>
              </w:rPr>
              <w:t>11,3</w:t>
            </w:r>
          </w:p>
        </w:tc>
      </w:tr>
    </w:tbl>
    <w:p w:rsidR="00143C5C" w:rsidRDefault="00143C5C" w:rsidP="00143C5C">
      <w:pPr>
        <w:jc w:val="both"/>
      </w:pPr>
    </w:p>
    <w:p w:rsidR="00143C5C" w:rsidRDefault="00143C5C" w:rsidP="00143C5C">
      <w:pPr>
        <w:jc w:val="both"/>
      </w:pPr>
      <w:r w:rsidRPr="00862E4B">
        <w:t xml:space="preserve">Z odpovedí respondentov vyplynulo, že v rámci </w:t>
      </w:r>
      <w:r>
        <w:t>aktivít zameraných na prevenciu šikanovania a na zlepšenie psychosociálnej klímy v školách boli najčastejšie realizované</w:t>
      </w:r>
      <w:r w:rsidRPr="00862E4B">
        <w:t xml:space="preserve"> pr</w:t>
      </w:r>
      <w:r>
        <w:t xml:space="preserve">ednášky a besedy. Už omnoho menej opýtaných uvádzalo aktivity zabezpečené v spolupráci s odborníkmi z CPPPaP, pravidelné záujmové krúžky, podujatia organizované v spolupráci </w:t>
      </w:r>
      <w:r>
        <w:lastRenderedPageBreak/>
        <w:t xml:space="preserve">s príslušníkmi Policajného zboru, výchovné koncerty, aktivity zamerané na zlepšenie vzťahov v triedach, anonymné dotazníky určené na zistenie vzťahov medzi žiakmi, workshopy a tvorivé dielne, športové podujatia a súťaže a rôzne celoškolské aktivity zamerané na bližšie spoznávanie sa žiakov v škole.  Nižší počet oslovených pedagógov uviedol, že  ich škole boli realizované kultúrne podujatia, výtvarné súťaže a rôzne hry. Respondenti v najnižšej miere vytvárali pre žiakov informačné tabule a nástenky, organizovali rôzne výlety a exkurzie, snažili sa odovzdať žiakom tieto dôležité poznatky prostredníctvom zážitkového učenia, organizovali rôzne diskotéky a večierky, vysielali relácie v školskom rozhlase, zabezpečovali rôzne rovesnícke programy alebo vydávali školský časopis. </w:t>
      </w:r>
    </w:p>
    <w:p w:rsidR="00143C5C" w:rsidRPr="003D11C0" w:rsidRDefault="00143C5C" w:rsidP="00143C5C">
      <w:pPr>
        <w:jc w:val="both"/>
      </w:pPr>
      <w:r w:rsidRPr="003D11C0">
        <w:t>Tab</w:t>
      </w:r>
      <w:r w:rsidR="00C751BE">
        <w:t>uľka č. 10</w:t>
      </w:r>
      <w:r w:rsidRPr="003D11C0">
        <w:t xml:space="preserve">          </w:t>
      </w:r>
    </w:p>
    <w:tbl>
      <w:tblPr>
        <w:tblW w:w="8958" w:type="dxa"/>
        <w:tblInd w:w="30" w:type="dxa"/>
        <w:tblLayout w:type="fixed"/>
        <w:tblCellMar>
          <w:left w:w="30" w:type="dxa"/>
          <w:right w:w="30" w:type="dxa"/>
        </w:tblCellMar>
        <w:tblLook w:val="0000" w:firstRow="0" w:lastRow="0" w:firstColumn="0" w:lastColumn="0" w:noHBand="0" w:noVBand="0"/>
      </w:tblPr>
      <w:tblGrid>
        <w:gridCol w:w="5814"/>
        <w:gridCol w:w="1572"/>
        <w:gridCol w:w="1572"/>
      </w:tblGrid>
      <w:tr w:rsidR="00143C5C" w:rsidRPr="003D11C0" w:rsidTr="00205DED">
        <w:trPr>
          <w:trHeight w:val="49"/>
        </w:trPr>
        <w:tc>
          <w:tcPr>
            <w:tcW w:w="5814" w:type="dxa"/>
            <w:tcBorders>
              <w:top w:val="single" w:sz="6" w:space="0" w:color="auto"/>
              <w:left w:val="single" w:sz="6" w:space="0" w:color="auto"/>
              <w:bottom w:val="single" w:sz="6" w:space="0" w:color="auto"/>
              <w:right w:val="single" w:sz="6" w:space="0" w:color="auto"/>
            </w:tcBorders>
            <w:shd w:val="clear" w:color="auto" w:fill="CEFDC3"/>
          </w:tcPr>
          <w:p w:rsidR="00143C5C" w:rsidRPr="00803597" w:rsidRDefault="00143C5C" w:rsidP="00205DED">
            <w:pPr>
              <w:jc w:val="both"/>
              <w:rPr>
                <w:b/>
                <w:snapToGrid w:val="0"/>
                <w:sz w:val="22"/>
                <w:szCs w:val="22"/>
                <w:lang w:eastAsia="cs-CZ"/>
              </w:rPr>
            </w:pPr>
            <w:r>
              <w:rPr>
                <w:b/>
                <w:snapToGrid w:val="0"/>
                <w:sz w:val="22"/>
                <w:szCs w:val="22"/>
                <w:lang w:eastAsia="cs-CZ"/>
              </w:rPr>
              <w:t>Realizované p</w:t>
            </w:r>
            <w:r w:rsidRPr="00803597">
              <w:rPr>
                <w:b/>
                <w:snapToGrid w:val="0"/>
                <w:sz w:val="22"/>
                <w:szCs w:val="22"/>
                <w:lang w:eastAsia="cs-CZ"/>
              </w:rPr>
              <w:t>reventívne aktivity</w:t>
            </w:r>
          </w:p>
        </w:tc>
        <w:tc>
          <w:tcPr>
            <w:tcW w:w="1572" w:type="dxa"/>
            <w:tcBorders>
              <w:top w:val="single" w:sz="6" w:space="0" w:color="auto"/>
              <w:left w:val="single" w:sz="6" w:space="0" w:color="auto"/>
              <w:bottom w:val="single" w:sz="6" w:space="0" w:color="auto"/>
              <w:right w:val="single" w:sz="6" w:space="0" w:color="auto"/>
            </w:tcBorders>
            <w:shd w:val="clear" w:color="auto" w:fill="CEFDC3"/>
          </w:tcPr>
          <w:p w:rsidR="00143C5C" w:rsidRPr="00803597" w:rsidRDefault="00143C5C" w:rsidP="00205DED">
            <w:pPr>
              <w:jc w:val="center"/>
              <w:rPr>
                <w:b/>
                <w:snapToGrid w:val="0"/>
                <w:sz w:val="22"/>
                <w:szCs w:val="22"/>
                <w:lang w:eastAsia="cs-CZ"/>
              </w:rPr>
            </w:pPr>
            <w:r w:rsidRPr="00803597">
              <w:rPr>
                <w:b/>
                <w:snapToGrid w:val="0"/>
                <w:sz w:val="22"/>
                <w:szCs w:val="22"/>
                <w:lang w:eastAsia="cs-CZ"/>
              </w:rPr>
              <w:t xml:space="preserve">Počet </w:t>
            </w:r>
          </w:p>
        </w:tc>
        <w:tc>
          <w:tcPr>
            <w:tcW w:w="1572" w:type="dxa"/>
            <w:tcBorders>
              <w:top w:val="single" w:sz="6" w:space="0" w:color="auto"/>
              <w:left w:val="single" w:sz="6" w:space="0" w:color="auto"/>
              <w:bottom w:val="single" w:sz="6" w:space="0" w:color="auto"/>
              <w:right w:val="single" w:sz="6" w:space="0" w:color="auto"/>
            </w:tcBorders>
            <w:shd w:val="clear" w:color="auto" w:fill="CEFDC3"/>
          </w:tcPr>
          <w:p w:rsidR="00143C5C" w:rsidRPr="00803597" w:rsidRDefault="00143C5C" w:rsidP="00205DED">
            <w:pPr>
              <w:jc w:val="center"/>
              <w:rPr>
                <w:b/>
                <w:snapToGrid w:val="0"/>
                <w:sz w:val="22"/>
                <w:szCs w:val="22"/>
                <w:lang w:eastAsia="cs-CZ"/>
              </w:rPr>
            </w:pPr>
            <w:r w:rsidRPr="00803597">
              <w:rPr>
                <w:b/>
                <w:snapToGrid w:val="0"/>
                <w:sz w:val="22"/>
                <w:szCs w:val="22"/>
                <w:lang w:eastAsia="cs-CZ"/>
              </w:rPr>
              <w:t>%</w:t>
            </w:r>
          </w:p>
        </w:tc>
      </w:tr>
      <w:tr w:rsidR="00143C5C" w:rsidRPr="003D11C0" w:rsidTr="00205DED">
        <w:trPr>
          <w:trHeight w:val="116"/>
        </w:trPr>
        <w:tc>
          <w:tcPr>
            <w:tcW w:w="5814" w:type="dxa"/>
            <w:tcBorders>
              <w:top w:val="single" w:sz="6" w:space="0" w:color="auto"/>
              <w:left w:val="single" w:sz="6" w:space="0" w:color="auto"/>
              <w:bottom w:val="single" w:sz="6" w:space="0" w:color="auto"/>
              <w:right w:val="single" w:sz="6" w:space="0" w:color="auto"/>
            </w:tcBorders>
          </w:tcPr>
          <w:p w:rsidR="00143C5C" w:rsidRPr="00803597" w:rsidRDefault="00143C5C" w:rsidP="00205DED">
            <w:pPr>
              <w:jc w:val="both"/>
              <w:rPr>
                <w:snapToGrid w:val="0"/>
                <w:sz w:val="22"/>
                <w:szCs w:val="22"/>
                <w:lang w:eastAsia="cs-CZ"/>
              </w:rPr>
            </w:pPr>
            <w:r>
              <w:rPr>
                <w:snapToGrid w:val="0"/>
                <w:sz w:val="22"/>
                <w:szCs w:val="22"/>
                <w:lang w:eastAsia="cs-CZ"/>
              </w:rPr>
              <w:t>besedy, prednášky</w:t>
            </w:r>
          </w:p>
        </w:tc>
        <w:tc>
          <w:tcPr>
            <w:tcW w:w="1572" w:type="dxa"/>
            <w:tcBorders>
              <w:top w:val="single" w:sz="6" w:space="0" w:color="auto"/>
              <w:left w:val="single" w:sz="6" w:space="0" w:color="auto"/>
              <w:bottom w:val="single" w:sz="6" w:space="0" w:color="auto"/>
              <w:right w:val="single" w:sz="6" w:space="0" w:color="auto"/>
            </w:tcBorders>
          </w:tcPr>
          <w:p w:rsidR="00143C5C" w:rsidRPr="00803597" w:rsidRDefault="00143C5C" w:rsidP="00205DED">
            <w:pPr>
              <w:jc w:val="center"/>
              <w:rPr>
                <w:snapToGrid w:val="0"/>
                <w:sz w:val="22"/>
                <w:szCs w:val="22"/>
                <w:lang w:eastAsia="cs-CZ"/>
              </w:rPr>
            </w:pPr>
            <w:r>
              <w:rPr>
                <w:snapToGrid w:val="0"/>
                <w:sz w:val="22"/>
                <w:szCs w:val="22"/>
                <w:lang w:eastAsia="cs-CZ"/>
              </w:rPr>
              <w:t>758</w:t>
            </w:r>
          </w:p>
        </w:tc>
        <w:tc>
          <w:tcPr>
            <w:tcW w:w="1572" w:type="dxa"/>
            <w:tcBorders>
              <w:top w:val="single" w:sz="6" w:space="0" w:color="auto"/>
              <w:left w:val="single" w:sz="6" w:space="0" w:color="auto"/>
              <w:bottom w:val="single" w:sz="6" w:space="0" w:color="auto"/>
              <w:right w:val="single" w:sz="6" w:space="0" w:color="auto"/>
            </w:tcBorders>
          </w:tcPr>
          <w:p w:rsidR="00143C5C" w:rsidRPr="00803597" w:rsidRDefault="00143C5C" w:rsidP="00205DED">
            <w:pPr>
              <w:jc w:val="center"/>
              <w:rPr>
                <w:snapToGrid w:val="0"/>
                <w:sz w:val="22"/>
                <w:szCs w:val="22"/>
                <w:lang w:eastAsia="cs-CZ"/>
              </w:rPr>
            </w:pPr>
            <w:r>
              <w:rPr>
                <w:snapToGrid w:val="0"/>
                <w:sz w:val="22"/>
                <w:szCs w:val="22"/>
                <w:lang w:eastAsia="cs-CZ"/>
              </w:rPr>
              <w:t>67,0</w:t>
            </w:r>
          </w:p>
        </w:tc>
      </w:tr>
      <w:tr w:rsidR="00143C5C" w:rsidRPr="003D11C0" w:rsidTr="00205DED">
        <w:trPr>
          <w:trHeight w:val="116"/>
        </w:trPr>
        <w:tc>
          <w:tcPr>
            <w:tcW w:w="5814" w:type="dxa"/>
            <w:tcBorders>
              <w:top w:val="single" w:sz="6" w:space="0" w:color="auto"/>
              <w:left w:val="single" w:sz="6" w:space="0" w:color="auto"/>
              <w:bottom w:val="single" w:sz="6" w:space="0" w:color="auto"/>
              <w:right w:val="single" w:sz="6" w:space="0" w:color="auto"/>
            </w:tcBorders>
          </w:tcPr>
          <w:p w:rsidR="00143C5C" w:rsidRPr="00803597" w:rsidRDefault="00143C5C" w:rsidP="00205DED">
            <w:pPr>
              <w:jc w:val="both"/>
              <w:rPr>
                <w:snapToGrid w:val="0"/>
                <w:sz w:val="22"/>
                <w:szCs w:val="22"/>
                <w:lang w:eastAsia="cs-CZ"/>
              </w:rPr>
            </w:pPr>
            <w:r>
              <w:rPr>
                <w:snapToGrid w:val="0"/>
                <w:sz w:val="22"/>
                <w:szCs w:val="22"/>
                <w:lang w:eastAsia="cs-CZ"/>
              </w:rPr>
              <w:t>aktivity realizované v spolupráci s CPPPaP</w:t>
            </w:r>
          </w:p>
        </w:tc>
        <w:tc>
          <w:tcPr>
            <w:tcW w:w="1572" w:type="dxa"/>
            <w:tcBorders>
              <w:top w:val="single" w:sz="6" w:space="0" w:color="auto"/>
              <w:left w:val="single" w:sz="6" w:space="0" w:color="auto"/>
              <w:bottom w:val="single" w:sz="6" w:space="0" w:color="auto"/>
              <w:right w:val="single" w:sz="6" w:space="0" w:color="auto"/>
            </w:tcBorders>
          </w:tcPr>
          <w:p w:rsidR="00143C5C" w:rsidRPr="00803597" w:rsidRDefault="00143C5C" w:rsidP="00205DED">
            <w:pPr>
              <w:jc w:val="center"/>
              <w:rPr>
                <w:snapToGrid w:val="0"/>
                <w:sz w:val="22"/>
                <w:szCs w:val="22"/>
                <w:lang w:eastAsia="cs-CZ"/>
              </w:rPr>
            </w:pPr>
            <w:r>
              <w:rPr>
                <w:snapToGrid w:val="0"/>
                <w:sz w:val="22"/>
                <w:szCs w:val="22"/>
                <w:lang w:eastAsia="cs-CZ"/>
              </w:rPr>
              <w:t>470</w:t>
            </w:r>
          </w:p>
        </w:tc>
        <w:tc>
          <w:tcPr>
            <w:tcW w:w="1572" w:type="dxa"/>
            <w:tcBorders>
              <w:top w:val="single" w:sz="6" w:space="0" w:color="auto"/>
              <w:left w:val="single" w:sz="6" w:space="0" w:color="auto"/>
              <w:bottom w:val="single" w:sz="6" w:space="0" w:color="auto"/>
              <w:right w:val="single" w:sz="6" w:space="0" w:color="auto"/>
            </w:tcBorders>
          </w:tcPr>
          <w:p w:rsidR="00143C5C" w:rsidRPr="00803597" w:rsidRDefault="00143C5C" w:rsidP="00205DED">
            <w:pPr>
              <w:jc w:val="center"/>
              <w:rPr>
                <w:snapToGrid w:val="0"/>
                <w:sz w:val="22"/>
                <w:szCs w:val="22"/>
                <w:lang w:eastAsia="cs-CZ"/>
              </w:rPr>
            </w:pPr>
            <w:r>
              <w:rPr>
                <w:snapToGrid w:val="0"/>
                <w:sz w:val="22"/>
                <w:szCs w:val="22"/>
                <w:lang w:eastAsia="cs-CZ"/>
              </w:rPr>
              <w:t>41,5</w:t>
            </w:r>
          </w:p>
        </w:tc>
      </w:tr>
      <w:tr w:rsidR="00143C5C" w:rsidRPr="003D11C0" w:rsidTr="00205DED">
        <w:trPr>
          <w:trHeight w:val="116"/>
        </w:trPr>
        <w:tc>
          <w:tcPr>
            <w:tcW w:w="5814" w:type="dxa"/>
            <w:tcBorders>
              <w:top w:val="single" w:sz="6" w:space="0" w:color="auto"/>
              <w:left w:val="single" w:sz="6" w:space="0" w:color="auto"/>
              <w:bottom w:val="single" w:sz="6" w:space="0" w:color="auto"/>
              <w:right w:val="single" w:sz="6" w:space="0" w:color="auto"/>
            </w:tcBorders>
          </w:tcPr>
          <w:p w:rsidR="00143C5C" w:rsidRPr="00803597" w:rsidRDefault="00143C5C" w:rsidP="00205DED">
            <w:pPr>
              <w:jc w:val="both"/>
              <w:rPr>
                <w:snapToGrid w:val="0"/>
                <w:sz w:val="22"/>
                <w:szCs w:val="22"/>
                <w:lang w:eastAsia="cs-CZ"/>
              </w:rPr>
            </w:pPr>
            <w:r>
              <w:rPr>
                <w:snapToGrid w:val="0"/>
                <w:sz w:val="22"/>
                <w:szCs w:val="22"/>
                <w:lang w:eastAsia="cs-CZ"/>
              </w:rPr>
              <w:t>záujmové krúžky</w:t>
            </w:r>
          </w:p>
        </w:tc>
        <w:tc>
          <w:tcPr>
            <w:tcW w:w="1572" w:type="dxa"/>
            <w:tcBorders>
              <w:top w:val="single" w:sz="6" w:space="0" w:color="auto"/>
              <w:left w:val="single" w:sz="6" w:space="0" w:color="auto"/>
              <w:bottom w:val="single" w:sz="6" w:space="0" w:color="auto"/>
              <w:right w:val="single" w:sz="6" w:space="0" w:color="auto"/>
            </w:tcBorders>
          </w:tcPr>
          <w:p w:rsidR="00143C5C" w:rsidRPr="00803597" w:rsidRDefault="00143C5C" w:rsidP="00205DED">
            <w:pPr>
              <w:jc w:val="center"/>
              <w:rPr>
                <w:snapToGrid w:val="0"/>
                <w:sz w:val="22"/>
                <w:szCs w:val="22"/>
                <w:lang w:eastAsia="cs-CZ"/>
              </w:rPr>
            </w:pPr>
            <w:r>
              <w:rPr>
                <w:snapToGrid w:val="0"/>
                <w:sz w:val="22"/>
                <w:szCs w:val="22"/>
                <w:lang w:eastAsia="cs-CZ"/>
              </w:rPr>
              <w:t>327</w:t>
            </w:r>
          </w:p>
        </w:tc>
        <w:tc>
          <w:tcPr>
            <w:tcW w:w="1572" w:type="dxa"/>
            <w:tcBorders>
              <w:top w:val="single" w:sz="6" w:space="0" w:color="auto"/>
              <w:left w:val="single" w:sz="6" w:space="0" w:color="auto"/>
              <w:bottom w:val="single" w:sz="6" w:space="0" w:color="auto"/>
              <w:right w:val="single" w:sz="6" w:space="0" w:color="auto"/>
            </w:tcBorders>
          </w:tcPr>
          <w:p w:rsidR="00143C5C" w:rsidRPr="00803597" w:rsidRDefault="00143C5C" w:rsidP="00205DED">
            <w:pPr>
              <w:jc w:val="center"/>
              <w:rPr>
                <w:snapToGrid w:val="0"/>
                <w:sz w:val="22"/>
                <w:szCs w:val="22"/>
                <w:lang w:eastAsia="cs-CZ"/>
              </w:rPr>
            </w:pPr>
            <w:r>
              <w:rPr>
                <w:snapToGrid w:val="0"/>
                <w:sz w:val="22"/>
                <w:szCs w:val="22"/>
                <w:lang w:eastAsia="cs-CZ"/>
              </w:rPr>
              <w:t>28,9</w:t>
            </w:r>
          </w:p>
        </w:tc>
      </w:tr>
      <w:tr w:rsidR="00143C5C" w:rsidRPr="003D11C0" w:rsidTr="00205DED">
        <w:trPr>
          <w:trHeight w:val="116"/>
        </w:trPr>
        <w:tc>
          <w:tcPr>
            <w:tcW w:w="5814" w:type="dxa"/>
            <w:tcBorders>
              <w:top w:val="single" w:sz="6" w:space="0" w:color="auto"/>
              <w:left w:val="single" w:sz="6" w:space="0" w:color="auto"/>
              <w:bottom w:val="single" w:sz="6" w:space="0" w:color="auto"/>
              <w:right w:val="single" w:sz="6" w:space="0" w:color="auto"/>
            </w:tcBorders>
          </w:tcPr>
          <w:p w:rsidR="00143C5C" w:rsidRPr="00803597" w:rsidRDefault="00143C5C" w:rsidP="00205DED">
            <w:pPr>
              <w:jc w:val="both"/>
              <w:rPr>
                <w:snapToGrid w:val="0"/>
                <w:sz w:val="22"/>
                <w:szCs w:val="22"/>
                <w:lang w:eastAsia="cs-CZ"/>
              </w:rPr>
            </w:pPr>
            <w:r>
              <w:rPr>
                <w:snapToGrid w:val="0"/>
                <w:sz w:val="22"/>
                <w:szCs w:val="22"/>
                <w:lang w:eastAsia="cs-CZ"/>
              </w:rPr>
              <w:t xml:space="preserve">aktivity realizované v spolupráci s príslušníkmi PZ </w:t>
            </w:r>
          </w:p>
        </w:tc>
        <w:tc>
          <w:tcPr>
            <w:tcW w:w="1572" w:type="dxa"/>
            <w:tcBorders>
              <w:top w:val="single" w:sz="6" w:space="0" w:color="auto"/>
              <w:left w:val="single" w:sz="6" w:space="0" w:color="auto"/>
              <w:bottom w:val="single" w:sz="6" w:space="0" w:color="auto"/>
              <w:right w:val="single" w:sz="6" w:space="0" w:color="auto"/>
            </w:tcBorders>
          </w:tcPr>
          <w:p w:rsidR="00143C5C" w:rsidRPr="00803597" w:rsidRDefault="00143C5C" w:rsidP="00205DED">
            <w:pPr>
              <w:jc w:val="center"/>
              <w:rPr>
                <w:snapToGrid w:val="0"/>
                <w:sz w:val="22"/>
                <w:szCs w:val="22"/>
                <w:lang w:eastAsia="cs-CZ"/>
              </w:rPr>
            </w:pPr>
            <w:r>
              <w:rPr>
                <w:snapToGrid w:val="0"/>
                <w:sz w:val="22"/>
                <w:szCs w:val="22"/>
                <w:lang w:eastAsia="cs-CZ"/>
              </w:rPr>
              <w:t>246</w:t>
            </w:r>
          </w:p>
        </w:tc>
        <w:tc>
          <w:tcPr>
            <w:tcW w:w="1572" w:type="dxa"/>
            <w:tcBorders>
              <w:top w:val="single" w:sz="6" w:space="0" w:color="auto"/>
              <w:left w:val="single" w:sz="6" w:space="0" w:color="auto"/>
              <w:bottom w:val="single" w:sz="6" w:space="0" w:color="auto"/>
              <w:right w:val="single" w:sz="6" w:space="0" w:color="auto"/>
            </w:tcBorders>
          </w:tcPr>
          <w:p w:rsidR="00143C5C" w:rsidRPr="00803597" w:rsidRDefault="00143C5C" w:rsidP="00205DED">
            <w:pPr>
              <w:jc w:val="center"/>
              <w:rPr>
                <w:snapToGrid w:val="0"/>
                <w:sz w:val="22"/>
                <w:szCs w:val="22"/>
                <w:lang w:eastAsia="cs-CZ"/>
              </w:rPr>
            </w:pPr>
            <w:r>
              <w:rPr>
                <w:snapToGrid w:val="0"/>
                <w:sz w:val="22"/>
                <w:szCs w:val="22"/>
                <w:lang w:eastAsia="cs-CZ"/>
              </w:rPr>
              <w:t>21,7</w:t>
            </w:r>
          </w:p>
        </w:tc>
      </w:tr>
      <w:tr w:rsidR="00143C5C" w:rsidRPr="003D11C0" w:rsidTr="00205DED">
        <w:trPr>
          <w:trHeight w:val="116"/>
        </w:trPr>
        <w:tc>
          <w:tcPr>
            <w:tcW w:w="5814" w:type="dxa"/>
            <w:tcBorders>
              <w:top w:val="single" w:sz="6" w:space="0" w:color="auto"/>
              <w:left w:val="single" w:sz="6" w:space="0" w:color="auto"/>
              <w:bottom w:val="single" w:sz="6" w:space="0" w:color="auto"/>
              <w:right w:val="single" w:sz="6" w:space="0" w:color="auto"/>
            </w:tcBorders>
          </w:tcPr>
          <w:p w:rsidR="00143C5C" w:rsidRPr="00803597" w:rsidRDefault="00143C5C" w:rsidP="00205DED">
            <w:pPr>
              <w:jc w:val="both"/>
              <w:rPr>
                <w:snapToGrid w:val="0"/>
                <w:sz w:val="22"/>
                <w:szCs w:val="22"/>
                <w:lang w:eastAsia="cs-CZ"/>
              </w:rPr>
            </w:pPr>
            <w:r>
              <w:rPr>
                <w:snapToGrid w:val="0"/>
                <w:sz w:val="22"/>
                <w:szCs w:val="22"/>
                <w:lang w:eastAsia="cs-CZ"/>
              </w:rPr>
              <w:t>výchovné koncerty</w:t>
            </w:r>
          </w:p>
        </w:tc>
        <w:tc>
          <w:tcPr>
            <w:tcW w:w="1572" w:type="dxa"/>
            <w:tcBorders>
              <w:top w:val="single" w:sz="6" w:space="0" w:color="auto"/>
              <w:left w:val="single" w:sz="6" w:space="0" w:color="auto"/>
              <w:bottom w:val="single" w:sz="6" w:space="0" w:color="auto"/>
              <w:right w:val="single" w:sz="6" w:space="0" w:color="auto"/>
            </w:tcBorders>
          </w:tcPr>
          <w:p w:rsidR="00143C5C" w:rsidRPr="00803597" w:rsidRDefault="00143C5C" w:rsidP="00205DED">
            <w:pPr>
              <w:jc w:val="center"/>
              <w:rPr>
                <w:snapToGrid w:val="0"/>
                <w:sz w:val="22"/>
                <w:szCs w:val="22"/>
                <w:lang w:eastAsia="cs-CZ"/>
              </w:rPr>
            </w:pPr>
            <w:r>
              <w:rPr>
                <w:snapToGrid w:val="0"/>
                <w:sz w:val="22"/>
                <w:szCs w:val="22"/>
                <w:lang w:eastAsia="cs-CZ"/>
              </w:rPr>
              <w:t>226</w:t>
            </w:r>
          </w:p>
        </w:tc>
        <w:tc>
          <w:tcPr>
            <w:tcW w:w="1572" w:type="dxa"/>
            <w:tcBorders>
              <w:top w:val="single" w:sz="6" w:space="0" w:color="auto"/>
              <w:left w:val="single" w:sz="6" w:space="0" w:color="auto"/>
              <w:bottom w:val="single" w:sz="6" w:space="0" w:color="auto"/>
              <w:right w:val="single" w:sz="6" w:space="0" w:color="auto"/>
            </w:tcBorders>
          </w:tcPr>
          <w:p w:rsidR="00143C5C" w:rsidRPr="00803597" w:rsidRDefault="00143C5C" w:rsidP="00205DED">
            <w:pPr>
              <w:jc w:val="center"/>
              <w:rPr>
                <w:snapToGrid w:val="0"/>
                <w:sz w:val="22"/>
                <w:szCs w:val="22"/>
                <w:lang w:eastAsia="cs-CZ"/>
              </w:rPr>
            </w:pPr>
            <w:r>
              <w:rPr>
                <w:snapToGrid w:val="0"/>
                <w:sz w:val="22"/>
                <w:szCs w:val="22"/>
                <w:lang w:eastAsia="cs-CZ"/>
              </w:rPr>
              <w:t>20,0</w:t>
            </w:r>
          </w:p>
        </w:tc>
      </w:tr>
      <w:tr w:rsidR="00143C5C" w:rsidRPr="003D11C0" w:rsidTr="00205DED">
        <w:trPr>
          <w:trHeight w:val="116"/>
        </w:trPr>
        <w:tc>
          <w:tcPr>
            <w:tcW w:w="5814" w:type="dxa"/>
            <w:tcBorders>
              <w:top w:val="single" w:sz="6" w:space="0" w:color="auto"/>
              <w:left w:val="single" w:sz="6" w:space="0" w:color="auto"/>
              <w:bottom w:val="single" w:sz="6" w:space="0" w:color="auto"/>
              <w:right w:val="single" w:sz="6" w:space="0" w:color="auto"/>
            </w:tcBorders>
          </w:tcPr>
          <w:p w:rsidR="00143C5C" w:rsidRPr="00803597" w:rsidRDefault="00143C5C" w:rsidP="00205DED">
            <w:pPr>
              <w:jc w:val="both"/>
              <w:rPr>
                <w:snapToGrid w:val="0"/>
                <w:sz w:val="22"/>
                <w:szCs w:val="22"/>
                <w:lang w:eastAsia="cs-CZ"/>
              </w:rPr>
            </w:pPr>
            <w:r>
              <w:rPr>
                <w:snapToGrid w:val="0"/>
                <w:sz w:val="22"/>
                <w:szCs w:val="22"/>
                <w:lang w:eastAsia="cs-CZ"/>
              </w:rPr>
              <w:t>aktivity zamerané na zlepšenie vzťahov v triedach</w:t>
            </w:r>
          </w:p>
        </w:tc>
        <w:tc>
          <w:tcPr>
            <w:tcW w:w="1572" w:type="dxa"/>
            <w:tcBorders>
              <w:top w:val="single" w:sz="6" w:space="0" w:color="auto"/>
              <w:left w:val="single" w:sz="6" w:space="0" w:color="auto"/>
              <w:bottom w:val="single" w:sz="6" w:space="0" w:color="auto"/>
              <w:right w:val="single" w:sz="6" w:space="0" w:color="auto"/>
            </w:tcBorders>
          </w:tcPr>
          <w:p w:rsidR="00143C5C" w:rsidRPr="00803597" w:rsidRDefault="00143C5C" w:rsidP="00205DED">
            <w:pPr>
              <w:jc w:val="center"/>
              <w:rPr>
                <w:snapToGrid w:val="0"/>
                <w:sz w:val="22"/>
                <w:szCs w:val="22"/>
                <w:lang w:eastAsia="cs-CZ"/>
              </w:rPr>
            </w:pPr>
            <w:r>
              <w:rPr>
                <w:snapToGrid w:val="0"/>
                <w:sz w:val="22"/>
                <w:szCs w:val="22"/>
                <w:lang w:eastAsia="cs-CZ"/>
              </w:rPr>
              <w:t>219</w:t>
            </w:r>
          </w:p>
        </w:tc>
        <w:tc>
          <w:tcPr>
            <w:tcW w:w="1572" w:type="dxa"/>
            <w:tcBorders>
              <w:top w:val="single" w:sz="6" w:space="0" w:color="auto"/>
              <w:left w:val="single" w:sz="6" w:space="0" w:color="auto"/>
              <w:bottom w:val="single" w:sz="6" w:space="0" w:color="auto"/>
              <w:right w:val="single" w:sz="6" w:space="0" w:color="auto"/>
            </w:tcBorders>
          </w:tcPr>
          <w:p w:rsidR="00143C5C" w:rsidRPr="00803597" w:rsidRDefault="00143C5C" w:rsidP="00205DED">
            <w:pPr>
              <w:jc w:val="center"/>
              <w:rPr>
                <w:snapToGrid w:val="0"/>
                <w:sz w:val="22"/>
                <w:szCs w:val="22"/>
                <w:lang w:eastAsia="cs-CZ"/>
              </w:rPr>
            </w:pPr>
            <w:r>
              <w:rPr>
                <w:snapToGrid w:val="0"/>
                <w:sz w:val="22"/>
                <w:szCs w:val="22"/>
                <w:lang w:eastAsia="cs-CZ"/>
              </w:rPr>
              <w:t>19,3</w:t>
            </w:r>
          </w:p>
        </w:tc>
      </w:tr>
      <w:tr w:rsidR="00143C5C" w:rsidRPr="003D11C0" w:rsidTr="00205DED">
        <w:trPr>
          <w:trHeight w:val="116"/>
        </w:trPr>
        <w:tc>
          <w:tcPr>
            <w:tcW w:w="5814" w:type="dxa"/>
            <w:tcBorders>
              <w:top w:val="single" w:sz="6" w:space="0" w:color="auto"/>
              <w:left w:val="single" w:sz="6" w:space="0" w:color="auto"/>
              <w:bottom w:val="single" w:sz="6" w:space="0" w:color="auto"/>
              <w:right w:val="single" w:sz="6" w:space="0" w:color="auto"/>
            </w:tcBorders>
          </w:tcPr>
          <w:p w:rsidR="00143C5C" w:rsidRPr="00803597" w:rsidRDefault="00143C5C" w:rsidP="00205DED">
            <w:pPr>
              <w:jc w:val="both"/>
              <w:rPr>
                <w:snapToGrid w:val="0"/>
                <w:sz w:val="22"/>
                <w:szCs w:val="22"/>
                <w:lang w:eastAsia="cs-CZ"/>
              </w:rPr>
            </w:pPr>
            <w:r>
              <w:rPr>
                <w:snapToGrid w:val="0"/>
                <w:sz w:val="22"/>
                <w:szCs w:val="22"/>
                <w:lang w:eastAsia="cs-CZ"/>
              </w:rPr>
              <w:t>dotazníky zamerané na zistenie vzťahov v triede</w:t>
            </w:r>
          </w:p>
        </w:tc>
        <w:tc>
          <w:tcPr>
            <w:tcW w:w="1572" w:type="dxa"/>
            <w:tcBorders>
              <w:top w:val="single" w:sz="6" w:space="0" w:color="auto"/>
              <w:left w:val="single" w:sz="6" w:space="0" w:color="auto"/>
              <w:bottom w:val="single" w:sz="6" w:space="0" w:color="auto"/>
              <w:right w:val="single" w:sz="6" w:space="0" w:color="auto"/>
            </w:tcBorders>
          </w:tcPr>
          <w:p w:rsidR="00143C5C" w:rsidRPr="00803597" w:rsidRDefault="00143C5C" w:rsidP="00205DED">
            <w:pPr>
              <w:jc w:val="center"/>
              <w:rPr>
                <w:snapToGrid w:val="0"/>
                <w:sz w:val="22"/>
                <w:szCs w:val="22"/>
                <w:lang w:eastAsia="cs-CZ"/>
              </w:rPr>
            </w:pPr>
            <w:r>
              <w:rPr>
                <w:snapToGrid w:val="0"/>
                <w:sz w:val="22"/>
                <w:szCs w:val="22"/>
                <w:lang w:eastAsia="cs-CZ"/>
              </w:rPr>
              <w:t>202</w:t>
            </w:r>
          </w:p>
        </w:tc>
        <w:tc>
          <w:tcPr>
            <w:tcW w:w="1572" w:type="dxa"/>
            <w:tcBorders>
              <w:top w:val="single" w:sz="6" w:space="0" w:color="auto"/>
              <w:left w:val="single" w:sz="6" w:space="0" w:color="auto"/>
              <w:bottom w:val="single" w:sz="6" w:space="0" w:color="auto"/>
              <w:right w:val="single" w:sz="6" w:space="0" w:color="auto"/>
            </w:tcBorders>
          </w:tcPr>
          <w:p w:rsidR="00143C5C" w:rsidRPr="00803597" w:rsidRDefault="00143C5C" w:rsidP="00205DED">
            <w:pPr>
              <w:jc w:val="center"/>
              <w:rPr>
                <w:snapToGrid w:val="0"/>
                <w:sz w:val="22"/>
                <w:szCs w:val="22"/>
                <w:lang w:eastAsia="cs-CZ"/>
              </w:rPr>
            </w:pPr>
            <w:r>
              <w:rPr>
                <w:snapToGrid w:val="0"/>
                <w:sz w:val="22"/>
                <w:szCs w:val="22"/>
                <w:lang w:eastAsia="cs-CZ"/>
              </w:rPr>
              <w:t>17,8</w:t>
            </w:r>
          </w:p>
        </w:tc>
      </w:tr>
      <w:tr w:rsidR="00143C5C" w:rsidRPr="003D11C0" w:rsidTr="00205DED">
        <w:trPr>
          <w:trHeight w:val="116"/>
        </w:trPr>
        <w:tc>
          <w:tcPr>
            <w:tcW w:w="5814" w:type="dxa"/>
            <w:tcBorders>
              <w:top w:val="single" w:sz="6" w:space="0" w:color="auto"/>
              <w:left w:val="single" w:sz="6" w:space="0" w:color="auto"/>
              <w:bottom w:val="single" w:sz="6" w:space="0" w:color="auto"/>
              <w:right w:val="single" w:sz="6" w:space="0" w:color="auto"/>
            </w:tcBorders>
          </w:tcPr>
          <w:p w:rsidR="00143C5C" w:rsidRPr="00803597" w:rsidRDefault="00143C5C" w:rsidP="00205DED">
            <w:pPr>
              <w:jc w:val="both"/>
              <w:rPr>
                <w:snapToGrid w:val="0"/>
                <w:sz w:val="22"/>
                <w:szCs w:val="22"/>
                <w:lang w:eastAsia="cs-CZ"/>
              </w:rPr>
            </w:pPr>
            <w:r>
              <w:rPr>
                <w:snapToGrid w:val="0"/>
                <w:sz w:val="22"/>
                <w:szCs w:val="22"/>
                <w:lang w:eastAsia="cs-CZ"/>
              </w:rPr>
              <w:t>workshopy, tvorivé dielne</w:t>
            </w:r>
          </w:p>
        </w:tc>
        <w:tc>
          <w:tcPr>
            <w:tcW w:w="1572" w:type="dxa"/>
            <w:tcBorders>
              <w:top w:val="single" w:sz="6" w:space="0" w:color="auto"/>
              <w:left w:val="single" w:sz="6" w:space="0" w:color="auto"/>
              <w:bottom w:val="single" w:sz="6" w:space="0" w:color="auto"/>
              <w:right w:val="single" w:sz="6" w:space="0" w:color="auto"/>
            </w:tcBorders>
          </w:tcPr>
          <w:p w:rsidR="00143C5C" w:rsidRPr="00803597" w:rsidRDefault="00143C5C" w:rsidP="00205DED">
            <w:pPr>
              <w:jc w:val="center"/>
              <w:rPr>
                <w:snapToGrid w:val="0"/>
                <w:sz w:val="22"/>
                <w:szCs w:val="22"/>
                <w:lang w:eastAsia="cs-CZ"/>
              </w:rPr>
            </w:pPr>
            <w:r>
              <w:rPr>
                <w:snapToGrid w:val="0"/>
                <w:sz w:val="22"/>
                <w:szCs w:val="22"/>
                <w:lang w:eastAsia="cs-CZ"/>
              </w:rPr>
              <w:t>134</w:t>
            </w:r>
          </w:p>
        </w:tc>
        <w:tc>
          <w:tcPr>
            <w:tcW w:w="1572" w:type="dxa"/>
            <w:tcBorders>
              <w:top w:val="single" w:sz="6" w:space="0" w:color="auto"/>
              <w:left w:val="single" w:sz="6" w:space="0" w:color="auto"/>
              <w:bottom w:val="single" w:sz="6" w:space="0" w:color="auto"/>
              <w:right w:val="single" w:sz="6" w:space="0" w:color="auto"/>
            </w:tcBorders>
          </w:tcPr>
          <w:p w:rsidR="00143C5C" w:rsidRPr="00803597" w:rsidRDefault="00143C5C" w:rsidP="00205DED">
            <w:pPr>
              <w:jc w:val="center"/>
              <w:rPr>
                <w:snapToGrid w:val="0"/>
                <w:sz w:val="22"/>
                <w:szCs w:val="22"/>
                <w:lang w:eastAsia="cs-CZ"/>
              </w:rPr>
            </w:pPr>
            <w:r>
              <w:rPr>
                <w:snapToGrid w:val="0"/>
                <w:sz w:val="22"/>
                <w:szCs w:val="22"/>
                <w:lang w:eastAsia="cs-CZ"/>
              </w:rPr>
              <w:t>11,8</w:t>
            </w:r>
          </w:p>
        </w:tc>
      </w:tr>
      <w:tr w:rsidR="00143C5C" w:rsidRPr="003D11C0" w:rsidTr="00205DED">
        <w:trPr>
          <w:trHeight w:val="116"/>
        </w:trPr>
        <w:tc>
          <w:tcPr>
            <w:tcW w:w="5814" w:type="dxa"/>
            <w:tcBorders>
              <w:top w:val="single" w:sz="6" w:space="0" w:color="auto"/>
              <w:left w:val="single" w:sz="6" w:space="0" w:color="auto"/>
              <w:bottom w:val="single" w:sz="6" w:space="0" w:color="auto"/>
              <w:right w:val="single" w:sz="6" w:space="0" w:color="auto"/>
            </w:tcBorders>
          </w:tcPr>
          <w:p w:rsidR="00143C5C" w:rsidRPr="00803597" w:rsidRDefault="00143C5C" w:rsidP="00205DED">
            <w:pPr>
              <w:jc w:val="both"/>
              <w:rPr>
                <w:snapToGrid w:val="0"/>
                <w:sz w:val="22"/>
                <w:szCs w:val="22"/>
                <w:lang w:eastAsia="cs-CZ"/>
              </w:rPr>
            </w:pPr>
            <w:r>
              <w:rPr>
                <w:snapToGrid w:val="0"/>
                <w:sz w:val="22"/>
                <w:szCs w:val="22"/>
                <w:lang w:eastAsia="cs-CZ"/>
              </w:rPr>
              <w:t>športové podujatia</w:t>
            </w:r>
          </w:p>
        </w:tc>
        <w:tc>
          <w:tcPr>
            <w:tcW w:w="1572" w:type="dxa"/>
            <w:tcBorders>
              <w:top w:val="single" w:sz="6" w:space="0" w:color="auto"/>
              <w:left w:val="single" w:sz="6" w:space="0" w:color="auto"/>
              <w:bottom w:val="single" w:sz="6" w:space="0" w:color="auto"/>
              <w:right w:val="single" w:sz="6" w:space="0" w:color="auto"/>
            </w:tcBorders>
          </w:tcPr>
          <w:p w:rsidR="00143C5C" w:rsidRPr="00803597" w:rsidRDefault="00143C5C" w:rsidP="00205DED">
            <w:pPr>
              <w:jc w:val="center"/>
              <w:rPr>
                <w:snapToGrid w:val="0"/>
                <w:sz w:val="22"/>
                <w:szCs w:val="22"/>
                <w:lang w:eastAsia="cs-CZ"/>
              </w:rPr>
            </w:pPr>
            <w:r>
              <w:rPr>
                <w:snapToGrid w:val="0"/>
                <w:sz w:val="22"/>
                <w:szCs w:val="22"/>
                <w:lang w:eastAsia="cs-CZ"/>
              </w:rPr>
              <w:t>129</w:t>
            </w:r>
          </w:p>
        </w:tc>
        <w:tc>
          <w:tcPr>
            <w:tcW w:w="1572" w:type="dxa"/>
            <w:tcBorders>
              <w:top w:val="single" w:sz="6" w:space="0" w:color="auto"/>
              <w:left w:val="single" w:sz="6" w:space="0" w:color="auto"/>
              <w:bottom w:val="single" w:sz="6" w:space="0" w:color="auto"/>
              <w:right w:val="single" w:sz="6" w:space="0" w:color="auto"/>
            </w:tcBorders>
          </w:tcPr>
          <w:p w:rsidR="00143C5C" w:rsidRPr="00803597" w:rsidRDefault="00143C5C" w:rsidP="00205DED">
            <w:pPr>
              <w:jc w:val="center"/>
              <w:rPr>
                <w:snapToGrid w:val="0"/>
                <w:sz w:val="22"/>
                <w:szCs w:val="22"/>
                <w:lang w:eastAsia="cs-CZ"/>
              </w:rPr>
            </w:pPr>
            <w:r>
              <w:rPr>
                <w:snapToGrid w:val="0"/>
                <w:sz w:val="22"/>
                <w:szCs w:val="22"/>
                <w:lang w:eastAsia="cs-CZ"/>
              </w:rPr>
              <w:t>11,4</w:t>
            </w:r>
          </w:p>
        </w:tc>
      </w:tr>
      <w:tr w:rsidR="00143C5C" w:rsidRPr="003D11C0" w:rsidTr="00205DED">
        <w:trPr>
          <w:trHeight w:val="116"/>
        </w:trPr>
        <w:tc>
          <w:tcPr>
            <w:tcW w:w="5814" w:type="dxa"/>
            <w:tcBorders>
              <w:top w:val="single" w:sz="6" w:space="0" w:color="auto"/>
              <w:left w:val="single" w:sz="6" w:space="0" w:color="auto"/>
              <w:bottom w:val="single" w:sz="6" w:space="0" w:color="auto"/>
              <w:right w:val="single" w:sz="6" w:space="0" w:color="auto"/>
            </w:tcBorders>
          </w:tcPr>
          <w:p w:rsidR="00143C5C" w:rsidRPr="00803597" w:rsidRDefault="00143C5C" w:rsidP="00205DED">
            <w:pPr>
              <w:jc w:val="both"/>
              <w:rPr>
                <w:snapToGrid w:val="0"/>
                <w:sz w:val="22"/>
                <w:szCs w:val="22"/>
                <w:lang w:eastAsia="cs-CZ"/>
              </w:rPr>
            </w:pPr>
            <w:r>
              <w:rPr>
                <w:snapToGrid w:val="0"/>
                <w:sz w:val="22"/>
                <w:szCs w:val="22"/>
                <w:lang w:eastAsia="cs-CZ"/>
              </w:rPr>
              <w:t>celoškolské aktivity</w:t>
            </w:r>
          </w:p>
        </w:tc>
        <w:tc>
          <w:tcPr>
            <w:tcW w:w="1572" w:type="dxa"/>
            <w:tcBorders>
              <w:top w:val="single" w:sz="6" w:space="0" w:color="auto"/>
              <w:left w:val="single" w:sz="6" w:space="0" w:color="auto"/>
              <w:bottom w:val="single" w:sz="6" w:space="0" w:color="auto"/>
              <w:right w:val="single" w:sz="6" w:space="0" w:color="auto"/>
            </w:tcBorders>
          </w:tcPr>
          <w:p w:rsidR="00143C5C" w:rsidRPr="00803597" w:rsidRDefault="00143C5C" w:rsidP="00205DED">
            <w:pPr>
              <w:jc w:val="center"/>
              <w:rPr>
                <w:snapToGrid w:val="0"/>
                <w:sz w:val="22"/>
                <w:szCs w:val="22"/>
                <w:lang w:eastAsia="cs-CZ"/>
              </w:rPr>
            </w:pPr>
            <w:r>
              <w:rPr>
                <w:snapToGrid w:val="0"/>
                <w:sz w:val="22"/>
                <w:szCs w:val="22"/>
                <w:lang w:eastAsia="cs-CZ"/>
              </w:rPr>
              <w:t>114</w:t>
            </w:r>
          </w:p>
        </w:tc>
        <w:tc>
          <w:tcPr>
            <w:tcW w:w="1572" w:type="dxa"/>
            <w:tcBorders>
              <w:top w:val="single" w:sz="6" w:space="0" w:color="auto"/>
              <w:left w:val="single" w:sz="6" w:space="0" w:color="auto"/>
              <w:bottom w:val="single" w:sz="6" w:space="0" w:color="auto"/>
              <w:right w:val="single" w:sz="6" w:space="0" w:color="auto"/>
            </w:tcBorders>
          </w:tcPr>
          <w:p w:rsidR="00143C5C" w:rsidRPr="00803597" w:rsidRDefault="00143C5C" w:rsidP="00205DED">
            <w:pPr>
              <w:jc w:val="center"/>
              <w:rPr>
                <w:snapToGrid w:val="0"/>
                <w:sz w:val="22"/>
                <w:szCs w:val="22"/>
                <w:lang w:eastAsia="cs-CZ"/>
              </w:rPr>
            </w:pPr>
            <w:r>
              <w:rPr>
                <w:snapToGrid w:val="0"/>
                <w:sz w:val="22"/>
                <w:szCs w:val="22"/>
                <w:lang w:eastAsia="cs-CZ"/>
              </w:rPr>
              <w:t>10,1</w:t>
            </w:r>
          </w:p>
        </w:tc>
      </w:tr>
      <w:tr w:rsidR="00143C5C" w:rsidRPr="003D11C0" w:rsidTr="00205DED">
        <w:trPr>
          <w:trHeight w:val="116"/>
        </w:trPr>
        <w:tc>
          <w:tcPr>
            <w:tcW w:w="5814" w:type="dxa"/>
            <w:tcBorders>
              <w:top w:val="single" w:sz="6" w:space="0" w:color="auto"/>
              <w:left w:val="single" w:sz="6" w:space="0" w:color="auto"/>
              <w:bottom w:val="single" w:sz="6" w:space="0" w:color="auto"/>
              <w:right w:val="single" w:sz="6" w:space="0" w:color="auto"/>
            </w:tcBorders>
          </w:tcPr>
          <w:p w:rsidR="00143C5C" w:rsidRPr="00803597" w:rsidRDefault="00143C5C" w:rsidP="00205DED">
            <w:pPr>
              <w:jc w:val="both"/>
              <w:rPr>
                <w:snapToGrid w:val="0"/>
                <w:sz w:val="22"/>
                <w:szCs w:val="22"/>
                <w:lang w:eastAsia="cs-CZ"/>
              </w:rPr>
            </w:pPr>
            <w:r>
              <w:rPr>
                <w:snapToGrid w:val="0"/>
                <w:sz w:val="22"/>
                <w:szCs w:val="22"/>
                <w:lang w:eastAsia="cs-CZ"/>
              </w:rPr>
              <w:t>kultúrne podujatia (kino, divadlo, návšteva výstavy)</w:t>
            </w:r>
          </w:p>
        </w:tc>
        <w:tc>
          <w:tcPr>
            <w:tcW w:w="1572" w:type="dxa"/>
            <w:tcBorders>
              <w:top w:val="single" w:sz="6" w:space="0" w:color="auto"/>
              <w:left w:val="single" w:sz="6" w:space="0" w:color="auto"/>
              <w:bottom w:val="single" w:sz="6" w:space="0" w:color="auto"/>
              <w:right w:val="single" w:sz="6" w:space="0" w:color="auto"/>
            </w:tcBorders>
          </w:tcPr>
          <w:p w:rsidR="00143C5C" w:rsidRPr="00803597" w:rsidRDefault="00143C5C" w:rsidP="00205DED">
            <w:pPr>
              <w:jc w:val="center"/>
              <w:rPr>
                <w:snapToGrid w:val="0"/>
                <w:sz w:val="22"/>
                <w:szCs w:val="22"/>
                <w:lang w:eastAsia="cs-CZ"/>
              </w:rPr>
            </w:pPr>
            <w:r>
              <w:rPr>
                <w:snapToGrid w:val="0"/>
                <w:sz w:val="22"/>
                <w:szCs w:val="22"/>
                <w:lang w:eastAsia="cs-CZ"/>
              </w:rPr>
              <w:t>84</w:t>
            </w:r>
          </w:p>
        </w:tc>
        <w:tc>
          <w:tcPr>
            <w:tcW w:w="1572" w:type="dxa"/>
            <w:tcBorders>
              <w:top w:val="single" w:sz="6" w:space="0" w:color="auto"/>
              <w:left w:val="single" w:sz="6" w:space="0" w:color="auto"/>
              <w:bottom w:val="single" w:sz="6" w:space="0" w:color="auto"/>
              <w:right w:val="single" w:sz="6" w:space="0" w:color="auto"/>
            </w:tcBorders>
          </w:tcPr>
          <w:p w:rsidR="00143C5C" w:rsidRPr="00803597" w:rsidRDefault="00143C5C" w:rsidP="00205DED">
            <w:pPr>
              <w:jc w:val="center"/>
              <w:rPr>
                <w:snapToGrid w:val="0"/>
                <w:sz w:val="22"/>
                <w:szCs w:val="22"/>
                <w:lang w:eastAsia="cs-CZ"/>
              </w:rPr>
            </w:pPr>
            <w:r>
              <w:rPr>
                <w:snapToGrid w:val="0"/>
                <w:sz w:val="22"/>
                <w:szCs w:val="22"/>
                <w:lang w:eastAsia="cs-CZ"/>
              </w:rPr>
              <w:t>7,4</w:t>
            </w:r>
          </w:p>
        </w:tc>
      </w:tr>
      <w:tr w:rsidR="00143C5C" w:rsidRPr="003D11C0" w:rsidTr="00205DED">
        <w:trPr>
          <w:trHeight w:val="116"/>
        </w:trPr>
        <w:tc>
          <w:tcPr>
            <w:tcW w:w="5814" w:type="dxa"/>
            <w:tcBorders>
              <w:top w:val="single" w:sz="6" w:space="0" w:color="auto"/>
              <w:left w:val="single" w:sz="6" w:space="0" w:color="auto"/>
              <w:bottom w:val="single" w:sz="6" w:space="0" w:color="auto"/>
              <w:right w:val="single" w:sz="6" w:space="0" w:color="auto"/>
            </w:tcBorders>
          </w:tcPr>
          <w:p w:rsidR="00143C5C" w:rsidRPr="00803597" w:rsidRDefault="00143C5C" w:rsidP="00205DED">
            <w:pPr>
              <w:jc w:val="both"/>
              <w:rPr>
                <w:snapToGrid w:val="0"/>
                <w:sz w:val="22"/>
                <w:szCs w:val="22"/>
                <w:lang w:eastAsia="cs-CZ"/>
              </w:rPr>
            </w:pPr>
            <w:r>
              <w:rPr>
                <w:snapToGrid w:val="0"/>
                <w:sz w:val="22"/>
                <w:szCs w:val="22"/>
                <w:lang w:eastAsia="cs-CZ"/>
              </w:rPr>
              <w:t>výtvarné súťaže</w:t>
            </w:r>
          </w:p>
        </w:tc>
        <w:tc>
          <w:tcPr>
            <w:tcW w:w="1572" w:type="dxa"/>
            <w:tcBorders>
              <w:top w:val="single" w:sz="6" w:space="0" w:color="auto"/>
              <w:left w:val="single" w:sz="6" w:space="0" w:color="auto"/>
              <w:bottom w:val="single" w:sz="6" w:space="0" w:color="auto"/>
              <w:right w:val="single" w:sz="6" w:space="0" w:color="auto"/>
            </w:tcBorders>
          </w:tcPr>
          <w:p w:rsidR="00143C5C" w:rsidRPr="00803597" w:rsidRDefault="00143C5C" w:rsidP="00205DED">
            <w:pPr>
              <w:jc w:val="center"/>
              <w:rPr>
                <w:snapToGrid w:val="0"/>
                <w:sz w:val="22"/>
                <w:szCs w:val="22"/>
                <w:lang w:eastAsia="cs-CZ"/>
              </w:rPr>
            </w:pPr>
            <w:r>
              <w:rPr>
                <w:snapToGrid w:val="0"/>
                <w:sz w:val="22"/>
                <w:szCs w:val="22"/>
                <w:lang w:eastAsia="cs-CZ"/>
              </w:rPr>
              <w:t>72</w:t>
            </w:r>
          </w:p>
        </w:tc>
        <w:tc>
          <w:tcPr>
            <w:tcW w:w="1572" w:type="dxa"/>
            <w:tcBorders>
              <w:top w:val="single" w:sz="6" w:space="0" w:color="auto"/>
              <w:left w:val="single" w:sz="6" w:space="0" w:color="auto"/>
              <w:bottom w:val="single" w:sz="6" w:space="0" w:color="auto"/>
              <w:right w:val="single" w:sz="6" w:space="0" w:color="auto"/>
            </w:tcBorders>
          </w:tcPr>
          <w:p w:rsidR="00143C5C" w:rsidRPr="00803597" w:rsidRDefault="00143C5C" w:rsidP="00205DED">
            <w:pPr>
              <w:jc w:val="center"/>
              <w:rPr>
                <w:snapToGrid w:val="0"/>
                <w:sz w:val="22"/>
                <w:szCs w:val="22"/>
                <w:lang w:eastAsia="cs-CZ"/>
              </w:rPr>
            </w:pPr>
            <w:r>
              <w:rPr>
                <w:snapToGrid w:val="0"/>
                <w:sz w:val="22"/>
                <w:szCs w:val="22"/>
                <w:lang w:eastAsia="cs-CZ"/>
              </w:rPr>
              <w:t>6,4</w:t>
            </w:r>
          </w:p>
        </w:tc>
      </w:tr>
      <w:tr w:rsidR="00143C5C" w:rsidRPr="003D11C0" w:rsidTr="00205DED">
        <w:trPr>
          <w:trHeight w:val="116"/>
        </w:trPr>
        <w:tc>
          <w:tcPr>
            <w:tcW w:w="5814" w:type="dxa"/>
            <w:tcBorders>
              <w:top w:val="single" w:sz="6" w:space="0" w:color="auto"/>
              <w:left w:val="single" w:sz="6" w:space="0" w:color="auto"/>
              <w:bottom w:val="single" w:sz="6" w:space="0" w:color="auto"/>
              <w:right w:val="single" w:sz="6" w:space="0" w:color="auto"/>
            </w:tcBorders>
          </w:tcPr>
          <w:p w:rsidR="00143C5C" w:rsidRPr="00803597" w:rsidRDefault="00143C5C" w:rsidP="00205DED">
            <w:pPr>
              <w:jc w:val="both"/>
              <w:rPr>
                <w:snapToGrid w:val="0"/>
                <w:sz w:val="22"/>
                <w:szCs w:val="22"/>
                <w:lang w:eastAsia="cs-CZ"/>
              </w:rPr>
            </w:pPr>
            <w:r>
              <w:rPr>
                <w:snapToGrid w:val="0"/>
                <w:sz w:val="22"/>
                <w:szCs w:val="22"/>
                <w:lang w:eastAsia="cs-CZ"/>
              </w:rPr>
              <w:t>hry</w:t>
            </w:r>
          </w:p>
        </w:tc>
        <w:tc>
          <w:tcPr>
            <w:tcW w:w="1572" w:type="dxa"/>
            <w:tcBorders>
              <w:top w:val="single" w:sz="6" w:space="0" w:color="auto"/>
              <w:left w:val="single" w:sz="6" w:space="0" w:color="auto"/>
              <w:bottom w:val="single" w:sz="6" w:space="0" w:color="auto"/>
              <w:right w:val="single" w:sz="6" w:space="0" w:color="auto"/>
            </w:tcBorders>
          </w:tcPr>
          <w:p w:rsidR="00143C5C" w:rsidRPr="00803597" w:rsidRDefault="00143C5C" w:rsidP="00205DED">
            <w:pPr>
              <w:jc w:val="center"/>
              <w:rPr>
                <w:snapToGrid w:val="0"/>
                <w:sz w:val="22"/>
                <w:szCs w:val="22"/>
                <w:lang w:eastAsia="cs-CZ"/>
              </w:rPr>
            </w:pPr>
            <w:r>
              <w:rPr>
                <w:snapToGrid w:val="0"/>
                <w:sz w:val="22"/>
                <w:szCs w:val="22"/>
                <w:lang w:eastAsia="cs-CZ"/>
              </w:rPr>
              <w:t>43</w:t>
            </w:r>
          </w:p>
        </w:tc>
        <w:tc>
          <w:tcPr>
            <w:tcW w:w="1572" w:type="dxa"/>
            <w:tcBorders>
              <w:top w:val="single" w:sz="6" w:space="0" w:color="auto"/>
              <w:left w:val="single" w:sz="6" w:space="0" w:color="auto"/>
              <w:bottom w:val="single" w:sz="6" w:space="0" w:color="auto"/>
              <w:right w:val="single" w:sz="6" w:space="0" w:color="auto"/>
            </w:tcBorders>
          </w:tcPr>
          <w:p w:rsidR="00143C5C" w:rsidRPr="00803597" w:rsidRDefault="00143C5C" w:rsidP="00205DED">
            <w:pPr>
              <w:jc w:val="center"/>
              <w:rPr>
                <w:snapToGrid w:val="0"/>
                <w:sz w:val="22"/>
                <w:szCs w:val="22"/>
                <w:lang w:eastAsia="cs-CZ"/>
              </w:rPr>
            </w:pPr>
            <w:r>
              <w:rPr>
                <w:snapToGrid w:val="0"/>
                <w:sz w:val="22"/>
                <w:szCs w:val="22"/>
                <w:lang w:eastAsia="cs-CZ"/>
              </w:rPr>
              <w:t>3,8</w:t>
            </w:r>
          </w:p>
        </w:tc>
      </w:tr>
      <w:tr w:rsidR="00143C5C" w:rsidRPr="003D11C0" w:rsidTr="00205DED">
        <w:trPr>
          <w:trHeight w:val="116"/>
        </w:trPr>
        <w:tc>
          <w:tcPr>
            <w:tcW w:w="5814" w:type="dxa"/>
            <w:tcBorders>
              <w:top w:val="single" w:sz="6" w:space="0" w:color="auto"/>
              <w:left w:val="single" w:sz="6" w:space="0" w:color="auto"/>
              <w:bottom w:val="single" w:sz="6" w:space="0" w:color="auto"/>
              <w:right w:val="single" w:sz="6" w:space="0" w:color="auto"/>
            </w:tcBorders>
          </w:tcPr>
          <w:p w:rsidR="00143C5C" w:rsidRPr="00803597" w:rsidRDefault="00143C5C" w:rsidP="00205DED">
            <w:pPr>
              <w:jc w:val="both"/>
              <w:rPr>
                <w:snapToGrid w:val="0"/>
                <w:sz w:val="22"/>
                <w:szCs w:val="22"/>
                <w:lang w:eastAsia="cs-CZ"/>
              </w:rPr>
            </w:pPr>
            <w:r>
              <w:rPr>
                <w:snapToGrid w:val="0"/>
                <w:sz w:val="22"/>
                <w:szCs w:val="22"/>
                <w:lang w:eastAsia="cs-CZ"/>
              </w:rPr>
              <w:t>informačné tabule, nástenky</w:t>
            </w:r>
          </w:p>
        </w:tc>
        <w:tc>
          <w:tcPr>
            <w:tcW w:w="1572" w:type="dxa"/>
            <w:tcBorders>
              <w:top w:val="single" w:sz="6" w:space="0" w:color="auto"/>
              <w:left w:val="single" w:sz="6" w:space="0" w:color="auto"/>
              <w:bottom w:val="single" w:sz="6" w:space="0" w:color="auto"/>
              <w:right w:val="single" w:sz="6" w:space="0" w:color="auto"/>
            </w:tcBorders>
          </w:tcPr>
          <w:p w:rsidR="00143C5C" w:rsidRPr="00803597" w:rsidRDefault="00143C5C" w:rsidP="00205DED">
            <w:pPr>
              <w:jc w:val="center"/>
              <w:rPr>
                <w:snapToGrid w:val="0"/>
                <w:sz w:val="22"/>
                <w:szCs w:val="22"/>
                <w:lang w:eastAsia="cs-CZ"/>
              </w:rPr>
            </w:pPr>
            <w:r>
              <w:rPr>
                <w:snapToGrid w:val="0"/>
                <w:sz w:val="22"/>
                <w:szCs w:val="22"/>
                <w:lang w:eastAsia="cs-CZ"/>
              </w:rPr>
              <w:t>38</w:t>
            </w:r>
          </w:p>
        </w:tc>
        <w:tc>
          <w:tcPr>
            <w:tcW w:w="1572" w:type="dxa"/>
            <w:tcBorders>
              <w:top w:val="single" w:sz="6" w:space="0" w:color="auto"/>
              <w:left w:val="single" w:sz="6" w:space="0" w:color="auto"/>
              <w:bottom w:val="single" w:sz="6" w:space="0" w:color="auto"/>
              <w:right w:val="single" w:sz="6" w:space="0" w:color="auto"/>
            </w:tcBorders>
          </w:tcPr>
          <w:p w:rsidR="00143C5C" w:rsidRPr="00803597" w:rsidRDefault="00143C5C" w:rsidP="00205DED">
            <w:pPr>
              <w:jc w:val="center"/>
              <w:rPr>
                <w:snapToGrid w:val="0"/>
                <w:sz w:val="22"/>
                <w:szCs w:val="22"/>
                <w:lang w:eastAsia="cs-CZ"/>
              </w:rPr>
            </w:pPr>
            <w:r>
              <w:rPr>
                <w:snapToGrid w:val="0"/>
                <w:sz w:val="22"/>
                <w:szCs w:val="22"/>
                <w:lang w:eastAsia="cs-CZ"/>
              </w:rPr>
              <w:t>3,4</w:t>
            </w:r>
          </w:p>
        </w:tc>
      </w:tr>
      <w:tr w:rsidR="00143C5C" w:rsidRPr="003D11C0" w:rsidTr="00205DED">
        <w:trPr>
          <w:trHeight w:val="116"/>
        </w:trPr>
        <w:tc>
          <w:tcPr>
            <w:tcW w:w="5814" w:type="dxa"/>
            <w:tcBorders>
              <w:top w:val="single" w:sz="6" w:space="0" w:color="auto"/>
              <w:left w:val="single" w:sz="6" w:space="0" w:color="auto"/>
              <w:bottom w:val="single" w:sz="6" w:space="0" w:color="auto"/>
              <w:right w:val="single" w:sz="6" w:space="0" w:color="auto"/>
            </w:tcBorders>
          </w:tcPr>
          <w:p w:rsidR="00143C5C" w:rsidRPr="00803597" w:rsidRDefault="00143C5C" w:rsidP="00205DED">
            <w:pPr>
              <w:jc w:val="both"/>
              <w:rPr>
                <w:snapToGrid w:val="0"/>
                <w:sz w:val="22"/>
                <w:szCs w:val="22"/>
                <w:lang w:eastAsia="cs-CZ"/>
              </w:rPr>
            </w:pPr>
            <w:r>
              <w:rPr>
                <w:snapToGrid w:val="0"/>
                <w:sz w:val="22"/>
                <w:szCs w:val="22"/>
                <w:lang w:eastAsia="cs-CZ"/>
              </w:rPr>
              <w:t>výlety, exkurzie</w:t>
            </w:r>
          </w:p>
        </w:tc>
        <w:tc>
          <w:tcPr>
            <w:tcW w:w="1572" w:type="dxa"/>
            <w:tcBorders>
              <w:top w:val="single" w:sz="6" w:space="0" w:color="auto"/>
              <w:left w:val="single" w:sz="6" w:space="0" w:color="auto"/>
              <w:bottom w:val="single" w:sz="6" w:space="0" w:color="auto"/>
              <w:right w:val="single" w:sz="6" w:space="0" w:color="auto"/>
            </w:tcBorders>
          </w:tcPr>
          <w:p w:rsidR="00143C5C" w:rsidRPr="00803597" w:rsidRDefault="00143C5C" w:rsidP="00205DED">
            <w:pPr>
              <w:jc w:val="center"/>
              <w:rPr>
                <w:snapToGrid w:val="0"/>
                <w:sz w:val="22"/>
                <w:szCs w:val="22"/>
                <w:lang w:eastAsia="cs-CZ"/>
              </w:rPr>
            </w:pPr>
            <w:r>
              <w:rPr>
                <w:snapToGrid w:val="0"/>
                <w:sz w:val="22"/>
                <w:szCs w:val="22"/>
                <w:lang w:eastAsia="cs-CZ"/>
              </w:rPr>
              <w:t>23</w:t>
            </w:r>
          </w:p>
        </w:tc>
        <w:tc>
          <w:tcPr>
            <w:tcW w:w="1572" w:type="dxa"/>
            <w:tcBorders>
              <w:top w:val="single" w:sz="6" w:space="0" w:color="auto"/>
              <w:left w:val="single" w:sz="6" w:space="0" w:color="auto"/>
              <w:bottom w:val="single" w:sz="6" w:space="0" w:color="auto"/>
              <w:right w:val="single" w:sz="6" w:space="0" w:color="auto"/>
            </w:tcBorders>
          </w:tcPr>
          <w:p w:rsidR="00143C5C" w:rsidRPr="00803597" w:rsidRDefault="00143C5C" w:rsidP="00205DED">
            <w:pPr>
              <w:jc w:val="center"/>
              <w:rPr>
                <w:snapToGrid w:val="0"/>
                <w:sz w:val="22"/>
                <w:szCs w:val="22"/>
                <w:lang w:eastAsia="cs-CZ"/>
              </w:rPr>
            </w:pPr>
            <w:r>
              <w:rPr>
                <w:snapToGrid w:val="0"/>
                <w:sz w:val="22"/>
                <w:szCs w:val="22"/>
                <w:lang w:eastAsia="cs-CZ"/>
              </w:rPr>
              <w:t>2,0</w:t>
            </w:r>
          </w:p>
        </w:tc>
      </w:tr>
      <w:tr w:rsidR="00143C5C" w:rsidRPr="003D11C0" w:rsidTr="00205DED">
        <w:trPr>
          <w:trHeight w:val="116"/>
        </w:trPr>
        <w:tc>
          <w:tcPr>
            <w:tcW w:w="5814" w:type="dxa"/>
            <w:tcBorders>
              <w:top w:val="single" w:sz="6" w:space="0" w:color="auto"/>
              <w:left w:val="single" w:sz="6" w:space="0" w:color="auto"/>
              <w:bottom w:val="single" w:sz="6" w:space="0" w:color="auto"/>
              <w:right w:val="single" w:sz="6" w:space="0" w:color="auto"/>
            </w:tcBorders>
          </w:tcPr>
          <w:p w:rsidR="00143C5C" w:rsidRPr="00803597" w:rsidRDefault="00143C5C" w:rsidP="00205DED">
            <w:pPr>
              <w:jc w:val="both"/>
              <w:rPr>
                <w:snapToGrid w:val="0"/>
                <w:sz w:val="22"/>
                <w:szCs w:val="22"/>
                <w:lang w:eastAsia="cs-CZ"/>
              </w:rPr>
            </w:pPr>
            <w:r>
              <w:rPr>
                <w:snapToGrid w:val="0"/>
                <w:sz w:val="22"/>
                <w:szCs w:val="22"/>
                <w:lang w:eastAsia="cs-CZ"/>
              </w:rPr>
              <w:t>zážitkové učenie</w:t>
            </w:r>
          </w:p>
        </w:tc>
        <w:tc>
          <w:tcPr>
            <w:tcW w:w="1572" w:type="dxa"/>
            <w:tcBorders>
              <w:top w:val="single" w:sz="6" w:space="0" w:color="auto"/>
              <w:left w:val="single" w:sz="6" w:space="0" w:color="auto"/>
              <w:bottom w:val="single" w:sz="6" w:space="0" w:color="auto"/>
              <w:right w:val="single" w:sz="6" w:space="0" w:color="auto"/>
            </w:tcBorders>
          </w:tcPr>
          <w:p w:rsidR="00143C5C" w:rsidRPr="00803597" w:rsidRDefault="00143C5C" w:rsidP="00205DED">
            <w:pPr>
              <w:jc w:val="center"/>
              <w:rPr>
                <w:snapToGrid w:val="0"/>
                <w:sz w:val="22"/>
                <w:szCs w:val="22"/>
                <w:lang w:eastAsia="cs-CZ"/>
              </w:rPr>
            </w:pPr>
            <w:r>
              <w:rPr>
                <w:snapToGrid w:val="0"/>
                <w:sz w:val="22"/>
                <w:szCs w:val="22"/>
                <w:lang w:eastAsia="cs-CZ"/>
              </w:rPr>
              <w:t>20</w:t>
            </w:r>
          </w:p>
        </w:tc>
        <w:tc>
          <w:tcPr>
            <w:tcW w:w="1572" w:type="dxa"/>
            <w:tcBorders>
              <w:top w:val="single" w:sz="6" w:space="0" w:color="auto"/>
              <w:left w:val="single" w:sz="6" w:space="0" w:color="auto"/>
              <w:bottom w:val="single" w:sz="6" w:space="0" w:color="auto"/>
              <w:right w:val="single" w:sz="6" w:space="0" w:color="auto"/>
            </w:tcBorders>
          </w:tcPr>
          <w:p w:rsidR="00143C5C" w:rsidRPr="00803597" w:rsidRDefault="00143C5C" w:rsidP="00205DED">
            <w:pPr>
              <w:jc w:val="center"/>
              <w:rPr>
                <w:snapToGrid w:val="0"/>
                <w:sz w:val="22"/>
                <w:szCs w:val="22"/>
                <w:lang w:eastAsia="cs-CZ"/>
              </w:rPr>
            </w:pPr>
            <w:r>
              <w:rPr>
                <w:snapToGrid w:val="0"/>
                <w:sz w:val="22"/>
                <w:szCs w:val="22"/>
                <w:lang w:eastAsia="cs-CZ"/>
              </w:rPr>
              <w:t>1,8</w:t>
            </w:r>
          </w:p>
        </w:tc>
      </w:tr>
      <w:tr w:rsidR="00143C5C" w:rsidRPr="003D11C0" w:rsidTr="00205DED">
        <w:trPr>
          <w:trHeight w:val="116"/>
        </w:trPr>
        <w:tc>
          <w:tcPr>
            <w:tcW w:w="5814" w:type="dxa"/>
            <w:tcBorders>
              <w:top w:val="single" w:sz="6" w:space="0" w:color="auto"/>
              <w:left w:val="single" w:sz="6" w:space="0" w:color="auto"/>
              <w:bottom w:val="single" w:sz="6" w:space="0" w:color="auto"/>
              <w:right w:val="single" w:sz="6" w:space="0" w:color="auto"/>
            </w:tcBorders>
          </w:tcPr>
          <w:p w:rsidR="00143C5C" w:rsidRPr="00803597" w:rsidRDefault="00143C5C" w:rsidP="00205DED">
            <w:pPr>
              <w:jc w:val="both"/>
              <w:rPr>
                <w:snapToGrid w:val="0"/>
                <w:sz w:val="22"/>
                <w:szCs w:val="22"/>
                <w:lang w:eastAsia="cs-CZ"/>
              </w:rPr>
            </w:pPr>
            <w:r>
              <w:rPr>
                <w:snapToGrid w:val="0"/>
                <w:sz w:val="22"/>
                <w:szCs w:val="22"/>
                <w:lang w:eastAsia="cs-CZ"/>
              </w:rPr>
              <w:t>diskotéky, večierky</w:t>
            </w:r>
          </w:p>
        </w:tc>
        <w:tc>
          <w:tcPr>
            <w:tcW w:w="1572" w:type="dxa"/>
            <w:tcBorders>
              <w:top w:val="single" w:sz="6" w:space="0" w:color="auto"/>
              <w:left w:val="single" w:sz="6" w:space="0" w:color="auto"/>
              <w:bottom w:val="single" w:sz="6" w:space="0" w:color="auto"/>
              <w:right w:val="single" w:sz="6" w:space="0" w:color="auto"/>
            </w:tcBorders>
          </w:tcPr>
          <w:p w:rsidR="00143C5C" w:rsidRPr="00803597" w:rsidRDefault="00143C5C" w:rsidP="00205DED">
            <w:pPr>
              <w:jc w:val="center"/>
              <w:rPr>
                <w:snapToGrid w:val="0"/>
                <w:sz w:val="22"/>
                <w:szCs w:val="22"/>
                <w:lang w:eastAsia="cs-CZ"/>
              </w:rPr>
            </w:pPr>
            <w:r>
              <w:rPr>
                <w:snapToGrid w:val="0"/>
                <w:sz w:val="22"/>
                <w:szCs w:val="22"/>
                <w:lang w:eastAsia="cs-CZ"/>
              </w:rPr>
              <w:t>12</w:t>
            </w:r>
          </w:p>
        </w:tc>
        <w:tc>
          <w:tcPr>
            <w:tcW w:w="1572" w:type="dxa"/>
            <w:tcBorders>
              <w:top w:val="single" w:sz="6" w:space="0" w:color="auto"/>
              <w:left w:val="single" w:sz="6" w:space="0" w:color="auto"/>
              <w:bottom w:val="single" w:sz="6" w:space="0" w:color="auto"/>
              <w:right w:val="single" w:sz="6" w:space="0" w:color="auto"/>
            </w:tcBorders>
          </w:tcPr>
          <w:p w:rsidR="00143C5C" w:rsidRPr="00803597" w:rsidRDefault="00143C5C" w:rsidP="00205DED">
            <w:pPr>
              <w:jc w:val="center"/>
              <w:rPr>
                <w:snapToGrid w:val="0"/>
                <w:sz w:val="22"/>
                <w:szCs w:val="22"/>
                <w:lang w:eastAsia="cs-CZ"/>
              </w:rPr>
            </w:pPr>
            <w:r>
              <w:rPr>
                <w:snapToGrid w:val="0"/>
                <w:sz w:val="22"/>
                <w:szCs w:val="22"/>
                <w:lang w:eastAsia="cs-CZ"/>
              </w:rPr>
              <w:t>1,1</w:t>
            </w:r>
          </w:p>
        </w:tc>
      </w:tr>
      <w:tr w:rsidR="00143C5C" w:rsidRPr="003D11C0" w:rsidTr="00205DED">
        <w:trPr>
          <w:trHeight w:val="116"/>
        </w:trPr>
        <w:tc>
          <w:tcPr>
            <w:tcW w:w="5814" w:type="dxa"/>
            <w:tcBorders>
              <w:top w:val="single" w:sz="6" w:space="0" w:color="auto"/>
              <w:left w:val="single" w:sz="6" w:space="0" w:color="auto"/>
              <w:bottom w:val="single" w:sz="6" w:space="0" w:color="auto"/>
              <w:right w:val="single" w:sz="6" w:space="0" w:color="auto"/>
            </w:tcBorders>
          </w:tcPr>
          <w:p w:rsidR="00143C5C" w:rsidRPr="00803597" w:rsidRDefault="00143C5C" w:rsidP="00205DED">
            <w:pPr>
              <w:jc w:val="both"/>
              <w:rPr>
                <w:snapToGrid w:val="0"/>
                <w:sz w:val="22"/>
                <w:szCs w:val="22"/>
                <w:lang w:eastAsia="cs-CZ"/>
              </w:rPr>
            </w:pPr>
            <w:r>
              <w:rPr>
                <w:snapToGrid w:val="0"/>
                <w:sz w:val="22"/>
                <w:szCs w:val="22"/>
                <w:lang w:eastAsia="cs-CZ"/>
              </w:rPr>
              <w:t>relácie v školskom rozhlase</w:t>
            </w:r>
          </w:p>
        </w:tc>
        <w:tc>
          <w:tcPr>
            <w:tcW w:w="1572" w:type="dxa"/>
            <w:tcBorders>
              <w:top w:val="single" w:sz="6" w:space="0" w:color="auto"/>
              <w:left w:val="single" w:sz="6" w:space="0" w:color="auto"/>
              <w:bottom w:val="single" w:sz="6" w:space="0" w:color="auto"/>
              <w:right w:val="single" w:sz="6" w:space="0" w:color="auto"/>
            </w:tcBorders>
          </w:tcPr>
          <w:p w:rsidR="00143C5C" w:rsidRPr="00803597" w:rsidRDefault="00143C5C" w:rsidP="00205DED">
            <w:pPr>
              <w:jc w:val="center"/>
              <w:rPr>
                <w:snapToGrid w:val="0"/>
                <w:sz w:val="22"/>
                <w:szCs w:val="22"/>
                <w:lang w:eastAsia="cs-CZ"/>
              </w:rPr>
            </w:pPr>
            <w:r>
              <w:rPr>
                <w:snapToGrid w:val="0"/>
                <w:sz w:val="22"/>
                <w:szCs w:val="22"/>
                <w:lang w:eastAsia="cs-CZ"/>
              </w:rPr>
              <w:t>11</w:t>
            </w:r>
          </w:p>
        </w:tc>
        <w:tc>
          <w:tcPr>
            <w:tcW w:w="1572" w:type="dxa"/>
            <w:tcBorders>
              <w:top w:val="single" w:sz="6" w:space="0" w:color="auto"/>
              <w:left w:val="single" w:sz="6" w:space="0" w:color="auto"/>
              <w:bottom w:val="single" w:sz="6" w:space="0" w:color="auto"/>
              <w:right w:val="single" w:sz="6" w:space="0" w:color="auto"/>
            </w:tcBorders>
          </w:tcPr>
          <w:p w:rsidR="00143C5C" w:rsidRPr="00803597" w:rsidRDefault="00143C5C" w:rsidP="00205DED">
            <w:pPr>
              <w:jc w:val="center"/>
              <w:rPr>
                <w:snapToGrid w:val="0"/>
                <w:sz w:val="22"/>
                <w:szCs w:val="22"/>
                <w:lang w:eastAsia="cs-CZ"/>
              </w:rPr>
            </w:pPr>
            <w:r>
              <w:rPr>
                <w:snapToGrid w:val="0"/>
                <w:sz w:val="22"/>
                <w:szCs w:val="22"/>
                <w:lang w:eastAsia="cs-CZ"/>
              </w:rPr>
              <w:t>1,0</w:t>
            </w:r>
          </w:p>
        </w:tc>
      </w:tr>
      <w:tr w:rsidR="00143C5C" w:rsidRPr="003D11C0" w:rsidTr="00205DED">
        <w:trPr>
          <w:trHeight w:val="116"/>
        </w:trPr>
        <w:tc>
          <w:tcPr>
            <w:tcW w:w="5814" w:type="dxa"/>
            <w:tcBorders>
              <w:top w:val="single" w:sz="6" w:space="0" w:color="auto"/>
              <w:left w:val="single" w:sz="6" w:space="0" w:color="auto"/>
              <w:bottom w:val="single" w:sz="6" w:space="0" w:color="auto"/>
              <w:right w:val="single" w:sz="6" w:space="0" w:color="auto"/>
            </w:tcBorders>
          </w:tcPr>
          <w:p w:rsidR="00143C5C" w:rsidRPr="00803597" w:rsidRDefault="00143C5C" w:rsidP="00205DED">
            <w:pPr>
              <w:jc w:val="both"/>
              <w:rPr>
                <w:snapToGrid w:val="0"/>
                <w:sz w:val="22"/>
                <w:szCs w:val="22"/>
                <w:lang w:eastAsia="cs-CZ"/>
              </w:rPr>
            </w:pPr>
            <w:r>
              <w:rPr>
                <w:snapToGrid w:val="0"/>
                <w:sz w:val="22"/>
                <w:szCs w:val="22"/>
                <w:lang w:eastAsia="cs-CZ"/>
              </w:rPr>
              <w:t>rovesnícke programy</w:t>
            </w:r>
          </w:p>
        </w:tc>
        <w:tc>
          <w:tcPr>
            <w:tcW w:w="1572" w:type="dxa"/>
            <w:tcBorders>
              <w:top w:val="single" w:sz="6" w:space="0" w:color="auto"/>
              <w:left w:val="single" w:sz="6" w:space="0" w:color="auto"/>
              <w:bottom w:val="single" w:sz="6" w:space="0" w:color="auto"/>
              <w:right w:val="single" w:sz="6" w:space="0" w:color="auto"/>
            </w:tcBorders>
          </w:tcPr>
          <w:p w:rsidR="00143C5C" w:rsidRPr="00803597" w:rsidRDefault="00143C5C" w:rsidP="00205DED">
            <w:pPr>
              <w:jc w:val="center"/>
              <w:rPr>
                <w:snapToGrid w:val="0"/>
                <w:sz w:val="22"/>
                <w:szCs w:val="22"/>
                <w:lang w:eastAsia="cs-CZ"/>
              </w:rPr>
            </w:pPr>
            <w:r>
              <w:rPr>
                <w:snapToGrid w:val="0"/>
                <w:sz w:val="22"/>
                <w:szCs w:val="22"/>
                <w:lang w:eastAsia="cs-CZ"/>
              </w:rPr>
              <w:t>7</w:t>
            </w:r>
          </w:p>
        </w:tc>
        <w:tc>
          <w:tcPr>
            <w:tcW w:w="1572" w:type="dxa"/>
            <w:tcBorders>
              <w:top w:val="single" w:sz="6" w:space="0" w:color="auto"/>
              <w:left w:val="single" w:sz="6" w:space="0" w:color="auto"/>
              <w:bottom w:val="single" w:sz="6" w:space="0" w:color="auto"/>
              <w:right w:val="single" w:sz="6" w:space="0" w:color="auto"/>
            </w:tcBorders>
          </w:tcPr>
          <w:p w:rsidR="00143C5C" w:rsidRPr="00803597" w:rsidRDefault="00143C5C" w:rsidP="00205DED">
            <w:pPr>
              <w:jc w:val="center"/>
              <w:rPr>
                <w:snapToGrid w:val="0"/>
                <w:sz w:val="22"/>
                <w:szCs w:val="22"/>
                <w:lang w:eastAsia="cs-CZ"/>
              </w:rPr>
            </w:pPr>
            <w:r>
              <w:rPr>
                <w:snapToGrid w:val="0"/>
                <w:sz w:val="22"/>
                <w:szCs w:val="22"/>
                <w:lang w:eastAsia="cs-CZ"/>
              </w:rPr>
              <w:t>0,6</w:t>
            </w:r>
          </w:p>
        </w:tc>
      </w:tr>
      <w:tr w:rsidR="00143C5C" w:rsidRPr="003D11C0" w:rsidTr="00205DED">
        <w:trPr>
          <w:trHeight w:val="116"/>
        </w:trPr>
        <w:tc>
          <w:tcPr>
            <w:tcW w:w="5814" w:type="dxa"/>
            <w:tcBorders>
              <w:top w:val="single" w:sz="6" w:space="0" w:color="auto"/>
              <w:left w:val="single" w:sz="6" w:space="0" w:color="auto"/>
              <w:bottom w:val="single" w:sz="6" w:space="0" w:color="auto"/>
              <w:right w:val="single" w:sz="6" w:space="0" w:color="auto"/>
            </w:tcBorders>
          </w:tcPr>
          <w:p w:rsidR="00143C5C" w:rsidRPr="00803597" w:rsidRDefault="00143C5C" w:rsidP="00205DED">
            <w:pPr>
              <w:jc w:val="both"/>
              <w:rPr>
                <w:snapToGrid w:val="0"/>
                <w:sz w:val="22"/>
                <w:szCs w:val="22"/>
                <w:lang w:eastAsia="cs-CZ"/>
              </w:rPr>
            </w:pPr>
            <w:r>
              <w:rPr>
                <w:snapToGrid w:val="0"/>
                <w:sz w:val="22"/>
                <w:szCs w:val="22"/>
                <w:lang w:eastAsia="cs-CZ"/>
              </w:rPr>
              <w:t xml:space="preserve">vydávanie školského časopisu </w:t>
            </w:r>
          </w:p>
        </w:tc>
        <w:tc>
          <w:tcPr>
            <w:tcW w:w="1572" w:type="dxa"/>
            <w:tcBorders>
              <w:top w:val="single" w:sz="6" w:space="0" w:color="auto"/>
              <w:left w:val="single" w:sz="6" w:space="0" w:color="auto"/>
              <w:bottom w:val="single" w:sz="6" w:space="0" w:color="auto"/>
              <w:right w:val="single" w:sz="6" w:space="0" w:color="auto"/>
            </w:tcBorders>
          </w:tcPr>
          <w:p w:rsidR="00143C5C" w:rsidRPr="00803597" w:rsidRDefault="00143C5C" w:rsidP="00205DED">
            <w:pPr>
              <w:jc w:val="center"/>
              <w:rPr>
                <w:snapToGrid w:val="0"/>
                <w:sz w:val="22"/>
                <w:szCs w:val="22"/>
                <w:lang w:eastAsia="cs-CZ"/>
              </w:rPr>
            </w:pPr>
            <w:r>
              <w:rPr>
                <w:snapToGrid w:val="0"/>
                <w:sz w:val="22"/>
                <w:szCs w:val="22"/>
                <w:lang w:eastAsia="cs-CZ"/>
              </w:rPr>
              <w:t>3</w:t>
            </w:r>
          </w:p>
        </w:tc>
        <w:tc>
          <w:tcPr>
            <w:tcW w:w="1572" w:type="dxa"/>
            <w:tcBorders>
              <w:top w:val="single" w:sz="6" w:space="0" w:color="auto"/>
              <w:left w:val="single" w:sz="6" w:space="0" w:color="auto"/>
              <w:bottom w:val="single" w:sz="6" w:space="0" w:color="auto"/>
              <w:right w:val="single" w:sz="6" w:space="0" w:color="auto"/>
            </w:tcBorders>
          </w:tcPr>
          <w:p w:rsidR="00143C5C" w:rsidRPr="00803597" w:rsidRDefault="00143C5C" w:rsidP="00205DED">
            <w:pPr>
              <w:jc w:val="center"/>
              <w:rPr>
                <w:snapToGrid w:val="0"/>
                <w:sz w:val="22"/>
                <w:szCs w:val="22"/>
                <w:lang w:eastAsia="cs-CZ"/>
              </w:rPr>
            </w:pPr>
            <w:r>
              <w:rPr>
                <w:snapToGrid w:val="0"/>
                <w:sz w:val="22"/>
                <w:szCs w:val="22"/>
                <w:lang w:eastAsia="cs-CZ"/>
              </w:rPr>
              <w:t>0,3</w:t>
            </w:r>
          </w:p>
        </w:tc>
      </w:tr>
      <w:tr w:rsidR="00143C5C" w:rsidRPr="003D11C0" w:rsidTr="00205DED">
        <w:trPr>
          <w:trHeight w:val="116"/>
        </w:trPr>
        <w:tc>
          <w:tcPr>
            <w:tcW w:w="5814" w:type="dxa"/>
            <w:tcBorders>
              <w:top w:val="single" w:sz="6" w:space="0" w:color="auto"/>
              <w:left w:val="single" w:sz="6" w:space="0" w:color="auto"/>
              <w:bottom w:val="single" w:sz="6" w:space="0" w:color="auto"/>
              <w:right w:val="single" w:sz="6" w:space="0" w:color="auto"/>
            </w:tcBorders>
          </w:tcPr>
          <w:p w:rsidR="00143C5C" w:rsidRPr="00803597" w:rsidRDefault="00143C5C" w:rsidP="00205DED">
            <w:pPr>
              <w:jc w:val="both"/>
              <w:rPr>
                <w:snapToGrid w:val="0"/>
                <w:sz w:val="22"/>
                <w:szCs w:val="22"/>
                <w:lang w:eastAsia="cs-CZ"/>
              </w:rPr>
            </w:pPr>
            <w:r>
              <w:rPr>
                <w:snapToGrid w:val="0"/>
                <w:sz w:val="22"/>
                <w:szCs w:val="22"/>
                <w:lang w:eastAsia="cs-CZ"/>
              </w:rPr>
              <w:t>spolu</w:t>
            </w:r>
          </w:p>
        </w:tc>
        <w:tc>
          <w:tcPr>
            <w:tcW w:w="1572" w:type="dxa"/>
            <w:tcBorders>
              <w:top w:val="single" w:sz="6" w:space="0" w:color="auto"/>
              <w:left w:val="single" w:sz="6" w:space="0" w:color="auto"/>
              <w:bottom w:val="single" w:sz="6" w:space="0" w:color="auto"/>
              <w:right w:val="single" w:sz="6" w:space="0" w:color="auto"/>
            </w:tcBorders>
          </w:tcPr>
          <w:p w:rsidR="00143C5C" w:rsidRPr="00803597" w:rsidRDefault="00143C5C" w:rsidP="00205DED">
            <w:pPr>
              <w:jc w:val="center"/>
              <w:rPr>
                <w:snapToGrid w:val="0"/>
                <w:sz w:val="22"/>
                <w:szCs w:val="22"/>
                <w:lang w:eastAsia="cs-CZ"/>
              </w:rPr>
            </w:pPr>
            <w:r>
              <w:rPr>
                <w:snapToGrid w:val="0"/>
                <w:sz w:val="22"/>
                <w:szCs w:val="22"/>
                <w:lang w:eastAsia="cs-CZ"/>
              </w:rPr>
              <w:t>3 138</w:t>
            </w:r>
          </w:p>
        </w:tc>
        <w:tc>
          <w:tcPr>
            <w:tcW w:w="1572" w:type="dxa"/>
            <w:tcBorders>
              <w:top w:val="single" w:sz="6" w:space="0" w:color="auto"/>
              <w:left w:val="single" w:sz="6" w:space="0" w:color="auto"/>
              <w:bottom w:val="single" w:sz="6" w:space="0" w:color="auto"/>
              <w:right w:val="single" w:sz="6" w:space="0" w:color="auto"/>
            </w:tcBorders>
          </w:tcPr>
          <w:p w:rsidR="00143C5C" w:rsidRPr="00803597" w:rsidRDefault="00143C5C" w:rsidP="00205DED">
            <w:pPr>
              <w:jc w:val="center"/>
              <w:rPr>
                <w:snapToGrid w:val="0"/>
                <w:sz w:val="22"/>
                <w:szCs w:val="22"/>
                <w:lang w:eastAsia="cs-CZ"/>
              </w:rPr>
            </w:pPr>
            <w:r>
              <w:rPr>
                <w:snapToGrid w:val="0"/>
                <w:sz w:val="22"/>
                <w:szCs w:val="22"/>
                <w:lang w:eastAsia="cs-CZ"/>
              </w:rPr>
              <w:t>277,3</w:t>
            </w:r>
          </w:p>
        </w:tc>
      </w:tr>
    </w:tbl>
    <w:p w:rsidR="00143C5C" w:rsidRDefault="00143C5C" w:rsidP="00143C5C">
      <w:pPr>
        <w:jc w:val="both"/>
        <w:rPr>
          <w:b/>
          <w:color w:val="FF0000"/>
        </w:rPr>
      </w:pPr>
      <w:r w:rsidRPr="00421284">
        <w:rPr>
          <w:sz w:val="20"/>
        </w:rPr>
        <w:t>Poznámka: Súčet presahuje 100%, otázka je s možnosťou viacerých odpovedí</w:t>
      </w:r>
    </w:p>
    <w:p w:rsidR="00143C5C" w:rsidRDefault="00143C5C" w:rsidP="00143C5C">
      <w:pPr>
        <w:jc w:val="both"/>
        <w:rPr>
          <w:b/>
          <w:color w:val="FF0000"/>
        </w:rPr>
      </w:pPr>
    </w:p>
    <w:p w:rsidR="00143C5C" w:rsidRDefault="00143C5C" w:rsidP="00143C5C">
      <w:pPr>
        <w:jc w:val="both"/>
      </w:pPr>
      <w:r w:rsidRPr="001B04FC">
        <w:t>Vo všetkých typoch škôl</w:t>
      </w:r>
      <w:r>
        <w:t xml:space="preserve">, avšak najmä v stredných odborných školách </w:t>
      </w:r>
      <w:r w:rsidRPr="001B04FC">
        <w:t xml:space="preserve"> malo  výraznú prioritu organizova</w:t>
      </w:r>
      <w:r>
        <w:t>nie prednášok a besied</w:t>
      </w:r>
      <w:r w:rsidRPr="001B04FC">
        <w:t xml:space="preserve">. V základných školách častejšie realizovali </w:t>
      </w:r>
      <w:r>
        <w:t>aktivity v spolupráci s príslušníkmi Policajného zboru, športové podujatia  a rozličné hry.</w:t>
      </w:r>
      <w:r w:rsidRPr="001B04FC">
        <w:t xml:space="preserve"> Respondenti vyučujúci v  gymnáziách kládli v rámci prevencie šikanovania väčší dôraz na </w:t>
      </w:r>
      <w:r>
        <w:t xml:space="preserve">organizovanie workshopov a tvorivých dielní, administrovanie  dotazníkov zameraných na zistenie vzťahov v triede a tvorbu informačných tabúľ a násteniek. </w:t>
      </w:r>
      <w:r w:rsidRPr="001B04FC">
        <w:t xml:space="preserve">V stredných odborných školách </w:t>
      </w:r>
      <w:r>
        <w:t xml:space="preserve">boli </w:t>
      </w:r>
      <w:r w:rsidRPr="001B04FC">
        <w:t xml:space="preserve">častejšie </w:t>
      </w:r>
      <w:r>
        <w:t>organizované aktivity v spolupráci s odborníkmi z CPPPaP</w:t>
      </w:r>
      <w:r w:rsidRPr="001B04FC">
        <w:t xml:space="preserve">, </w:t>
      </w:r>
      <w:r>
        <w:t xml:space="preserve">kultúrne podujatia </w:t>
      </w:r>
      <w:r w:rsidRPr="001B04FC">
        <w:t>a</w:t>
      </w:r>
      <w:r>
        <w:t xml:space="preserve"> výchovné koncerty. </w:t>
      </w:r>
      <w:r w:rsidRPr="001B04FC">
        <w:t xml:space="preserve">V spojených školách vo vyššom počte </w:t>
      </w:r>
      <w:r>
        <w:t xml:space="preserve">vytvárali pre žiakov záujmové krúžky, realizovali aktivity zamerané na zlepšenie vzťahov medzi žiakmi v triedach  i v  rámci celej školy, zapájali sa do výtvarných súťaží s danou tematikou  a organizovali rôzne výlety a exkurzie. Iba respondenti pôsobiaci v základných školách a v stredných odborných školách uvádzali organizovanie diskoték a večierkov a vysielanie relácií s touto tematikou v školskom rozhlase. V základných školách a v gymnáziách venovali viac pozornosti zážitkovému učeniu, zatiaľ čo v gymnáziách a v stredných odborných školách sa sústredili na vydávanie školského časopisu. </w:t>
      </w:r>
    </w:p>
    <w:p w:rsidR="00143C5C" w:rsidRDefault="00143C5C" w:rsidP="00143C5C">
      <w:pPr>
        <w:jc w:val="both"/>
      </w:pPr>
      <w:r w:rsidRPr="001B04FC">
        <w:lastRenderedPageBreak/>
        <w:t xml:space="preserve">Prezentované zistenia </w:t>
      </w:r>
      <w:r>
        <w:t>potvrdili</w:t>
      </w:r>
      <w:r w:rsidRPr="001B04FC">
        <w:t xml:space="preserve">, že najširšie spektrum podujatí  zameraných na prevenciu šikanovania </w:t>
      </w:r>
      <w:r>
        <w:t>absolvovali</w:t>
      </w:r>
      <w:r w:rsidRPr="001B04FC">
        <w:t xml:space="preserve"> žiaci v základných školách, pričom najmenej aktivít ponúkli svojim žiakom </w:t>
      </w:r>
      <w:r>
        <w:t>pedagógovia pôsobiaci v spojených školách</w:t>
      </w:r>
      <w:r w:rsidRPr="001B04FC">
        <w:t xml:space="preserve">. </w:t>
      </w:r>
    </w:p>
    <w:p w:rsidR="00143C5C" w:rsidRDefault="00143C5C" w:rsidP="00143C5C">
      <w:pPr>
        <w:jc w:val="both"/>
      </w:pPr>
    </w:p>
    <w:p w:rsidR="00CA0B2D" w:rsidRPr="00CA0B2D" w:rsidRDefault="00CA0B2D" w:rsidP="00143C5C">
      <w:pPr>
        <w:jc w:val="both"/>
        <w:rPr>
          <w:b/>
        </w:rPr>
      </w:pPr>
      <w:r w:rsidRPr="00CA0B2D">
        <w:rPr>
          <w:b/>
        </w:rPr>
        <w:t xml:space="preserve">ZHRNUTIE: </w:t>
      </w:r>
    </w:p>
    <w:p w:rsidR="00143C5C" w:rsidRDefault="00143C5C" w:rsidP="00143C5C">
      <w:pPr>
        <w:tabs>
          <w:tab w:val="left" w:pos="284"/>
        </w:tabs>
        <w:jc w:val="both"/>
      </w:pPr>
      <w:r w:rsidRPr="00F10908">
        <w:t>V</w:t>
      </w:r>
      <w:r>
        <w:t>ýsledky výskumu ukázali, že väčšina respondentov mala</w:t>
      </w:r>
      <w:r w:rsidRPr="00F10908">
        <w:t xml:space="preserve"> </w:t>
      </w:r>
      <w:r>
        <w:t xml:space="preserve">v škole </w:t>
      </w:r>
      <w:r w:rsidRPr="00F10908">
        <w:t xml:space="preserve">vytvorenú a schválenú </w:t>
      </w:r>
      <w:r w:rsidRPr="00AC01DD">
        <w:rPr>
          <w:b/>
        </w:rPr>
        <w:t>Smernicu o postupe pri prevencii a riešení šikanovania vyplývajúcu z Metodického usmernenia MŠ SR č. 7/2006-R</w:t>
      </w:r>
      <w:r w:rsidRPr="00F10908">
        <w:t>. Výsledky výskumu potvrdili, že i  keď mnohí respondenti v škole nemali schválenú Smernicu o postupe pri prevencii a riešení šikanovania, bola tato závažná problematika zakotvená v iných dô</w:t>
      </w:r>
      <w:r>
        <w:t>ležitých školských dokumentoch, najmä vo vnútornom poriad</w:t>
      </w:r>
      <w:r w:rsidRPr="00F10908">
        <w:t>k</w:t>
      </w:r>
      <w:r>
        <w:t>u</w:t>
      </w:r>
      <w:r w:rsidRPr="00F10908">
        <w:t xml:space="preserve"> školy a</w:t>
      </w:r>
      <w:r>
        <w:t xml:space="preserve"> v </w:t>
      </w:r>
      <w:r w:rsidRPr="00F10908">
        <w:t>plán</w:t>
      </w:r>
      <w:r>
        <w:t>e</w:t>
      </w:r>
      <w:r w:rsidRPr="00F10908">
        <w:t xml:space="preserve"> koordinátora prevencie. </w:t>
      </w:r>
      <w:r>
        <w:t xml:space="preserve">I keď sa žiaci často </w:t>
      </w:r>
      <w:r w:rsidRPr="00894B62">
        <w:t xml:space="preserve">na vypracovaní Smernice </w:t>
      </w:r>
      <w:r>
        <w:t xml:space="preserve">často </w:t>
      </w:r>
      <w:r w:rsidRPr="00894B62">
        <w:t xml:space="preserve">nepodieľali, </w:t>
      </w:r>
      <w:r>
        <w:t xml:space="preserve">viac než pätina </w:t>
      </w:r>
      <w:r w:rsidRPr="00894B62">
        <w:t xml:space="preserve">respondentov potvrdila </w:t>
      </w:r>
      <w:r>
        <w:t xml:space="preserve">ich aktívnu spoluúčasť. Žiaci v malej miere spolupracovali </w:t>
      </w:r>
      <w:r w:rsidRPr="00894B62">
        <w:t xml:space="preserve">nielen na vypracovaní </w:t>
      </w:r>
      <w:r>
        <w:t xml:space="preserve">Smernice, </w:t>
      </w:r>
      <w:r w:rsidRPr="00894B62">
        <w:t xml:space="preserve">ale i na tvorbe školského programu. </w:t>
      </w:r>
    </w:p>
    <w:p w:rsidR="00143C5C" w:rsidRDefault="00143C5C" w:rsidP="00143C5C">
      <w:pPr>
        <w:jc w:val="both"/>
      </w:pPr>
    </w:p>
    <w:p w:rsidR="00143C5C" w:rsidRDefault="00143C5C" w:rsidP="00143C5C">
      <w:pPr>
        <w:jc w:val="both"/>
      </w:pPr>
      <w:r>
        <w:t xml:space="preserve">Na základe celkových výskumných zistení môžeme konštatovať, že v základných a stredných  školách je venovaná dostatočná pozornosť </w:t>
      </w:r>
      <w:r w:rsidRPr="007A6324">
        <w:t>vzdelávaniu pedagógov v oblasti prevencie a eliminácie šikanovania.</w:t>
      </w:r>
      <w:r>
        <w:t xml:space="preserve"> </w:t>
      </w:r>
      <w:r w:rsidRPr="00A30B66">
        <w:t xml:space="preserve">Účasť pedagógov na </w:t>
      </w:r>
      <w:r>
        <w:t>vzdelávacích aktivitách zameraných na prevenciu a elimináciu šikanovania potvrdila viac než polovica oslovených opýtaných, p</w:t>
      </w:r>
      <w:r w:rsidR="00C751BE">
        <w:t xml:space="preserve">ričom najčastejšie absolvovali </w:t>
      </w:r>
      <w:r>
        <w:t xml:space="preserve">školenia, odborné semináre a konferencie. Niektorí respondenti  absolvovali aj rôzne porady a stretnutia koordinátorov prevencie,  špecializačné a inovatívne typy vzdelávania. Pozitívne je hodnotená skutočnosť, že viacerí pedagógovia sa zúčastnili na rôznych typoch vzdelávacích podujatí zameraných na prevenciu a elimináciu šikanovania. </w:t>
      </w:r>
    </w:p>
    <w:p w:rsidR="00143C5C" w:rsidRDefault="00143C5C" w:rsidP="00143C5C">
      <w:pPr>
        <w:jc w:val="both"/>
      </w:pPr>
      <w:r>
        <w:t>Vzdelávacie aktivity boli  najčastejšie organizované pre koordinátorov prevencie, ktorí vo veľkej miere tieto možnosti aj využívali. V najnižšej miere sa do vzdelávacích podujatí zapojili triedni učitelia. Považujeme za potrebné, aby vedenie školy umožnilo triednym učiteľov vo vyššom počte absolvovať tieto podujatia, pretože patria medzi dôležité osoby, ktoré musia šikanovanie v triede nielen identifikovať, ale i zistiť agresora, ktorý šikanuje iných žiakov a celú situáciu čo najrýchlejšie vyriešiť.</w:t>
      </w:r>
    </w:p>
    <w:p w:rsidR="00143C5C" w:rsidRDefault="00143C5C" w:rsidP="00143C5C">
      <w:pPr>
        <w:jc w:val="both"/>
      </w:pPr>
    </w:p>
    <w:p w:rsidR="00143C5C" w:rsidRDefault="00143C5C" w:rsidP="00143C5C">
      <w:pPr>
        <w:jc w:val="both"/>
      </w:pPr>
      <w:r>
        <w:t xml:space="preserve">Opýtaní najčastejšie venovali pozornosť prevencii šikanovania v rámci triednických hodín, počas výučby etickej výchovy a občianskej náuky (občianskej výchovy). Okrem toho sa ukázalo, že táto závažná oblasť bola  analyzovaná už aj na prvom stupni základných škôl v rámci predmetov ako je napr. čítanie, vlastiveda, prírodoveda a pod. Toto zistenie je hodnotené pozitívne, pretože je dôležité učiť deti už od útleho veku neubližovať ostatným, rozvíjať s rovesníkmi dobré vzájomné vzťahy a navzájom si pomáhať. </w:t>
      </w:r>
    </w:p>
    <w:p w:rsidR="00143C5C" w:rsidRDefault="00143C5C" w:rsidP="00143C5C">
      <w:pPr>
        <w:jc w:val="both"/>
      </w:pPr>
      <w:r>
        <w:t xml:space="preserve">Zistené údaje zároveň potvrdili výraznú informovanosť žiakov o tom, že im nebudú tolerované žiadne prejavy násilia, čo zároveň svedčí o skutočnosti, že tejto problematike je venovaná veľká pozornosť a to v rámci všetkých typov škôl. </w:t>
      </w:r>
    </w:p>
    <w:p w:rsidR="00143C5C" w:rsidRPr="00FA1F59" w:rsidRDefault="00143C5C" w:rsidP="00143C5C">
      <w:pPr>
        <w:jc w:val="both"/>
      </w:pPr>
      <w:r>
        <w:t>S</w:t>
      </w:r>
      <w:r w:rsidRPr="006A06F8">
        <w:t>pôsoby sankcionova</w:t>
      </w:r>
      <w:r>
        <w:t>nia žiaka, ktorý šikanoval iných, boli najčastejšie uvedené v školskom poriadku.</w:t>
      </w:r>
      <w:r>
        <w:rPr>
          <w:b/>
        </w:rPr>
        <w:t xml:space="preserve"> </w:t>
      </w:r>
      <w:r w:rsidRPr="00FA1F59">
        <w:t>Výrazná väčšina</w:t>
      </w:r>
      <w:r>
        <w:rPr>
          <w:b/>
        </w:rPr>
        <w:t xml:space="preserve"> </w:t>
      </w:r>
      <w:r w:rsidRPr="00A95DB9">
        <w:t xml:space="preserve"> oslovených pedagógov</w:t>
      </w:r>
      <w:r>
        <w:t xml:space="preserve"> potvrdila, že o možnostiach riešenia a prevencie šikanovania v školskom prostredí boli informovaní aj rodičia žiakov. Vo</w:t>
      </w:r>
      <w:r w:rsidRPr="00FA1F59">
        <w:t xml:space="preserve"> všetkých typoch škôl mal prioritu osobný kont</w:t>
      </w:r>
      <w:r>
        <w:t>akt rodičov a triednych  učiteľov, ktorí ich so sankciami oboznámili počas rodičovských združení.</w:t>
      </w:r>
      <w:r w:rsidRPr="00FA1F59">
        <w:t xml:space="preserve"> </w:t>
      </w:r>
      <w:r>
        <w:t xml:space="preserve">Pomerne významným zdrojom informácii pre otcov a matky bol aj </w:t>
      </w:r>
      <w:r w:rsidRPr="00FA1F59">
        <w:t xml:space="preserve">školský poriadok </w:t>
      </w:r>
      <w:r>
        <w:t>a internetová stránka</w:t>
      </w:r>
      <w:r w:rsidRPr="00FA1F59">
        <w:t xml:space="preserve"> školy. </w:t>
      </w:r>
    </w:p>
    <w:p w:rsidR="00143C5C" w:rsidRDefault="00143C5C" w:rsidP="00143C5C">
      <w:pPr>
        <w:jc w:val="both"/>
      </w:pPr>
    </w:p>
    <w:p w:rsidR="00143C5C" w:rsidRDefault="00143C5C" w:rsidP="00143C5C">
      <w:pPr>
        <w:jc w:val="both"/>
      </w:pPr>
      <w:r>
        <w:t xml:space="preserve">Výrazná väčšina pedagógov dodržiavala pokyny uvedené v Smernici o postupe pri prevencii a riešení šikanovania a v prípade výskytu šikanovania v škole spísala o  riešení šikanovania </w:t>
      </w:r>
      <w:r>
        <w:lastRenderedPageBreak/>
        <w:t xml:space="preserve">záznam. Dokumentácia venovaná riešeniu šikanovania bola najdôslednejšie spisovaná v spojených školách a v stredných odborných školách. </w:t>
      </w:r>
    </w:p>
    <w:p w:rsidR="00143C5C" w:rsidRDefault="00143C5C" w:rsidP="00143C5C">
      <w:pPr>
        <w:jc w:val="both"/>
      </w:pPr>
      <w:r>
        <w:t xml:space="preserve">Pomerne vysoký počet pedagógov mal informácie o šikanovaní, ktoré sa v ich škole alebo triede vyskytlo. Najčastejšie ich respondenti získavali počas individuálnych rozhovorov žiakov a od rodičov, ktorým to doma povedali deti.  Pozitívne je hodnotené zistenie, že žiaci sa s problémom šikanovania omnoho častejšie zdôverili svojim triednym učiteľom alebo rodičom  než kamarátom, z čoho je zrejmé, že v tejto oblasti výrazne viac dôverovali dospelým osobám než rovesníkom. Zistené výsledky výskumu potvrdili, že respondenti získavali poznatky o šikanovaní vo vzťahu k funkcii, ktorú v škole vykonávali. Triedni učitelia  boli vo vyššom počte informovaní priamo svojimi žiakmi, zatiaľ čo koordinátori prevencie získali poznatky v rámci svojich konzultačných hodín a z anonymných podnetov zo schránky dôvery. Opýtaných zabezpečujúcich v školách iné funkcie vo vyššej miere kontaktovali  odborníci z CPPPaP, členovia žiackej samosprávy alebo rodičia žiakov.  </w:t>
      </w:r>
    </w:p>
    <w:p w:rsidR="00143C5C" w:rsidRDefault="00143C5C" w:rsidP="00143C5C">
      <w:pPr>
        <w:jc w:val="both"/>
      </w:pPr>
    </w:p>
    <w:p w:rsidR="00143C5C" w:rsidRDefault="00143C5C" w:rsidP="00143C5C">
      <w:pPr>
        <w:jc w:val="both"/>
      </w:pPr>
      <w:r w:rsidRPr="00896579">
        <w:t>Pomerne vysoký počet oslovených</w:t>
      </w:r>
      <w:r>
        <w:t xml:space="preserve"> pedagógov mal informácie o rodinnom prostredí všetkých alebo aspoň niektorých žiakov.  Odpovede respondentov sa výrazne líšili na základe funkcie, ktorú v škole vykonávali, pretože napr. triedny učiteľ a riaditeľ školy mali v tejto oblasti výrazne odlišné možnosti. Rodinné zázemie žiakov poznali najlepšie triedni učitelia, respondenti pôsobiaci v základných školách a v školách s počtom žiakov nižším ako 200. </w:t>
      </w:r>
    </w:p>
    <w:p w:rsidR="00143C5C" w:rsidRDefault="00143C5C" w:rsidP="00143C5C">
      <w:pPr>
        <w:jc w:val="both"/>
      </w:pPr>
    </w:p>
    <w:p w:rsidR="00143C5C" w:rsidRDefault="00143C5C" w:rsidP="00143C5C">
      <w:pPr>
        <w:jc w:val="both"/>
      </w:pPr>
      <w:r>
        <w:t xml:space="preserve">Výrazná väčšina opýtaných hodnotila vzťahy medzi žiakmi v triedach kladne, pričom najpozitívnejšie sa vyjadrili triedni učitelia, respondenti z gymnázií, základných škôl a malých škôl, kde sa všetci navzájom poznali. </w:t>
      </w:r>
    </w:p>
    <w:p w:rsidR="00143C5C" w:rsidRDefault="00143C5C" w:rsidP="00143C5C">
      <w:pPr>
        <w:jc w:val="both"/>
      </w:pPr>
    </w:p>
    <w:p w:rsidR="00143C5C" w:rsidRDefault="00143C5C" w:rsidP="00143C5C">
      <w:pPr>
        <w:jc w:val="both"/>
      </w:pPr>
      <w:r w:rsidRPr="00155140">
        <w:t xml:space="preserve">Asi polovica respondentov </w:t>
      </w:r>
      <w:r>
        <w:t xml:space="preserve">považovala </w:t>
      </w:r>
      <w:r w:rsidRPr="00155140">
        <w:t xml:space="preserve">spoluprácu s rodičmi </w:t>
      </w:r>
      <w:r>
        <w:t>za veľmi dobrú, pretože otcovia a matky im pomáhali a prejavovali záujem o svoje deti. Názor, že s pedagógmi spolupracovali len rodičia niektorých žiakov, zväčša tých, ktorí mali dobrý prospech aj správanie, prezentovalo menej opýtaných.</w:t>
      </w:r>
      <w:r w:rsidRPr="002643E1">
        <w:t xml:space="preserve"> </w:t>
      </w:r>
      <w:r>
        <w:t xml:space="preserve">Kvalitu spolupráce rodičov a učiteľov najlepšie  hodnotili triedni učitelia, ktorí s nimi aj najčastejšie komunikovali. Spokojní boli aj pedagógovia pôsobiaci v gymnáziách a respondenti vyučujúci v malých školách. Zistené údaje potvrdili, že v malých školách, kde sa rodičia, žiaci a učitelia dobre  poznali, spolupracovali otcovia a matky s pedagógmi omnoho ochotnejšie než  vo veľkých školách,  kde sa omnoho častejšie stávalo, že rodičia sa o svoje deti v dostatočnej miere nezaujímali. </w:t>
      </w:r>
    </w:p>
    <w:p w:rsidR="00143C5C" w:rsidRDefault="00143C5C" w:rsidP="00143C5C">
      <w:pPr>
        <w:jc w:val="both"/>
      </w:pPr>
    </w:p>
    <w:p w:rsidR="00143C5C" w:rsidRDefault="00143C5C" w:rsidP="00143C5C">
      <w:pPr>
        <w:jc w:val="both"/>
      </w:pPr>
      <w:r>
        <w:t xml:space="preserve">Pomerne vysoký počet pedagógov bol presvedčený o tom, že žiaci im dôverujú a o šikanovaní v triede by ich určite informovali. Väčšina respondentov zároveň potvrdila, že v ich triedach bol realizovaný prieskum zameraný na zistenie kvality vzťahov medzi spolužiakmi v triede. Tento spôsob prevencie bol najčastejšie realizovaný v gymnáziách a vo veľkých školách.  </w:t>
      </w:r>
    </w:p>
    <w:p w:rsidR="00205DED" w:rsidRDefault="00205DED" w:rsidP="00143C5C">
      <w:pPr>
        <w:jc w:val="both"/>
      </w:pPr>
    </w:p>
    <w:p w:rsidR="00C751BE" w:rsidRDefault="00C751BE" w:rsidP="00143C5C">
      <w:pPr>
        <w:jc w:val="both"/>
      </w:pPr>
    </w:p>
    <w:p w:rsidR="00205DED" w:rsidRDefault="00205DED" w:rsidP="00205DED">
      <w:pPr>
        <w:rPr>
          <w:b/>
        </w:rPr>
      </w:pPr>
      <w:r w:rsidRPr="00A724A3">
        <w:rPr>
          <w:b/>
        </w:rPr>
        <w:t>ZÁVERY</w:t>
      </w:r>
      <w:r>
        <w:rPr>
          <w:b/>
        </w:rPr>
        <w:t xml:space="preserve">: </w:t>
      </w:r>
    </w:p>
    <w:p w:rsidR="00143C5C" w:rsidRDefault="00143C5C" w:rsidP="00143C5C">
      <w:pPr>
        <w:pStyle w:val="Zarkazkladnhotextu"/>
        <w:spacing w:after="0"/>
        <w:ind w:left="0"/>
        <w:jc w:val="both"/>
      </w:pPr>
      <w:r w:rsidRPr="005813A5">
        <w:t>Šikanovanie v škole riešilo často 3,9% respondentov a občas sa týmto závažným problémom zaoberala viac než polovica opýtaných. Až 44,1% oslovených pedagógov prejavy agresivity</w:t>
      </w:r>
      <w:r>
        <w:t xml:space="preserve"> a násilia v školách vôbec neriešilo. </w:t>
      </w:r>
    </w:p>
    <w:p w:rsidR="00143C5C" w:rsidRDefault="00143C5C" w:rsidP="00143C5C">
      <w:pPr>
        <w:pStyle w:val="Zarkazkladnhotextu"/>
        <w:spacing w:after="0"/>
        <w:ind w:left="0"/>
        <w:jc w:val="both"/>
      </w:pPr>
      <w:r>
        <w:t xml:space="preserve">Šikanovaním sa najčastejšie zaoberali triedni učitelia, respondenti pôsobiaci v základných školách, opýtaní zo škôl s počtom žiakov vyšším ako 501 a pedagógovia pochádzajúci z Trnavského kraja.  Najmenej pozornosti tomuto závažnému spoločensky nežiaducemu javu venovali muži, respondenti zabezpečujúci iné funkcie, pedagógovia z gymnázií a stredných odborných škôl, opýtaní pôsobiaci v školách s počtom žiakov nižším ako 200 a respondenti žijúci v Prešovskom kraji. </w:t>
      </w:r>
    </w:p>
    <w:p w:rsidR="00143C5C" w:rsidRDefault="00143C5C" w:rsidP="00143C5C">
      <w:pPr>
        <w:pStyle w:val="Zarkazkladnhotextu"/>
        <w:spacing w:after="0"/>
        <w:ind w:left="0"/>
        <w:jc w:val="both"/>
      </w:pPr>
    </w:p>
    <w:p w:rsidR="00143C5C" w:rsidRDefault="00143C5C" w:rsidP="00143C5C">
      <w:pPr>
        <w:jc w:val="both"/>
      </w:pPr>
      <w:r w:rsidRPr="00896579">
        <w:t xml:space="preserve">Respondenti počas riešenia prejavov násilia v školskom prostredí spolupracovali najmä so žiakmi, ktorých sa </w:t>
      </w:r>
      <w:r>
        <w:t xml:space="preserve">šikanovanie </w:t>
      </w:r>
      <w:r w:rsidRPr="00896579">
        <w:t>priamo týkalo, s rodičmi agresora aj obete a s celým triednym kolektívom, kde bol tento negatívny jav zistený. Nižší počet opýtaných sa poradil s vedením školy, s</w:t>
      </w:r>
      <w:r>
        <w:t xml:space="preserve"> kolegami - </w:t>
      </w:r>
      <w:r w:rsidRPr="00896579">
        <w:t>triednymi učiteľmi, výchovnými poradcami</w:t>
      </w:r>
      <w:r>
        <w:t xml:space="preserve">, s koordinátormi prevencie, s </w:t>
      </w:r>
      <w:r w:rsidRPr="00896579">
        <w:t>odborníkmi z CPPPaP alebo so školským</w:t>
      </w:r>
      <w:r>
        <w:t>i psychológ</w:t>
      </w:r>
      <w:r w:rsidRPr="00896579">
        <w:t>m</w:t>
      </w:r>
      <w:r>
        <w:t>i</w:t>
      </w:r>
      <w:r w:rsidRPr="00896579">
        <w:t xml:space="preserve">. </w:t>
      </w:r>
    </w:p>
    <w:p w:rsidR="00C751BE" w:rsidRPr="00896579" w:rsidRDefault="00C751BE" w:rsidP="00143C5C">
      <w:pPr>
        <w:jc w:val="both"/>
      </w:pPr>
    </w:p>
    <w:p w:rsidR="00143C5C" w:rsidRDefault="00143C5C" w:rsidP="00143C5C">
      <w:pPr>
        <w:jc w:val="both"/>
      </w:pPr>
      <w:r w:rsidRPr="00896579">
        <w:t xml:space="preserve">Len 10,2% pedagógov pôsobiacich v základných a v stredných školách nezaregistrovalo v žiackych kolektívoch žiadne prejavy násilia. Respondenti sa v žiackych kolektívoch stretli </w:t>
      </w:r>
      <w:r>
        <w:t xml:space="preserve">najmä  s vulgárnymi nadávkami, </w:t>
      </w:r>
      <w:r w:rsidRPr="00896579">
        <w:t>výsmechom, urážkami a ironickými poznámkami. Výrazne nižší počet opýtaných zažil u žiakov aj f</w:t>
      </w:r>
      <w:r>
        <w:t xml:space="preserve">yzické útoky, bitky, vyhrážky, </w:t>
      </w:r>
      <w:r w:rsidRPr="00896579">
        <w:t>zastrašovanie, vylúčenie jedinca z</w:t>
      </w:r>
      <w:r w:rsidR="00C751BE">
        <w:t> </w:t>
      </w:r>
      <w:r w:rsidRPr="00896579">
        <w:t>kolektívu</w:t>
      </w:r>
      <w:r w:rsidR="00C751BE">
        <w:t xml:space="preserve">,  vymáhanie a </w:t>
      </w:r>
      <w:r w:rsidRPr="00896579">
        <w:t>ničenie osobných vecí</w:t>
      </w:r>
      <w:r w:rsidR="00C751BE">
        <w:t xml:space="preserve">, </w:t>
      </w:r>
      <w:r w:rsidRPr="00896579">
        <w:t>sexuálne narážky,  obťažovanie a vydávanie nezmyselných príkazov. Najviac osobných skúseností s prejavmi šikanovania v žiackych kolektívoch mali triedni učitelia</w:t>
      </w:r>
      <w:r w:rsidR="00C751BE">
        <w:t xml:space="preserve">. </w:t>
      </w:r>
    </w:p>
    <w:p w:rsidR="00C751BE" w:rsidRDefault="00C751BE" w:rsidP="00143C5C">
      <w:pPr>
        <w:jc w:val="both"/>
      </w:pPr>
    </w:p>
    <w:p w:rsidR="00143C5C" w:rsidRDefault="00143C5C" w:rsidP="00143C5C">
      <w:pPr>
        <w:jc w:val="both"/>
      </w:pPr>
      <w:r w:rsidRPr="00896579">
        <w:t xml:space="preserve">Až 80,8% respondentov sa problematike šikanovania venovalo v rámci triednických hodín. Opýtaní sa v nižšej miere zaoberali  touto témou aj počas iných vyučovacích hodín, zabezpečovali zvýšený dozor počas prestávok, riešili všetky situácie, ktoré signalizovali možnosť šikanovania, realizovali rôzne preventívne aktivity, vytvárali v škole i v triedach pozitívnu atmosféru, analyzovali problematiku násilia  na rodičovských združeniach, venovali zvýšenú pozornosť žiakom, ktorí by mohli byť obeťami alebo aktérmi </w:t>
      </w:r>
      <w:r>
        <w:t xml:space="preserve">násilia </w:t>
      </w:r>
      <w:r w:rsidRPr="00896579">
        <w:t xml:space="preserve">a sledovali kritické miesta v areáli školy, kde by mohlo k šikanovaniu dochádzať. Zistené údaje potvrdili, že triedni učitelia pociťovali zvýšené obavy o svojich žiakov a vo výrazne vyššej miere než ostatní sa snažili problém šikanovania eliminovať na najnižšiu mieru. Koordinátori prevencie častejšie zabezpečovali preventívne aktivity, tak ako to vyplýva z ich pracovnej náplne. </w:t>
      </w:r>
    </w:p>
    <w:p w:rsidR="008A1BC3" w:rsidRPr="00896579" w:rsidRDefault="008A1BC3" w:rsidP="00143C5C">
      <w:pPr>
        <w:jc w:val="both"/>
      </w:pPr>
    </w:p>
    <w:p w:rsidR="00CA0B2D" w:rsidRDefault="00143C5C" w:rsidP="00143C5C">
      <w:pPr>
        <w:jc w:val="both"/>
      </w:pPr>
      <w:r w:rsidRPr="00B3053F">
        <w:t>Viac než polovica opýtaných zabezpečila pre svojich žiakov účasť na rea</w:t>
      </w:r>
      <w:r>
        <w:t xml:space="preserve">lizácii preventívneho programu. </w:t>
      </w:r>
    </w:p>
    <w:p w:rsidR="00C751BE" w:rsidRDefault="00C751BE" w:rsidP="00143C5C">
      <w:pPr>
        <w:jc w:val="both"/>
      </w:pPr>
    </w:p>
    <w:p w:rsidR="00143C5C" w:rsidRDefault="00143C5C" w:rsidP="00143C5C">
      <w:pPr>
        <w:jc w:val="both"/>
      </w:pPr>
      <w:r w:rsidRPr="00896579">
        <w:t xml:space="preserve">Približne tri štvrtiny oslovených pedagógov uvádzali pravidelnú realizáciu aktivít zameraných na prevenciu šikanovania a na zlepšenie psychosociálnej klímy. </w:t>
      </w:r>
      <w:r>
        <w:t>N</w:t>
      </w:r>
      <w:r w:rsidRPr="00896579">
        <w:t>ajširšie spektrum podujatí  zameraných na prevenciu šikanovania absolvovali žiaci v základných školách</w:t>
      </w:r>
      <w:r w:rsidR="00C751BE">
        <w:t xml:space="preserve">. </w:t>
      </w:r>
    </w:p>
    <w:p w:rsidR="00C751BE" w:rsidRDefault="00C751BE" w:rsidP="00143C5C">
      <w:pPr>
        <w:jc w:val="both"/>
      </w:pPr>
    </w:p>
    <w:p w:rsidR="00143C5C" w:rsidRDefault="00143C5C" w:rsidP="00143C5C">
      <w:pPr>
        <w:jc w:val="both"/>
      </w:pPr>
      <w:r w:rsidRPr="00F10908">
        <w:t>Prezentované zistenia potvrdili, že šikanovanie je v základných a stredných školách považované za závažný problém. Väčšina pedagógov si túto negatívnu situáciu uvedomovala a venovala vý</w:t>
      </w:r>
      <w:r>
        <w:t xml:space="preserve">raznú </w:t>
      </w:r>
      <w:r w:rsidRPr="00F10908">
        <w:t>pozornosť prevencii a eliminácii tohto sociálno-patologického javu.</w:t>
      </w:r>
    </w:p>
    <w:p w:rsidR="00143C5C" w:rsidRPr="00C2552C" w:rsidRDefault="00143C5C" w:rsidP="00143C5C">
      <w:pPr>
        <w:jc w:val="both"/>
        <w:rPr>
          <w:b/>
          <w:color w:val="FF0000"/>
          <w:sz w:val="28"/>
          <w:szCs w:val="28"/>
        </w:rPr>
      </w:pPr>
    </w:p>
    <w:p w:rsidR="007763C2" w:rsidRPr="008A1BC3" w:rsidRDefault="00143C5C" w:rsidP="00143C5C">
      <w:pPr>
        <w:rPr>
          <w:b/>
        </w:rPr>
      </w:pPr>
      <w:r>
        <w:rPr>
          <w:b/>
        </w:rPr>
        <w:t xml:space="preserve">LITERATÚRA: </w:t>
      </w:r>
    </w:p>
    <w:p w:rsidR="00AA4FE5" w:rsidRPr="007D7F4C" w:rsidRDefault="00AA4FE5" w:rsidP="00AA4FE5">
      <w:pPr>
        <w:jc w:val="both"/>
        <w:rPr>
          <w:sz w:val="22"/>
          <w:szCs w:val="22"/>
        </w:rPr>
      </w:pPr>
      <w:r w:rsidRPr="007D7F4C">
        <w:rPr>
          <w:sz w:val="22"/>
          <w:szCs w:val="22"/>
        </w:rPr>
        <w:t xml:space="preserve">ADAMÍK ŠIMEGOVÁ, M.: </w:t>
      </w:r>
      <w:r w:rsidRPr="007D7F4C">
        <w:rPr>
          <w:i/>
          <w:sz w:val="22"/>
          <w:szCs w:val="22"/>
        </w:rPr>
        <w:t>Aktuálny pohľad šikanovania v prostredí slovenskej základnej školy</w:t>
      </w:r>
      <w:r w:rsidRPr="007D7F4C">
        <w:rPr>
          <w:sz w:val="22"/>
          <w:szCs w:val="22"/>
        </w:rPr>
        <w:t>. In: pedagogické rozhľady, roč. 14, č.2 2005. ISSN 1335-0404</w:t>
      </w:r>
    </w:p>
    <w:p w:rsidR="00AA4FE5" w:rsidRPr="007D7F4C" w:rsidRDefault="00AA4FE5" w:rsidP="00AA4FE5">
      <w:pPr>
        <w:jc w:val="both"/>
        <w:rPr>
          <w:sz w:val="22"/>
          <w:szCs w:val="22"/>
        </w:rPr>
      </w:pPr>
    </w:p>
    <w:p w:rsidR="00AA4FE5" w:rsidRPr="007D7F4C" w:rsidRDefault="00AA4FE5" w:rsidP="00AA4FE5">
      <w:pPr>
        <w:pStyle w:val="Zkladntext22"/>
        <w:spacing w:line="240" w:lineRule="auto"/>
        <w:rPr>
          <w:sz w:val="22"/>
          <w:szCs w:val="22"/>
          <w:lang w:val="sk-SK"/>
        </w:rPr>
      </w:pPr>
      <w:r w:rsidRPr="007D7F4C">
        <w:rPr>
          <w:sz w:val="22"/>
          <w:szCs w:val="22"/>
          <w:lang w:val="sk-SK"/>
        </w:rPr>
        <w:t xml:space="preserve">JUSKO, P.: </w:t>
      </w:r>
      <w:r w:rsidRPr="007D7F4C">
        <w:rPr>
          <w:i/>
          <w:sz w:val="22"/>
          <w:szCs w:val="22"/>
          <w:lang w:val="sk-SK"/>
        </w:rPr>
        <w:t>Agresivita a šikanovanie ako sociálno-patologické javy v školskom prost</w:t>
      </w:r>
      <w:r w:rsidRPr="007D7F4C">
        <w:rPr>
          <w:sz w:val="22"/>
          <w:szCs w:val="22"/>
          <w:lang w:val="sk-SK"/>
        </w:rPr>
        <w:t>redí. In: Mládež a spoločnosť č. 3/2002, s. 23-32</w:t>
      </w:r>
    </w:p>
    <w:p w:rsidR="00AA4FE5" w:rsidRPr="007D7F4C" w:rsidRDefault="00AA4FE5" w:rsidP="00AA4FE5">
      <w:pPr>
        <w:pStyle w:val="Zkladntext22"/>
        <w:spacing w:line="240" w:lineRule="auto"/>
        <w:rPr>
          <w:sz w:val="22"/>
          <w:szCs w:val="22"/>
          <w:lang w:val="sk-SK"/>
        </w:rPr>
      </w:pPr>
    </w:p>
    <w:p w:rsidR="00AA4FE5" w:rsidRPr="007D7F4C" w:rsidRDefault="00AA4FE5" w:rsidP="00AA4FE5">
      <w:pPr>
        <w:pStyle w:val="Zkladntext22"/>
        <w:spacing w:line="240" w:lineRule="auto"/>
        <w:rPr>
          <w:sz w:val="22"/>
          <w:szCs w:val="22"/>
          <w:lang w:val="sk-SK"/>
        </w:rPr>
      </w:pPr>
      <w:r w:rsidRPr="007D7F4C">
        <w:rPr>
          <w:sz w:val="22"/>
          <w:szCs w:val="22"/>
          <w:lang w:val="sk-SK"/>
        </w:rPr>
        <w:t xml:space="preserve">KARIKOVÁ, S.: </w:t>
      </w:r>
      <w:r w:rsidRPr="007D7F4C">
        <w:rPr>
          <w:i/>
          <w:sz w:val="22"/>
          <w:szCs w:val="22"/>
          <w:lang w:val="sk-SK"/>
        </w:rPr>
        <w:t>Psychické poruchy v detstve a dospievaní</w:t>
      </w:r>
      <w:r w:rsidRPr="007D7F4C">
        <w:rPr>
          <w:sz w:val="22"/>
          <w:szCs w:val="22"/>
          <w:lang w:val="sk-SK"/>
        </w:rPr>
        <w:t>. Banská Bystrica : PF UMB,  2011. ISBN 978-80-554-0417-2</w:t>
      </w:r>
    </w:p>
    <w:p w:rsidR="007763C2" w:rsidRPr="007D7F4C" w:rsidRDefault="007763C2" w:rsidP="00AA4FE5">
      <w:pPr>
        <w:jc w:val="both"/>
        <w:rPr>
          <w:sz w:val="22"/>
          <w:szCs w:val="22"/>
        </w:rPr>
      </w:pPr>
    </w:p>
    <w:p w:rsidR="00AA4FE5" w:rsidRPr="007D7F4C" w:rsidRDefault="00AA4FE5" w:rsidP="00AA4FE5">
      <w:pPr>
        <w:jc w:val="both"/>
        <w:rPr>
          <w:sz w:val="22"/>
          <w:szCs w:val="22"/>
        </w:rPr>
      </w:pPr>
      <w:r w:rsidRPr="007D7F4C">
        <w:rPr>
          <w:sz w:val="22"/>
          <w:szCs w:val="22"/>
        </w:rPr>
        <w:t>METODICKÉ USMERNENIE č.7/2006- R z 28. marca 2006 k prevencii a riešeniu šikanovania žiakov v školách a školských zariadeniach</w:t>
      </w:r>
    </w:p>
    <w:p w:rsidR="00AA4FE5" w:rsidRPr="007D7F4C" w:rsidRDefault="00AA4FE5" w:rsidP="00AA4FE5">
      <w:pPr>
        <w:jc w:val="both"/>
        <w:rPr>
          <w:sz w:val="22"/>
          <w:szCs w:val="22"/>
        </w:rPr>
      </w:pPr>
    </w:p>
    <w:p w:rsidR="00AA4FE5" w:rsidRPr="007D7F4C" w:rsidRDefault="00AA4FE5" w:rsidP="00AA4FE5">
      <w:pPr>
        <w:jc w:val="both"/>
        <w:rPr>
          <w:sz w:val="22"/>
          <w:szCs w:val="22"/>
        </w:rPr>
      </w:pPr>
      <w:r w:rsidRPr="007D7F4C">
        <w:rPr>
          <w:sz w:val="22"/>
          <w:szCs w:val="22"/>
        </w:rPr>
        <w:lastRenderedPageBreak/>
        <w:t xml:space="preserve">NIELSEN SOBOTKOVÁ, V. a kol.: </w:t>
      </w:r>
      <w:r w:rsidRPr="007D7F4C">
        <w:rPr>
          <w:i/>
          <w:sz w:val="22"/>
          <w:szCs w:val="22"/>
        </w:rPr>
        <w:t>Rizikové a antisociální chování v adolescenci</w:t>
      </w:r>
      <w:r w:rsidRPr="007D7F4C">
        <w:rPr>
          <w:sz w:val="22"/>
          <w:szCs w:val="22"/>
        </w:rPr>
        <w:t>. Praha : Grada publishing, 2014. ISBN 978-80-247-4042-3</w:t>
      </w:r>
    </w:p>
    <w:p w:rsidR="00AA4FE5" w:rsidRPr="007D7F4C" w:rsidRDefault="00AA4FE5" w:rsidP="00AA4FE5">
      <w:pPr>
        <w:jc w:val="both"/>
        <w:rPr>
          <w:sz w:val="22"/>
          <w:szCs w:val="22"/>
        </w:rPr>
      </w:pPr>
    </w:p>
    <w:p w:rsidR="007763C2" w:rsidRDefault="007763C2" w:rsidP="007763C2">
      <w:r w:rsidRPr="007763C2">
        <w:rPr>
          <w:sz w:val="22"/>
          <w:szCs w:val="22"/>
        </w:rPr>
        <w:t>PÉTIOVÁ, M.:</w:t>
      </w:r>
      <w:r>
        <w:rPr>
          <w:sz w:val="22"/>
          <w:szCs w:val="22"/>
        </w:rPr>
        <w:t xml:space="preserve"> </w:t>
      </w:r>
      <w:r w:rsidRPr="007763C2">
        <w:rPr>
          <w:i/>
        </w:rPr>
        <w:t>Šikanovanie v základných a stredných školách z pohľadu  triednych učiteľov a koordinátorov prevencie</w:t>
      </w:r>
      <w:r>
        <w:t>. Záverečná správa z výskumu. Bratislava  : CVTI SR, 2016</w:t>
      </w:r>
    </w:p>
    <w:p w:rsidR="00AA4FE5" w:rsidRPr="007D7F4C" w:rsidRDefault="00AA4FE5" w:rsidP="00AA4FE5">
      <w:pPr>
        <w:pStyle w:val="Textpoznmkypodiarou"/>
        <w:jc w:val="both"/>
        <w:rPr>
          <w:sz w:val="22"/>
          <w:szCs w:val="22"/>
        </w:rPr>
      </w:pPr>
    </w:p>
    <w:p w:rsidR="00AA4FE5" w:rsidRPr="007D7F4C" w:rsidRDefault="00AA4FE5" w:rsidP="00AA4FE5">
      <w:pPr>
        <w:jc w:val="both"/>
        <w:rPr>
          <w:sz w:val="22"/>
          <w:szCs w:val="22"/>
        </w:rPr>
      </w:pPr>
      <w:r w:rsidRPr="007D7F4C">
        <w:rPr>
          <w:sz w:val="22"/>
          <w:szCs w:val="22"/>
        </w:rPr>
        <w:t xml:space="preserve">PROCHÁZKA, M.: </w:t>
      </w:r>
      <w:r w:rsidRPr="007D7F4C">
        <w:rPr>
          <w:i/>
          <w:sz w:val="22"/>
          <w:szCs w:val="22"/>
        </w:rPr>
        <w:t>Sociální pedagogika.</w:t>
      </w:r>
      <w:r w:rsidRPr="007D7F4C">
        <w:rPr>
          <w:sz w:val="22"/>
          <w:szCs w:val="22"/>
        </w:rPr>
        <w:t xml:space="preserve"> Praha : Grada publishing, 2012. ISBN 978-80-247-3470-5</w:t>
      </w:r>
    </w:p>
    <w:p w:rsidR="00AA4FE5" w:rsidRPr="007D7F4C" w:rsidRDefault="00AA4FE5" w:rsidP="00AA4FE5">
      <w:pPr>
        <w:rPr>
          <w:rFonts w:asciiTheme="minorHAnsi" w:eastAsiaTheme="minorHAnsi" w:hAnsiTheme="minorHAnsi" w:cstheme="minorBidi"/>
          <w:sz w:val="22"/>
          <w:szCs w:val="22"/>
        </w:rPr>
      </w:pPr>
    </w:p>
    <w:p w:rsidR="00AA4FE5" w:rsidRPr="007D7F4C" w:rsidRDefault="00AA4FE5" w:rsidP="00AA4FE5">
      <w:pPr>
        <w:rPr>
          <w:sz w:val="22"/>
          <w:szCs w:val="22"/>
        </w:rPr>
      </w:pPr>
      <w:r w:rsidRPr="007D7F4C">
        <w:rPr>
          <w:sz w:val="22"/>
          <w:szCs w:val="22"/>
        </w:rPr>
        <w:t xml:space="preserve">ŘÍČAN, P.: </w:t>
      </w:r>
      <w:r w:rsidRPr="007D7F4C">
        <w:rPr>
          <w:i/>
          <w:sz w:val="22"/>
          <w:szCs w:val="22"/>
        </w:rPr>
        <w:t>Agresivita a šikana mezi dětmi.</w:t>
      </w:r>
      <w:r w:rsidRPr="007D7F4C">
        <w:rPr>
          <w:sz w:val="22"/>
          <w:szCs w:val="22"/>
        </w:rPr>
        <w:t xml:space="preserve"> Praha :  Portál, 1995. ISBN 80-7178-049-9</w:t>
      </w:r>
    </w:p>
    <w:p w:rsidR="007763C2" w:rsidRPr="007D7F4C" w:rsidRDefault="007763C2" w:rsidP="00AA4FE5">
      <w:pPr>
        <w:jc w:val="both"/>
        <w:rPr>
          <w:b/>
          <w:color w:val="FF0000"/>
          <w:sz w:val="22"/>
          <w:szCs w:val="22"/>
        </w:rPr>
      </w:pPr>
    </w:p>
    <w:p w:rsidR="00AA4FE5" w:rsidRPr="007D7F4C" w:rsidRDefault="00AA4FE5" w:rsidP="00AA4FE5">
      <w:pPr>
        <w:jc w:val="both"/>
        <w:rPr>
          <w:sz w:val="22"/>
          <w:szCs w:val="22"/>
        </w:rPr>
      </w:pPr>
      <w:r w:rsidRPr="007D7F4C">
        <w:rPr>
          <w:sz w:val="22"/>
          <w:szCs w:val="22"/>
        </w:rPr>
        <w:t xml:space="preserve">SMIKOVÁ, E.: </w:t>
      </w:r>
      <w:r w:rsidRPr="007D7F4C">
        <w:rPr>
          <w:i/>
          <w:sz w:val="22"/>
          <w:szCs w:val="22"/>
        </w:rPr>
        <w:t>Postup školy pri prevencii a riešení šikanovania</w:t>
      </w:r>
      <w:r w:rsidRPr="007D7F4C">
        <w:rPr>
          <w:sz w:val="22"/>
          <w:szCs w:val="22"/>
        </w:rPr>
        <w:t>. In: Poradca riaditeľa školy. Bratislava  : Raabe, s.r.o, 2007</w:t>
      </w:r>
    </w:p>
    <w:p w:rsidR="00AA4FE5" w:rsidRPr="007D7F4C" w:rsidRDefault="00AA4FE5" w:rsidP="00AA4FE5">
      <w:pPr>
        <w:jc w:val="both"/>
        <w:rPr>
          <w:sz w:val="22"/>
          <w:szCs w:val="22"/>
        </w:rPr>
      </w:pPr>
    </w:p>
    <w:p w:rsidR="00AA4FE5" w:rsidRPr="007D7F4C" w:rsidRDefault="003B3771" w:rsidP="00AA4FE5">
      <w:pPr>
        <w:jc w:val="both"/>
        <w:rPr>
          <w:sz w:val="22"/>
          <w:szCs w:val="22"/>
        </w:rPr>
      </w:pPr>
      <w:hyperlink r:id="rId7" w:history="1">
        <w:r w:rsidR="00AA4FE5" w:rsidRPr="007D7F4C">
          <w:rPr>
            <w:rStyle w:val="Hypertextovprepojenie"/>
            <w:sz w:val="22"/>
            <w:szCs w:val="22"/>
          </w:rPr>
          <w:t>www.prevenciasikanovania.sk</w:t>
        </w:r>
      </w:hyperlink>
      <w:r w:rsidR="00AA4FE5" w:rsidRPr="007D7F4C">
        <w:rPr>
          <w:sz w:val="22"/>
          <w:szCs w:val="22"/>
        </w:rPr>
        <w:t xml:space="preserve">, </w:t>
      </w:r>
      <w:hyperlink r:id="rId8" w:history="1">
        <w:r w:rsidR="00AA4FE5" w:rsidRPr="007D7F4C">
          <w:rPr>
            <w:rStyle w:val="Hypertextovprepojenie"/>
            <w:sz w:val="22"/>
            <w:szCs w:val="22"/>
          </w:rPr>
          <w:t>www.zodpovedne.sk</w:t>
        </w:r>
      </w:hyperlink>
      <w:r w:rsidR="00AA4FE5" w:rsidRPr="007D7F4C">
        <w:rPr>
          <w:sz w:val="22"/>
          <w:szCs w:val="22"/>
        </w:rPr>
        <w:t xml:space="preserve">, </w:t>
      </w:r>
    </w:p>
    <w:p w:rsidR="00AA4FE5" w:rsidRDefault="00AA4FE5" w:rsidP="00143C5C"/>
    <w:sectPr w:rsidR="00AA4F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309AF"/>
    <w:multiLevelType w:val="singleLevel"/>
    <w:tmpl w:val="55CCD6E6"/>
    <w:lvl w:ilvl="0">
      <w:start w:val="1"/>
      <w:numFmt w:val="bullet"/>
      <w:lvlText w:val=""/>
      <w:lvlJc w:val="left"/>
      <w:pPr>
        <w:tabs>
          <w:tab w:val="num" w:pos="360"/>
        </w:tabs>
        <w:ind w:left="360" w:hanging="360"/>
      </w:pPr>
      <w:rPr>
        <w:rFonts w:ascii="Symbol" w:hAnsi="Symbol" w:hint="default"/>
        <w:sz w:val="20"/>
      </w:rPr>
    </w:lvl>
  </w:abstractNum>
  <w:abstractNum w:abstractNumId="1">
    <w:nsid w:val="0B4E6990"/>
    <w:multiLevelType w:val="hybridMultilevel"/>
    <w:tmpl w:val="2EF02E6C"/>
    <w:lvl w:ilvl="0" w:tplc="CBDEBCF8">
      <w:start w:val="2"/>
      <w:numFmt w:val="decimal"/>
      <w:lvlText w:val="%1."/>
      <w:lvlJc w:val="left"/>
      <w:pPr>
        <w:ind w:left="720" w:hanging="360"/>
      </w:pPr>
      <w:rPr>
        <w:rFonts w:hint="default"/>
        <w:color w:val="auto"/>
        <w:sz w:val="2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0BD488E"/>
    <w:multiLevelType w:val="hybridMultilevel"/>
    <w:tmpl w:val="F8A4698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787544A"/>
    <w:multiLevelType w:val="multilevel"/>
    <w:tmpl w:val="BD74B8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A957A0B"/>
    <w:multiLevelType w:val="multilevel"/>
    <w:tmpl w:val="6C06B5B8"/>
    <w:lvl w:ilvl="0">
      <w:start w:val="1"/>
      <w:numFmt w:val="decimal"/>
      <w:lvlText w:val="%1."/>
      <w:lvlJc w:val="left"/>
      <w:pPr>
        <w:ind w:left="6031" w:hanging="360"/>
      </w:pPr>
      <w:rPr>
        <w:rFonts w:hint="default"/>
      </w:rPr>
    </w:lvl>
    <w:lvl w:ilvl="1">
      <w:start w:val="2"/>
      <w:numFmt w:val="decimal"/>
      <w:isLgl/>
      <w:lvlText w:val="%1.%2."/>
      <w:lvlJc w:val="left"/>
      <w:pPr>
        <w:ind w:left="6391" w:hanging="720"/>
      </w:pPr>
      <w:rPr>
        <w:rFonts w:hint="default"/>
      </w:rPr>
    </w:lvl>
    <w:lvl w:ilvl="2">
      <w:start w:val="1"/>
      <w:numFmt w:val="decimal"/>
      <w:isLgl/>
      <w:lvlText w:val="%1.%2.%3."/>
      <w:lvlJc w:val="left"/>
      <w:pPr>
        <w:ind w:left="6391" w:hanging="720"/>
      </w:pPr>
      <w:rPr>
        <w:rFonts w:hint="default"/>
      </w:rPr>
    </w:lvl>
    <w:lvl w:ilvl="3">
      <w:start w:val="1"/>
      <w:numFmt w:val="decimal"/>
      <w:isLgl/>
      <w:lvlText w:val="%1.%2.%3.%4."/>
      <w:lvlJc w:val="left"/>
      <w:pPr>
        <w:ind w:left="6751" w:hanging="1080"/>
      </w:pPr>
      <w:rPr>
        <w:rFonts w:hint="default"/>
      </w:rPr>
    </w:lvl>
    <w:lvl w:ilvl="4">
      <w:start w:val="1"/>
      <w:numFmt w:val="decimal"/>
      <w:isLgl/>
      <w:lvlText w:val="%1.%2.%3.%4.%5."/>
      <w:lvlJc w:val="left"/>
      <w:pPr>
        <w:ind w:left="6751" w:hanging="1080"/>
      </w:pPr>
      <w:rPr>
        <w:rFonts w:hint="default"/>
      </w:rPr>
    </w:lvl>
    <w:lvl w:ilvl="5">
      <w:start w:val="1"/>
      <w:numFmt w:val="decimal"/>
      <w:isLgl/>
      <w:lvlText w:val="%1.%2.%3.%4.%5.%6."/>
      <w:lvlJc w:val="left"/>
      <w:pPr>
        <w:ind w:left="7111" w:hanging="1440"/>
      </w:pPr>
      <w:rPr>
        <w:rFonts w:hint="default"/>
      </w:rPr>
    </w:lvl>
    <w:lvl w:ilvl="6">
      <w:start w:val="1"/>
      <w:numFmt w:val="decimal"/>
      <w:isLgl/>
      <w:lvlText w:val="%1.%2.%3.%4.%5.%6.%7."/>
      <w:lvlJc w:val="left"/>
      <w:pPr>
        <w:ind w:left="7471" w:hanging="1800"/>
      </w:pPr>
      <w:rPr>
        <w:rFonts w:hint="default"/>
      </w:rPr>
    </w:lvl>
    <w:lvl w:ilvl="7">
      <w:start w:val="1"/>
      <w:numFmt w:val="decimal"/>
      <w:isLgl/>
      <w:lvlText w:val="%1.%2.%3.%4.%5.%6.%7.%8."/>
      <w:lvlJc w:val="left"/>
      <w:pPr>
        <w:ind w:left="7471" w:hanging="1800"/>
      </w:pPr>
      <w:rPr>
        <w:rFonts w:hint="default"/>
      </w:rPr>
    </w:lvl>
    <w:lvl w:ilvl="8">
      <w:start w:val="1"/>
      <w:numFmt w:val="decimal"/>
      <w:isLgl/>
      <w:lvlText w:val="%1.%2.%3.%4.%5.%6.%7.%8.%9."/>
      <w:lvlJc w:val="left"/>
      <w:pPr>
        <w:ind w:left="7831" w:hanging="2160"/>
      </w:pPr>
      <w:rPr>
        <w:rFonts w:hint="default"/>
      </w:rPr>
    </w:lvl>
  </w:abstractNum>
  <w:abstractNum w:abstractNumId="5">
    <w:nsid w:val="1AE9173D"/>
    <w:multiLevelType w:val="hybridMultilevel"/>
    <w:tmpl w:val="4A9A58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256E1FD3"/>
    <w:multiLevelType w:val="hybridMultilevel"/>
    <w:tmpl w:val="0E9A7A66"/>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nsid w:val="2C9A40FD"/>
    <w:multiLevelType w:val="multilevel"/>
    <w:tmpl w:val="D626FFBC"/>
    <w:lvl w:ilvl="0">
      <w:start w:val="1"/>
      <w:numFmt w:val="decimal"/>
      <w:lvlText w:val="%1."/>
      <w:lvlJc w:val="left"/>
      <w:pPr>
        <w:ind w:left="7448"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14440CF"/>
    <w:multiLevelType w:val="hybridMultilevel"/>
    <w:tmpl w:val="F90833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41B033BB"/>
    <w:multiLevelType w:val="hybridMultilevel"/>
    <w:tmpl w:val="5B44C5A6"/>
    <w:lvl w:ilvl="0" w:tplc="3E5CA7EA">
      <w:start w:val="2"/>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431F3763"/>
    <w:multiLevelType w:val="multilevel"/>
    <w:tmpl w:val="7892D41A"/>
    <w:lvl w:ilvl="0">
      <w:start w:val="1"/>
      <w:numFmt w:val="decimal"/>
      <w:lvlText w:val="%1."/>
      <w:lvlJc w:val="left"/>
      <w:pPr>
        <w:ind w:left="720" w:hanging="360"/>
      </w:pPr>
      <w:rPr>
        <w:rFonts w:hint="default"/>
        <w:lang w:val="sk-SK"/>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95B5B79"/>
    <w:multiLevelType w:val="hybridMultilevel"/>
    <w:tmpl w:val="F4724F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49657C7A"/>
    <w:multiLevelType w:val="multilevel"/>
    <w:tmpl w:val="2960A2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5F660B99"/>
    <w:multiLevelType w:val="multilevel"/>
    <w:tmpl w:val="2D22DC9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64350275"/>
    <w:multiLevelType w:val="multilevel"/>
    <w:tmpl w:val="B044C86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615070B"/>
    <w:multiLevelType w:val="hybridMultilevel"/>
    <w:tmpl w:val="B00AF8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699012CF"/>
    <w:multiLevelType w:val="hybridMultilevel"/>
    <w:tmpl w:val="ADA6284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6DFC3A97"/>
    <w:multiLevelType w:val="singleLevel"/>
    <w:tmpl w:val="5F9C44F0"/>
    <w:lvl w:ilvl="0">
      <w:start w:val="1"/>
      <w:numFmt w:val="bullet"/>
      <w:lvlText w:val=""/>
      <w:lvlJc w:val="left"/>
      <w:pPr>
        <w:tabs>
          <w:tab w:val="num" w:pos="360"/>
        </w:tabs>
        <w:ind w:left="360" w:hanging="360"/>
      </w:pPr>
      <w:rPr>
        <w:rFonts w:ascii="Symbol" w:hAnsi="Symbol" w:hint="default"/>
      </w:rPr>
    </w:lvl>
  </w:abstractNum>
  <w:abstractNum w:abstractNumId="18">
    <w:nsid w:val="6EC00564"/>
    <w:multiLevelType w:val="hybridMultilevel"/>
    <w:tmpl w:val="16A630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729A507C"/>
    <w:multiLevelType w:val="hybridMultilevel"/>
    <w:tmpl w:val="CE841200"/>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6"/>
  </w:num>
  <w:num w:numId="3">
    <w:abstractNumId w:val="18"/>
  </w:num>
  <w:num w:numId="4">
    <w:abstractNumId w:val="7"/>
  </w:num>
  <w:num w:numId="5">
    <w:abstractNumId w:val="4"/>
  </w:num>
  <w:num w:numId="6">
    <w:abstractNumId w:val="12"/>
  </w:num>
  <w:num w:numId="7">
    <w:abstractNumId w:val="14"/>
  </w:num>
  <w:num w:numId="8">
    <w:abstractNumId w:val="17"/>
  </w:num>
  <w:num w:numId="9">
    <w:abstractNumId w:val="8"/>
  </w:num>
  <w:num w:numId="10">
    <w:abstractNumId w:val="11"/>
  </w:num>
  <w:num w:numId="11">
    <w:abstractNumId w:val="5"/>
  </w:num>
  <w:num w:numId="12">
    <w:abstractNumId w:val="3"/>
  </w:num>
  <w:num w:numId="13">
    <w:abstractNumId w:val="19"/>
  </w:num>
  <w:num w:numId="14">
    <w:abstractNumId w:val="9"/>
  </w:num>
  <w:num w:numId="15">
    <w:abstractNumId w:val="16"/>
  </w:num>
  <w:num w:numId="16">
    <w:abstractNumId w:val="1"/>
  </w:num>
  <w:num w:numId="17">
    <w:abstractNumId w:val="10"/>
  </w:num>
  <w:num w:numId="18">
    <w:abstractNumId w:val="2"/>
  </w:num>
  <w:num w:numId="19">
    <w:abstractNumId w:val="1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C5C"/>
    <w:rsid w:val="00143C5C"/>
    <w:rsid w:val="00205DED"/>
    <w:rsid w:val="00281849"/>
    <w:rsid w:val="003B0F28"/>
    <w:rsid w:val="003B3771"/>
    <w:rsid w:val="007763C2"/>
    <w:rsid w:val="008A1BC3"/>
    <w:rsid w:val="00911421"/>
    <w:rsid w:val="00AA4FE5"/>
    <w:rsid w:val="00C751BE"/>
    <w:rsid w:val="00C93F72"/>
    <w:rsid w:val="00CA0B2D"/>
    <w:rsid w:val="00FB1B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43C5C"/>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143C5C"/>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143C5C"/>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uiPriority w:val="9"/>
    <w:semiHidden/>
    <w:unhideWhenUsed/>
    <w:qFormat/>
    <w:rsid w:val="00143C5C"/>
    <w:pPr>
      <w:keepNext/>
      <w:keepLines/>
      <w:spacing w:before="20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143C5C"/>
    <w:rPr>
      <w:rFonts w:ascii="Arial" w:eastAsia="Times New Roman" w:hAnsi="Arial" w:cs="Arial"/>
      <w:b/>
      <w:bCs/>
      <w:kern w:val="32"/>
      <w:sz w:val="32"/>
      <w:szCs w:val="32"/>
      <w:lang w:eastAsia="sk-SK"/>
    </w:rPr>
  </w:style>
  <w:style w:type="character" w:customStyle="1" w:styleId="Nadpis2Char">
    <w:name w:val="Nadpis 2 Char"/>
    <w:basedOn w:val="Predvolenpsmoodseku"/>
    <w:link w:val="Nadpis2"/>
    <w:rsid w:val="00143C5C"/>
    <w:rPr>
      <w:rFonts w:ascii="Arial" w:eastAsia="Times New Roman" w:hAnsi="Arial" w:cs="Arial"/>
      <w:b/>
      <w:bCs/>
      <w:i/>
      <w:iCs/>
      <w:sz w:val="28"/>
      <w:szCs w:val="28"/>
      <w:lang w:eastAsia="sk-SK"/>
    </w:rPr>
  </w:style>
  <w:style w:type="character" w:customStyle="1" w:styleId="Nadpis3Char">
    <w:name w:val="Nadpis 3 Char"/>
    <w:basedOn w:val="Predvolenpsmoodseku"/>
    <w:link w:val="Nadpis3"/>
    <w:uiPriority w:val="9"/>
    <w:semiHidden/>
    <w:rsid w:val="00143C5C"/>
    <w:rPr>
      <w:rFonts w:asciiTheme="majorHAnsi" w:eastAsiaTheme="majorEastAsia" w:hAnsiTheme="majorHAnsi" w:cstheme="majorBidi"/>
      <w:b/>
      <w:bCs/>
      <w:color w:val="4F81BD" w:themeColor="accent1"/>
      <w:sz w:val="24"/>
      <w:szCs w:val="24"/>
      <w:lang w:eastAsia="sk-SK"/>
    </w:rPr>
  </w:style>
  <w:style w:type="paragraph" w:styleId="Zkladntext2">
    <w:name w:val="Body Text 2"/>
    <w:basedOn w:val="Normlny"/>
    <w:link w:val="Zkladntext2Char"/>
    <w:rsid w:val="00143C5C"/>
    <w:pPr>
      <w:spacing w:after="120" w:line="480" w:lineRule="auto"/>
    </w:pPr>
    <w:rPr>
      <w:szCs w:val="20"/>
    </w:rPr>
  </w:style>
  <w:style w:type="character" w:customStyle="1" w:styleId="Zkladntext2Char">
    <w:name w:val="Základný text 2 Char"/>
    <w:basedOn w:val="Predvolenpsmoodseku"/>
    <w:link w:val="Zkladntext2"/>
    <w:rsid w:val="00143C5C"/>
    <w:rPr>
      <w:rFonts w:ascii="Times New Roman" w:eastAsia="Times New Roman" w:hAnsi="Times New Roman" w:cs="Times New Roman"/>
      <w:sz w:val="24"/>
      <w:szCs w:val="20"/>
      <w:lang w:eastAsia="sk-SK"/>
    </w:rPr>
  </w:style>
  <w:style w:type="paragraph" w:styleId="Zkladntext">
    <w:name w:val="Body Text"/>
    <w:basedOn w:val="Normlny"/>
    <w:link w:val="ZkladntextChar"/>
    <w:rsid w:val="00143C5C"/>
    <w:pPr>
      <w:spacing w:after="120"/>
    </w:pPr>
  </w:style>
  <w:style w:type="character" w:customStyle="1" w:styleId="ZkladntextChar">
    <w:name w:val="Základný text Char"/>
    <w:basedOn w:val="Predvolenpsmoodseku"/>
    <w:link w:val="Zkladntext"/>
    <w:rsid w:val="00143C5C"/>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rsid w:val="00143C5C"/>
    <w:pPr>
      <w:spacing w:after="120"/>
      <w:ind w:left="283"/>
    </w:pPr>
  </w:style>
  <w:style w:type="character" w:customStyle="1" w:styleId="ZarkazkladnhotextuChar">
    <w:name w:val="Zarážka základného textu Char"/>
    <w:basedOn w:val="Predvolenpsmoodseku"/>
    <w:link w:val="Zarkazkladnhotextu"/>
    <w:rsid w:val="00143C5C"/>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143C5C"/>
    <w:pPr>
      <w:spacing w:after="120"/>
      <w:ind w:left="283"/>
    </w:pPr>
    <w:rPr>
      <w:sz w:val="16"/>
      <w:szCs w:val="16"/>
    </w:rPr>
  </w:style>
  <w:style w:type="character" w:customStyle="1" w:styleId="Zarkazkladnhotextu3Char">
    <w:name w:val="Zarážka základného textu 3 Char"/>
    <w:basedOn w:val="Predvolenpsmoodseku"/>
    <w:link w:val="Zarkazkladnhotextu3"/>
    <w:rsid w:val="00143C5C"/>
    <w:rPr>
      <w:rFonts w:ascii="Times New Roman" w:eastAsia="Times New Roman" w:hAnsi="Times New Roman" w:cs="Times New Roman"/>
      <w:sz w:val="16"/>
      <w:szCs w:val="16"/>
      <w:lang w:eastAsia="sk-SK"/>
    </w:rPr>
  </w:style>
  <w:style w:type="paragraph" w:styleId="Odsekzoznamu">
    <w:name w:val="List Paragraph"/>
    <w:basedOn w:val="Normlny"/>
    <w:uiPriority w:val="34"/>
    <w:qFormat/>
    <w:rsid w:val="00143C5C"/>
    <w:pPr>
      <w:ind w:left="720"/>
      <w:contextualSpacing/>
    </w:pPr>
    <w:rPr>
      <w:sz w:val="20"/>
      <w:szCs w:val="20"/>
      <w:lang w:val="cs-CZ"/>
    </w:rPr>
  </w:style>
  <w:style w:type="paragraph" w:styleId="Pta">
    <w:name w:val="footer"/>
    <w:basedOn w:val="Normlny"/>
    <w:link w:val="PtaChar"/>
    <w:uiPriority w:val="99"/>
    <w:rsid w:val="00143C5C"/>
    <w:pPr>
      <w:tabs>
        <w:tab w:val="center" w:pos="4536"/>
        <w:tab w:val="right" w:pos="9072"/>
      </w:tabs>
    </w:pPr>
    <w:rPr>
      <w:szCs w:val="20"/>
    </w:rPr>
  </w:style>
  <w:style w:type="character" w:customStyle="1" w:styleId="PtaChar">
    <w:name w:val="Päta Char"/>
    <w:basedOn w:val="Predvolenpsmoodseku"/>
    <w:link w:val="Pta"/>
    <w:uiPriority w:val="99"/>
    <w:rsid w:val="00143C5C"/>
    <w:rPr>
      <w:rFonts w:ascii="Times New Roman" w:eastAsia="Times New Roman" w:hAnsi="Times New Roman" w:cs="Times New Roman"/>
      <w:sz w:val="24"/>
      <w:szCs w:val="20"/>
      <w:lang w:eastAsia="sk-SK"/>
    </w:rPr>
  </w:style>
  <w:style w:type="paragraph" w:styleId="Obsah1">
    <w:name w:val="toc 1"/>
    <w:basedOn w:val="Normlny"/>
    <w:next w:val="Normlny"/>
    <w:autoRedefine/>
    <w:semiHidden/>
    <w:rsid w:val="00143C5C"/>
    <w:pPr>
      <w:spacing w:before="120" w:after="120"/>
    </w:pPr>
    <w:rPr>
      <w:b/>
      <w:bCs/>
      <w:caps/>
      <w:sz w:val="20"/>
      <w:szCs w:val="20"/>
    </w:rPr>
  </w:style>
  <w:style w:type="character" w:styleId="Hypertextovprepojenie">
    <w:name w:val="Hyperlink"/>
    <w:rsid w:val="00143C5C"/>
    <w:rPr>
      <w:color w:val="0000FF"/>
      <w:u w:val="single"/>
    </w:rPr>
  </w:style>
  <w:style w:type="paragraph" w:styleId="Popis">
    <w:name w:val="caption"/>
    <w:basedOn w:val="Normlny"/>
    <w:next w:val="Normlny"/>
    <w:qFormat/>
    <w:rsid w:val="00143C5C"/>
    <w:rPr>
      <w:b/>
      <w:bCs/>
      <w:sz w:val="20"/>
      <w:szCs w:val="20"/>
    </w:rPr>
  </w:style>
  <w:style w:type="character" w:styleId="PouitHypertextovPrepojenie">
    <w:name w:val="FollowedHyperlink"/>
    <w:rsid w:val="00143C5C"/>
    <w:rPr>
      <w:color w:val="800080"/>
      <w:u w:val="single"/>
    </w:rPr>
  </w:style>
  <w:style w:type="character" w:styleId="Siln">
    <w:name w:val="Strong"/>
    <w:qFormat/>
    <w:rsid w:val="00143C5C"/>
    <w:rPr>
      <w:b/>
      <w:bCs/>
    </w:rPr>
  </w:style>
  <w:style w:type="paragraph" w:styleId="Textbubliny">
    <w:name w:val="Balloon Text"/>
    <w:basedOn w:val="Normlny"/>
    <w:link w:val="TextbublinyChar"/>
    <w:semiHidden/>
    <w:rsid w:val="00143C5C"/>
    <w:rPr>
      <w:rFonts w:ascii="Tahoma" w:hAnsi="Tahoma" w:cs="Tahoma"/>
      <w:sz w:val="16"/>
      <w:szCs w:val="16"/>
    </w:rPr>
  </w:style>
  <w:style w:type="character" w:customStyle="1" w:styleId="TextbublinyChar">
    <w:name w:val="Text bubliny Char"/>
    <w:basedOn w:val="Predvolenpsmoodseku"/>
    <w:link w:val="Textbubliny"/>
    <w:semiHidden/>
    <w:rsid w:val="00143C5C"/>
    <w:rPr>
      <w:rFonts w:ascii="Tahoma" w:eastAsia="Times New Roman" w:hAnsi="Tahoma" w:cs="Tahoma"/>
      <w:sz w:val="16"/>
      <w:szCs w:val="16"/>
      <w:lang w:eastAsia="sk-SK"/>
    </w:rPr>
  </w:style>
  <w:style w:type="paragraph" w:styleId="Textpoznmkypodiarou">
    <w:name w:val="footnote text"/>
    <w:basedOn w:val="Normlny"/>
    <w:link w:val="TextpoznmkypodiarouChar"/>
    <w:rsid w:val="00143C5C"/>
    <w:rPr>
      <w:sz w:val="20"/>
      <w:szCs w:val="20"/>
    </w:rPr>
  </w:style>
  <w:style w:type="character" w:customStyle="1" w:styleId="TextpoznmkypodiarouChar">
    <w:name w:val="Text poznámky pod čiarou Char"/>
    <w:basedOn w:val="Predvolenpsmoodseku"/>
    <w:link w:val="Textpoznmkypodiarou"/>
    <w:rsid w:val="00143C5C"/>
    <w:rPr>
      <w:rFonts w:ascii="Times New Roman" w:eastAsia="Times New Roman" w:hAnsi="Times New Roman" w:cs="Times New Roman"/>
      <w:sz w:val="20"/>
      <w:szCs w:val="20"/>
      <w:lang w:eastAsia="sk-SK"/>
    </w:rPr>
  </w:style>
  <w:style w:type="paragraph" w:styleId="Zarkazkladnhotextu2">
    <w:name w:val="Body Text Indent 2"/>
    <w:basedOn w:val="Normlny"/>
    <w:link w:val="Zarkazkladnhotextu2Char"/>
    <w:rsid w:val="00143C5C"/>
    <w:pPr>
      <w:spacing w:after="120" w:line="480" w:lineRule="auto"/>
      <w:ind w:left="283"/>
    </w:pPr>
  </w:style>
  <w:style w:type="character" w:customStyle="1" w:styleId="Zarkazkladnhotextu2Char">
    <w:name w:val="Zarážka základného textu 2 Char"/>
    <w:basedOn w:val="Predvolenpsmoodseku"/>
    <w:link w:val="Zarkazkladnhotextu2"/>
    <w:rsid w:val="00143C5C"/>
    <w:rPr>
      <w:rFonts w:ascii="Times New Roman" w:eastAsia="Times New Roman" w:hAnsi="Times New Roman" w:cs="Times New Roman"/>
      <w:sz w:val="24"/>
      <w:szCs w:val="24"/>
      <w:lang w:eastAsia="sk-SK"/>
    </w:rPr>
  </w:style>
  <w:style w:type="character" w:styleId="Odkaznapoznmkupodiarou">
    <w:name w:val="footnote reference"/>
    <w:rsid w:val="00143C5C"/>
    <w:rPr>
      <w:vertAlign w:val="superscript"/>
    </w:rPr>
  </w:style>
  <w:style w:type="paragraph" w:styleId="Hlavika">
    <w:name w:val="header"/>
    <w:basedOn w:val="Normlny"/>
    <w:link w:val="HlavikaChar"/>
    <w:rsid w:val="00143C5C"/>
    <w:pPr>
      <w:tabs>
        <w:tab w:val="center" w:pos="4536"/>
        <w:tab w:val="right" w:pos="9072"/>
      </w:tabs>
    </w:pPr>
  </w:style>
  <w:style w:type="character" w:customStyle="1" w:styleId="HlavikaChar">
    <w:name w:val="Hlavička Char"/>
    <w:basedOn w:val="Predvolenpsmoodseku"/>
    <w:link w:val="Hlavika"/>
    <w:rsid w:val="00143C5C"/>
    <w:rPr>
      <w:rFonts w:ascii="Times New Roman" w:eastAsia="Times New Roman" w:hAnsi="Times New Roman" w:cs="Times New Roman"/>
      <w:sz w:val="24"/>
      <w:szCs w:val="24"/>
      <w:lang w:eastAsia="sk-SK"/>
    </w:rPr>
  </w:style>
  <w:style w:type="paragraph" w:customStyle="1" w:styleId="Zkladntext21">
    <w:name w:val="Základný text 21"/>
    <w:basedOn w:val="Normlny"/>
    <w:rsid w:val="00143C5C"/>
    <w:pPr>
      <w:spacing w:line="360" w:lineRule="auto"/>
      <w:jc w:val="both"/>
    </w:pPr>
    <w:rPr>
      <w:szCs w:val="20"/>
      <w:lang w:val="cs-CZ"/>
    </w:rPr>
  </w:style>
  <w:style w:type="paragraph" w:customStyle="1" w:styleId="Zkladntext22">
    <w:name w:val="Základný text 22"/>
    <w:basedOn w:val="Normlny"/>
    <w:rsid w:val="00143C5C"/>
    <w:pPr>
      <w:spacing w:line="360" w:lineRule="auto"/>
      <w:jc w:val="both"/>
    </w:pPr>
    <w:rPr>
      <w:szCs w:val="20"/>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43C5C"/>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143C5C"/>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143C5C"/>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uiPriority w:val="9"/>
    <w:semiHidden/>
    <w:unhideWhenUsed/>
    <w:qFormat/>
    <w:rsid w:val="00143C5C"/>
    <w:pPr>
      <w:keepNext/>
      <w:keepLines/>
      <w:spacing w:before="20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143C5C"/>
    <w:rPr>
      <w:rFonts w:ascii="Arial" w:eastAsia="Times New Roman" w:hAnsi="Arial" w:cs="Arial"/>
      <w:b/>
      <w:bCs/>
      <w:kern w:val="32"/>
      <w:sz w:val="32"/>
      <w:szCs w:val="32"/>
      <w:lang w:eastAsia="sk-SK"/>
    </w:rPr>
  </w:style>
  <w:style w:type="character" w:customStyle="1" w:styleId="Nadpis2Char">
    <w:name w:val="Nadpis 2 Char"/>
    <w:basedOn w:val="Predvolenpsmoodseku"/>
    <w:link w:val="Nadpis2"/>
    <w:rsid w:val="00143C5C"/>
    <w:rPr>
      <w:rFonts w:ascii="Arial" w:eastAsia="Times New Roman" w:hAnsi="Arial" w:cs="Arial"/>
      <w:b/>
      <w:bCs/>
      <w:i/>
      <w:iCs/>
      <w:sz w:val="28"/>
      <w:szCs w:val="28"/>
      <w:lang w:eastAsia="sk-SK"/>
    </w:rPr>
  </w:style>
  <w:style w:type="character" w:customStyle="1" w:styleId="Nadpis3Char">
    <w:name w:val="Nadpis 3 Char"/>
    <w:basedOn w:val="Predvolenpsmoodseku"/>
    <w:link w:val="Nadpis3"/>
    <w:uiPriority w:val="9"/>
    <w:semiHidden/>
    <w:rsid w:val="00143C5C"/>
    <w:rPr>
      <w:rFonts w:asciiTheme="majorHAnsi" w:eastAsiaTheme="majorEastAsia" w:hAnsiTheme="majorHAnsi" w:cstheme="majorBidi"/>
      <w:b/>
      <w:bCs/>
      <w:color w:val="4F81BD" w:themeColor="accent1"/>
      <w:sz w:val="24"/>
      <w:szCs w:val="24"/>
      <w:lang w:eastAsia="sk-SK"/>
    </w:rPr>
  </w:style>
  <w:style w:type="paragraph" w:styleId="Zkladntext2">
    <w:name w:val="Body Text 2"/>
    <w:basedOn w:val="Normlny"/>
    <w:link w:val="Zkladntext2Char"/>
    <w:rsid w:val="00143C5C"/>
    <w:pPr>
      <w:spacing w:after="120" w:line="480" w:lineRule="auto"/>
    </w:pPr>
    <w:rPr>
      <w:szCs w:val="20"/>
    </w:rPr>
  </w:style>
  <w:style w:type="character" w:customStyle="1" w:styleId="Zkladntext2Char">
    <w:name w:val="Základný text 2 Char"/>
    <w:basedOn w:val="Predvolenpsmoodseku"/>
    <w:link w:val="Zkladntext2"/>
    <w:rsid w:val="00143C5C"/>
    <w:rPr>
      <w:rFonts w:ascii="Times New Roman" w:eastAsia="Times New Roman" w:hAnsi="Times New Roman" w:cs="Times New Roman"/>
      <w:sz w:val="24"/>
      <w:szCs w:val="20"/>
      <w:lang w:eastAsia="sk-SK"/>
    </w:rPr>
  </w:style>
  <w:style w:type="paragraph" w:styleId="Zkladntext">
    <w:name w:val="Body Text"/>
    <w:basedOn w:val="Normlny"/>
    <w:link w:val="ZkladntextChar"/>
    <w:rsid w:val="00143C5C"/>
    <w:pPr>
      <w:spacing w:after="120"/>
    </w:pPr>
  </w:style>
  <w:style w:type="character" w:customStyle="1" w:styleId="ZkladntextChar">
    <w:name w:val="Základný text Char"/>
    <w:basedOn w:val="Predvolenpsmoodseku"/>
    <w:link w:val="Zkladntext"/>
    <w:rsid w:val="00143C5C"/>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rsid w:val="00143C5C"/>
    <w:pPr>
      <w:spacing w:after="120"/>
      <w:ind w:left="283"/>
    </w:pPr>
  </w:style>
  <w:style w:type="character" w:customStyle="1" w:styleId="ZarkazkladnhotextuChar">
    <w:name w:val="Zarážka základného textu Char"/>
    <w:basedOn w:val="Predvolenpsmoodseku"/>
    <w:link w:val="Zarkazkladnhotextu"/>
    <w:rsid w:val="00143C5C"/>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143C5C"/>
    <w:pPr>
      <w:spacing w:after="120"/>
      <w:ind w:left="283"/>
    </w:pPr>
    <w:rPr>
      <w:sz w:val="16"/>
      <w:szCs w:val="16"/>
    </w:rPr>
  </w:style>
  <w:style w:type="character" w:customStyle="1" w:styleId="Zarkazkladnhotextu3Char">
    <w:name w:val="Zarážka základného textu 3 Char"/>
    <w:basedOn w:val="Predvolenpsmoodseku"/>
    <w:link w:val="Zarkazkladnhotextu3"/>
    <w:rsid w:val="00143C5C"/>
    <w:rPr>
      <w:rFonts w:ascii="Times New Roman" w:eastAsia="Times New Roman" w:hAnsi="Times New Roman" w:cs="Times New Roman"/>
      <w:sz w:val="16"/>
      <w:szCs w:val="16"/>
      <w:lang w:eastAsia="sk-SK"/>
    </w:rPr>
  </w:style>
  <w:style w:type="paragraph" w:styleId="Odsekzoznamu">
    <w:name w:val="List Paragraph"/>
    <w:basedOn w:val="Normlny"/>
    <w:uiPriority w:val="34"/>
    <w:qFormat/>
    <w:rsid w:val="00143C5C"/>
    <w:pPr>
      <w:ind w:left="720"/>
      <w:contextualSpacing/>
    </w:pPr>
    <w:rPr>
      <w:sz w:val="20"/>
      <w:szCs w:val="20"/>
      <w:lang w:val="cs-CZ"/>
    </w:rPr>
  </w:style>
  <w:style w:type="paragraph" w:styleId="Pta">
    <w:name w:val="footer"/>
    <w:basedOn w:val="Normlny"/>
    <w:link w:val="PtaChar"/>
    <w:uiPriority w:val="99"/>
    <w:rsid w:val="00143C5C"/>
    <w:pPr>
      <w:tabs>
        <w:tab w:val="center" w:pos="4536"/>
        <w:tab w:val="right" w:pos="9072"/>
      </w:tabs>
    </w:pPr>
    <w:rPr>
      <w:szCs w:val="20"/>
    </w:rPr>
  </w:style>
  <w:style w:type="character" w:customStyle="1" w:styleId="PtaChar">
    <w:name w:val="Päta Char"/>
    <w:basedOn w:val="Predvolenpsmoodseku"/>
    <w:link w:val="Pta"/>
    <w:uiPriority w:val="99"/>
    <w:rsid w:val="00143C5C"/>
    <w:rPr>
      <w:rFonts w:ascii="Times New Roman" w:eastAsia="Times New Roman" w:hAnsi="Times New Roman" w:cs="Times New Roman"/>
      <w:sz w:val="24"/>
      <w:szCs w:val="20"/>
      <w:lang w:eastAsia="sk-SK"/>
    </w:rPr>
  </w:style>
  <w:style w:type="paragraph" w:styleId="Obsah1">
    <w:name w:val="toc 1"/>
    <w:basedOn w:val="Normlny"/>
    <w:next w:val="Normlny"/>
    <w:autoRedefine/>
    <w:semiHidden/>
    <w:rsid w:val="00143C5C"/>
    <w:pPr>
      <w:spacing w:before="120" w:after="120"/>
    </w:pPr>
    <w:rPr>
      <w:b/>
      <w:bCs/>
      <w:caps/>
      <w:sz w:val="20"/>
      <w:szCs w:val="20"/>
    </w:rPr>
  </w:style>
  <w:style w:type="character" w:styleId="Hypertextovprepojenie">
    <w:name w:val="Hyperlink"/>
    <w:rsid w:val="00143C5C"/>
    <w:rPr>
      <w:color w:val="0000FF"/>
      <w:u w:val="single"/>
    </w:rPr>
  </w:style>
  <w:style w:type="paragraph" w:styleId="Popis">
    <w:name w:val="caption"/>
    <w:basedOn w:val="Normlny"/>
    <w:next w:val="Normlny"/>
    <w:qFormat/>
    <w:rsid w:val="00143C5C"/>
    <w:rPr>
      <w:b/>
      <w:bCs/>
      <w:sz w:val="20"/>
      <w:szCs w:val="20"/>
    </w:rPr>
  </w:style>
  <w:style w:type="character" w:styleId="PouitHypertextovPrepojenie">
    <w:name w:val="FollowedHyperlink"/>
    <w:rsid w:val="00143C5C"/>
    <w:rPr>
      <w:color w:val="800080"/>
      <w:u w:val="single"/>
    </w:rPr>
  </w:style>
  <w:style w:type="character" w:styleId="Siln">
    <w:name w:val="Strong"/>
    <w:qFormat/>
    <w:rsid w:val="00143C5C"/>
    <w:rPr>
      <w:b/>
      <w:bCs/>
    </w:rPr>
  </w:style>
  <w:style w:type="paragraph" w:styleId="Textbubliny">
    <w:name w:val="Balloon Text"/>
    <w:basedOn w:val="Normlny"/>
    <w:link w:val="TextbublinyChar"/>
    <w:semiHidden/>
    <w:rsid w:val="00143C5C"/>
    <w:rPr>
      <w:rFonts w:ascii="Tahoma" w:hAnsi="Tahoma" w:cs="Tahoma"/>
      <w:sz w:val="16"/>
      <w:szCs w:val="16"/>
    </w:rPr>
  </w:style>
  <w:style w:type="character" w:customStyle="1" w:styleId="TextbublinyChar">
    <w:name w:val="Text bubliny Char"/>
    <w:basedOn w:val="Predvolenpsmoodseku"/>
    <w:link w:val="Textbubliny"/>
    <w:semiHidden/>
    <w:rsid w:val="00143C5C"/>
    <w:rPr>
      <w:rFonts w:ascii="Tahoma" w:eastAsia="Times New Roman" w:hAnsi="Tahoma" w:cs="Tahoma"/>
      <w:sz w:val="16"/>
      <w:szCs w:val="16"/>
      <w:lang w:eastAsia="sk-SK"/>
    </w:rPr>
  </w:style>
  <w:style w:type="paragraph" w:styleId="Textpoznmkypodiarou">
    <w:name w:val="footnote text"/>
    <w:basedOn w:val="Normlny"/>
    <w:link w:val="TextpoznmkypodiarouChar"/>
    <w:rsid w:val="00143C5C"/>
    <w:rPr>
      <w:sz w:val="20"/>
      <w:szCs w:val="20"/>
    </w:rPr>
  </w:style>
  <w:style w:type="character" w:customStyle="1" w:styleId="TextpoznmkypodiarouChar">
    <w:name w:val="Text poznámky pod čiarou Char"/>
    <w:basedOn w:val="Predvolenpsmoodseku"/>
    <w:link w:val="Textpoznmkypodiarou"/>
    <w:rsid w:val="00143C5C"/>
    <w:rPr>
      <w:rFonts w:ascii="Times New Roman" w:eastAsia="Times New Roman" w:hAnsi="Times New Roman" w:cs="Times New Roman"/>
      <w:sz w:val="20"/>
      <w:szCs w:val="20"/>
      <w:lang w:eastAsia="sk-SK"/>
    </w:rPr>
  </w:style>
  <w:style w:type="paragraph" w:styleId="Zarkazkladnhotextu2">
    <w:name w:val="Body Text Indent 2"/>
    <w:basedOn w:val="Normlny"/>
    <w:link w:val="Zarkazkladnhotextu2Char"/>
    <w:rsid w:val="00143C5C"/>
    <w:pPr>
      <w:spacing w:after="120" w:line="480" w:lineRule="auto"/>
      <w:ind w:left="283"/>
    </w:pPr>
  </w:style>
  <w:style w:type="character" w:customStyle="1" w:styleId="Zarkazkladnhotextu2Char">
    <w:name w:val="Zarážka základného textu 2 Char"/>
    <w:basedOn w:val="Predvolenpsmoodseku"/>
    <w:link w:val="Zarkazkladnhotextu2"/>
    <w:rsid w:val="00143C5C"/>
    <w:rPr>
      <w:rFonts w:ascii="Times New Roman" w:eastAsia="Times New Roman" w:hAnsi="Times New Roman" w:cs="Times New Roman"/>
      <w:sz w:val="24"/>
      <w:szCs w:val="24"/>
      <w:lang w:eastAsia="sk-SK"/>
    </w:rPr>
  </w:style>
  <w:style w:type="character" w:styleId="Odkaznapoznmkupodiarou">
    <w:name w:val="footnote reference"/>
    <w:rsid w:val="00143C5C"/>
    <w:rPr>
      <w:vertAlign w:val="superscript"/>
    </w:rPr>
  </w:style>
  <w:style w:type="paragraph" w:styleId="Hlavika">
    <w:name w:val="header"/>
    <w:basedOn w:val="Normlny"/>
    <w:link w:val="HlavikaChar"/>
    <w:rsid w:val="00143C5C"/>
    <w:pPr>
      <w:tabs>
        <w:tab w:val="center" w:pos="4536"/>
        <w:tab w:val="right" w:pos="9072"/>
      </w:tabs>
    </w:pPr>
  </w:style>
  <w:style w:type="character" w:customStyle="1" w:styleId="HlavikaChar">
    <w:name w:val="Hlavička Char"/>
    <w:basedOn w:val="Predvolenpsmoodseku"/>
    <w:link w:val="Hlavika"/>
    <w:rsid w:val="00143C5C"/>
    <w:rPr>
      <w:rFonts w:ascii="Times New Roman" w:eastAsia="Times New Roman" w:hAnsi="Times New Roman" w:cs="Times New Roman"/>
      <w:sz w:val="24"/>
      <w:szCs w:val="24"/>
      <w:lang w:eastAsia="sk-SK"/>
    </w:rPr>
  </w:style>
  <w:style w:type="paragraph" w:customStyle="1" w:styleId="Zkladntext21">
    <w:name w:val="Základný text 21"/>
    <w:basedOn w:val="Normlny"/>
    <w:rsid w:val="00143C5C"/>
    <w:pPr>
      <w:spacing w:line="360" w:lineRule="auto"/>
      <w:jc w:val="both"/>
    </w:pPr>
    <w:rPr>
      <w:szCs w:val="20"/>
      <w:lang w:val="cs-CZ"/>
    </w:rPr>
  </w:style>
  <w:style w:type="paragraph" w:customStyle="1" w:styleId="Zkladntext22">
    <w:name w:val="Základný text 22"/>
    <w:basedOn w:val="Normlny"/>
    <w:rsid w:val="00143C5C"/>
    <w:pPr>
      <w:spacing w:line="360" w:lineRule="auto"/>
      <w:jc w:val="both"/>
    </w:pPr>
    <w:rPr>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odpovedne.sk" TargetMode="External"/><Relationship Id="rId3" Type="http://schemas.microsoft.com/office/2007/relationships/stylesWithEffects" Target="stylesWithEffects.xml"/><Relationship Id="rId7" Type="http://schemas.openxmlformats.org/officeDocument/2006/relationships/hyperlink" Target="http://www.prevenciasikanovania.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Hárok1!$B$1</c:f>
              <c:strCache>
                <c:ptCount val="1"/>
                <c:pt idx="0">
                  <c:v>často</c:v>
                </c:pt>
              </c:strCache>
            </c:strRef>
          </c:tx>
          <c:invertIfNegative val="0"/>
          <c:dLbls>
            <c:dLbl>
              <c:idx val="0"/>
              <c:layout>
                <c:manualLayout>
                  <c:x val="0"/>
                  <c:y val="-1.9841269841269767E-2"/>
                </c:manualLayout>
              </c:layout>
              <c:showLegendKey val="0"/>
              <c:showVal val="1"/>
              <c:showCatName val="0"/>
              <c:showSerName val="0"/>
              <c:showPercent val="0"/>
              <c:showBubbleSize val="0"/>
            </c:dLbl>
            <c:dLbl>
              <c:idx val="1"/>
              <c:layout>
                <c:manualLayout>
                  <c:x val="6.6401062416998674E-3"/>
                  <c:y val="-3.968253968253968E-2"/>
                </c:manualLayout>
              </c:layout>
              <c:showLegendKey val="0"/>
              <c:showVal val="1"/>
              <c:showCatName val="0"/>
              <c:showSerName val="0"/>
              <c:showPercent val="0"/>
              <c:showBubbleSize val="0"/>
            </c:dLbl>
            <c:dLbl>
              <c:idx val="2"/>
              <c:layout>
                <c:manualLayout>
                  <c:x val="0"/>
                  <c:y val="-1.984126984126984E-2"/>
                </c:manualLayout>
              </c:layout>
              <c:showLegendKey val="0"/>
              <c:showVal val="1"/>
              <c:showCatName val="0"/>
              <c:showSerName val="0"/>
              <c:showPercent val="0"/>
              <c:showBubbleSize val="0"/>
            </c:dLbl>
            <c:dLbl>
              <c:idx val="3"/>
              <c:layout>
                <c:manualLayout>
                  <c:x val="8.8534749889331559E-3"/>
                  <c:y val="-2.7777777777777776E-2"/>
                </c:manualLayout>
              </c:layout>
              <c:showLegendKey val="0"/>
              <c:showVal val="1"/>
              <c:showCatName val="0"/>
              <c:showSerName val="0"/>
              <c:showPercent val="0"/>
              <c:showBubbleSize val="0"/>
            </c:dLbl>
            <c:txPr>
              <a:bodyPr/>
              <a:lstStyle/>
              <a:p>
                <a:pPr>
                  <a:defRPr sz="900" b="1"/>
                </a:pPr>
                <a:endParaRPr lang="sk-SK"/>
              </a:p>
            </c:txPr>
            <c:showLegendKey val="0"/>
            <c:showVal val="1"/>
            <c:showCatName val="0"/>
            <c:showSerName val="0"/>
            <c:showPercent val="0"/>
            <c:showBubbleSize val="0"/>
            <c:showLeaderLines val="0"/>
          </c:dLbls>
          <c:cat>
            <c:strRef>
              <c:f>Hárok1!$A$2:$A$5</c:f>
              <c:strCache>
                <c:ptCount val="4"/>
                <c:pt idx="0">
                  <c:v>ZŠ</c:v>
                </c:pt>
                <c:pt idx="1">
                  <c:v>G</c:v>
                </c:pt>
                <c:pt idx="2">
                  <c:v>SOŠ</c:v>
                </c:pt>
                <c:pt idx="3">
                  <c:v>SŠ</c:v>
                </c:pt>
              </c:strCache>
            </c:strRef>
          </c:cat>
          <c:val>
            <c:numRef>
              <c:f>Hárok1!$B$2:$B$5</c:f>
              <c:numCache>
                <c:formatCode>General</c:formatCode>
                <c:ptCount val="4"/>
                <c:pt idx="0">
                  <c:v>5.2</c:v>
                </c:pt>
                <c:pt idx="1">
                  <c:v>2.4</c:v>
                </c:pt>
                <c:pt idx="2">
                  <c:v>1.8</c:v>
                </c:pt>
                <c:pt idx="3">
                  <c:v>2.8</c:v>
                </c:pt>
              </c:numCache>
            </c:numRef>
          </c:val>
        </c:ser>
        <c:ser>
          <c:idx val="1"/>
          <c:order val="1"/>
          <c:tx>
            <c:strRef>
              <c:f>Hárok1!$C$1</c:f>
              <c:strCache>
                <c:ptCount val="1"/>
                <c:pt idx="0">
                  <c:v>zriedkavo</c:v>
                </c:pt>
              </c:strCache>
            </c:strRef>
          </c:tx>
          <c:spPr>
            <a:solidFill>
              <a:srgbClr val="FF0000"/>
            </a:solidFill>
          </c:spPr>
          <c:invertIfNegative val="0"/>
          <c:dLbls>
            <c:dLbl>
              <c:idx val="0"/>
              <c:layout>
                <c:manualLayout>
                  <c:x val="1.5493581230633024E-2"/>
                  <c:y val="-2.3809523809523808E-2"/>
                </c:manualLayout>
              </c:layout>
              <c:showLegendKey val="0"/>
              <c:showVal val="1"/>
              <c:showCatName val="0"/>
              <c:showSerName val="0"/>
              <c:showPercent val="0"/>
              <c:showBubbleSize val="0"/>
            </c:dLbl>
            <c:dLbl>
              <c:idx val="1"/>
              <c:layout>
                <c:manualLayout>
                  <c:x val="1.3280212483399735E-2"/>
                  <c:y val="-2.3809523809523808E-2"/>
                </c:manualLayout>
              </c:layout>
              <c:showLegendKey val="0"/>
              <c:showVal val="1"/>
              <c:showCatName val="0"/>
              <c:showSerName val="0"/>
              <c:showPercent val="0"/>
              <c:showBubbleSize val="0"/>
            </c:dLbl>
            <c:dLbl>
              <c:idx val="2"/>
              <c:layout>
                <c:manualLayout>
                  <c:x val="-8.8534749889330744E-3"/>
                  <c:y val="-2.3809585682977745E-2"/>
                </c:manualLayout>
              </c:layout>
              <c:showLegendKey val="0"/>
              <c:showVal val="1"/>
              <c:showCatName val="0"/>
              <c:showSerName val="0"/>
              <c:showPercent val="0"/>
              <c:showBubbleSize val="0"/>
            </c:dLbl>
            <c:dLbl>
              <c:idx val="3"/>
              <c:layout>
                <c:manualLayout>
                  <c:x val="1.5493581230633024E-2"/>
                  <c:y val="-1.5873015873015883E-2"/>
                </c:manualLayout>
              </c:layout>
              <c:showLegendKey val="0"/>
              <c:showVal val="1"/>
              <c:showCatName val="0"/>
              <c:showSerName val="0"/>
              <c:showPercent val="0"/>
              <c:showBubbleSize val="0"/>
            </c:dLbl>
            <c:txPr>
              <a:bodyPr/>
              <a:lstStyle/>
              <a:p>
                <a:pPr>
                  <a:defRPr sz="900" b="1"/>
                </a:pPr>
                <a:endParaRPr lang="sk-SK"/>
              </a:p>
            </c:txPr>
            <c:showLegendKey val="0"/>
            <c:showVal val="1"/>
            <c:showCatName val="0"/>
            <c:showSerName val="0"/>
            <c:showPercent val="0"/>
            <c:showBubbleSize val="0"/>
            <c:showLeaderLines val="0"/>
          </c:dLbls>
          <c:cat>
            <c:strRef>
              <c:f>Hárok1!$A$2:$A$5</c:f>
              <c:strCache>
                <c:ptCount val="4"/>
                <c:pt idx="0">
                  <c:v>ZŠ</c:v>
                </c:pt>
                <c:pt idx="1">
                  <c:v>G</c:v>
                </c:pt>
                <c:pt idx="2">
                  <c:v>SOŠ</c:v>
                </c:pt>
                <c:pt idx="3">
                  <c:v>SŠ</c:v>
                </c:pt>
              </c:strCache>
            </c:strRef>
          </c:cat>
          <c:val>
            <c:numRef>
              <c:f>Hárok1!$C$2:$C$5</c:f>
              <c:numCache>
                <c:formatCode>General</c:formatCode>
                <c:ptCount val="4"/>
                <c:pt idx="0">
                  <c:v>59.8</c:v>
                </c:pt>
                <c:pt idx="1">
                  <c:v>39</c:v>
                </c:pt>
                <c:pt idx="2">
                  <c:v>39.799999999999997</c:v>
                </c:pt>
                <c:pt idx="3">
                  <c:v>47.2</c:v>
                </c:pt>
              </c:numCache>
            </c:numRef>
          </c:val>
        </c:ser>
        <c:ser>
          <c:idx val="2"/>
          <c:order val="2"/>
          <c:tx>
            <c:strRef>
              <c:f>Hárok1!$D$1</c:f>
              <c:strCache>
                <c:ptCount val="1"/>
                <c:pt idx="0">
                  <c:v>vôbec</c:v>
                </c:pt>
              </c:strCache>
            </c:strRef>
          </c:tx>
          <c:spPr>
            <a:solidFill>
              <a:srgbClr val="FFFF00"/>
            </a:solidFill>
          </c:spPr>
          <c:invertIfNegative val="0"/>
          <c:dLbls>
            <c:dLbl>
              <c:idx val="0"/>
              <c:layout>
                <c:manualLayout>
                  <c:x val="2.6560424966799469E-2"/>
                  <c:y val="-2.3809523809523808E-2"/>
                </c:manualLayout>
              </c:layout>
              <c:showLegendKey val="0"/>
              <c:showVal val="1"/>
              <c:showCatName val="0"/>
              <c:showSerName val="0"/>
              <c:showPercent val="0"/>
              <c:showBubbleSize val="0"/>
            </c:dLbl>
            <c:dLbl>
              <c:idx val="1"/>
              <c:layout>
                <c:manualLayout>
                  <c:x val="1.9920318725099601E-2"/>
                  <c:y val="-2.3809523809523808E-2"/>
                </c:manualLayout>
              </c:layout>
              <c:showLegendKey val="0"/>
              <c:showVal val="1"/>
              <c:showCatName val="0"/>
              <c:showSerName val="0"/>
              <c:showPercent val="0"/>
              <c:showBubbleSize val="0"/>
            </c:dLbl>
            <c:dLbl>
              <c:idx val="2"/>
              <c:layout>
                <c:manualLayout>
                  <c:x val="1.9920318725099521E-2"/>
                  <c:y val="-2.3809523809523808E-2"/>
                </c:manualLayout>
              </c:layout>
              <c:showLegendKey val="0"/>
              <c:showVal val="1"/>
              <c:showCatName val="0"/>
              <c:showSerName val="0"/>
              <c:showPercent val="0"/>
              <c:showBubbleSize val="0"/>
            </c:dLbl>
            <c:dLbl>
              <c:idx val="3"/>
              <c:layout>
                <c:manualLayout>
                  <c:x val="2.2133687472332891E-2"/>
                  <c:y val="-2.3809523809523808E-2"/>
                </c:manualLayout>
              </c:layout>
              <c:showLegendKey val="0"/>
              <c:showVal val="1"/>
              <c:showCatName val="0"/>
              <c:showSerName val="0"/>
              <c:showPercent val="0"/>
              <c:showBubbleSize val="0"/>
            </c:dLbl>
            <c:txPr>
              <a:bodyPr/>
              <a:lstStyle/>
              <a:p>
                <a:pPr>
                  <a:defRPr sz="900" b="1"/>
                </a:pPr>
                <a:endParaRPr lang="sk-SK"/>
              </a:p>
            </c:txPr>
            <c:showLegendKey val="0"/>
            <c:showVal val="1"/>
            <c:showCatName val="0"/>
            <c:showSerName val="0"/>
            <c:showPercent val="0"/>
            <c:showBubbleSize val="0"/>
            <c:showLeaderLines val="0"/>
          </c:dLbls>
          <c:cat>
            <c:strRef>
              <c:f>Hárok1!$A$2:$A$5</c:f>
              <c:strCache>
                <c:ptCount val="4"/>
                <c:pt idx="0">
                  <c:v>ZŠ</c:v>
                </c:pt>
                <c:pt idx="1">
                  <c:v>G</c:v>
                </c:pt>
                <c:pt idx="2">
                  <c:v>SOŠ</c:v>
                </c:pt>
                <c:pt idx="3">
                  <c:v>SŠ</c:v>
                </c:pt>
              </c:strCache>
            </c:strRef>
          </c:cat>
          <c:val>
            <c:numRef>
              <c:f>Hárok1!$D$2:$D$5</c:f>
              <c:numCache>
                <c:formatCode>General</c:formatCode>
                <c:ptCount val="4"/>
                <c:pt idx="0">
                  <c:v>35</c:v>
                </c:pt>
                <c:pt idx="1">
                  <c:v>58.6</c:v>
                </c:pt>
                <c:pt idx="2">
                  <c:v>58.4</c:v>
                </c:pt>
                <c:pt idx="3">
                  <c:v>50</c:v>
                </c:pt>
              </c:numCache>
            </c:numRef>
          </c:val>
        </c:ser>
        <c:dLbls>
          <c:showLegendKey val="0"/>
          <c:showVal val="0"/>
          <c:showCatName val="0"/>
          <c:showSerName val="0"/>
          <c:showPercent val="0"/>
          <c:showBubbleSize val="0"/>
        </c:dLbls>
        <c:gapWidth val="150"/>
        <c:shape val="box"/>
        <c:axId val="96643712"/>
        <c:axId val="96661888"/>
        <c:axId val="0"/>
      </c:bar3DChart>
      <c:catAx>
        <c:axId val="96643712"/>
        <c:scaling>
          <c:orientation val="minMax"/>
        </c:scaling>
        <c:delete val="0"/>
        <c:axPos val="b"/>
        <c:majorTickMark val="out"/>
        <c:minorTickMark val="none"/>
        <c:tickLblPos val="nextTo"/>
        <c:txPr>
          <a:bodyPr/>
          <a:lstStyle/>
          <a:p>
            <a:pPr>
              <a:defRPr b="1"/>
            </a:pPr>
            <a:endParaRPr lang="sk-SK"/>
          </a:p>
        </c:txPr>
        <c:crossAx val="96661888"/>
        <c:crosses val="autoZero"/>
        <c:auto val="1"/>
        <c:lblAlgn val="ctr"/>
        <c:lblOffset val="100"/>
        <c:noMultiLvlLbl val="0"/>
      </c:catAx>
      <c:valAx>
        <c:axId val="96661888"/>
        <c:scaling>
          <c:orientation val="minMax"/>
        </c:scaling>
        <c:delete val="0"/>
        <c:axPos val="l"/>
        <c:numFmt formatCode="General" sourceLinked="1"/>
        <c:majorTickMark val="out"/>
        <c:minorTickMark val="none"/>
        <c:tickLblPos val="nextTo"/>
        <c:crossAx val="96643712"/>
        <c:crosses val="autoZero"/>
        <c:crossBetween val="between"/>
      </c:valAx>
    </c:plotArea>
    <c:legend>
      <c:legendPos val="b"/>
      <c:overlay val="0"/>
      <c:txPr>
        <a:bodyPr/>
        <a:lstStyle/>
        <a:p>
          <a:pPr>
            <a:defRPr b="1"/>
          </a:pPr>
          <a:endParaRPr lang="sk-SK"/>
        </a:p>
      </c:txPr>
    </c:legend>
    <c:plotVisOnly val="1"/>
    <c:dispBlanksAs val="gap"/>
    <c:showDLblsOverMax val="0"/>
  </c:chart>
  <c:externalData r:id="rId1">
    <c:autoUpdate val="0"/>
  </c:externalData>
</c:chartSpace>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5442</Words>
  <Characters>31022</Characters>
  <Application>Microsoft Office Word</Application>
  <DocSecurity>0</DocSecurity>
  <Lines>258</Lines>
  <Paragraphs>72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Marianna Petiova</dc:creator>
  <cp:lastModifiedBy>Marcela Bielikova</cp:lastModifiedBy>
  <cp:revision>2</cp:revision>
  <dcterms:created xsi:type="dcterms:W3CDTF">2017-05-16T07:10:00Z</dcterms:created>
  <dcterms:modified xsi:type="dcterms:W3CDTF">2017-05-16T07:10:00Z</dcterms:modified>
</cp:coreProperties>
</file>