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4E76" w14:textId="77777777" w:rsidR="009A5D87" w:rsidRPr="00C62CF2" w:rsidRDefault="003772EF" w:rsidP="009A5D87">
      <w:pPr>
        <w:jc w:val="center"/>
        <w:rPr>
          <w:rFonts w:ascii="Cambria" w:hAnsi="Cambria" w:cstheme="minorHAnsi"/>
          <w:b/>
          <w:noProof w:val="0"/>
          <w:sz w:val="28"/>
          <w:szCs w:val="28"/>
        </w:rPr>
      </w:pPr>
      <w:r w:rsidRPr="00C62CF2">
        <w:rPr>
          <w:rFonts w:ascii="Cambria" w:hAnsi="Cambria" w:cstheme="minorHAnsi"/>
          <w:b/>
          <w:noProof w:val="0"/>
          <w:sz w:val="28"/>
          <w:szCs w:val="28"/>
        </w:rPr>
        <w:t xml:space="preserve">RÁMCOVÁ </w:t>
      </w:r>
      <w:r w:rsidR="009A5D87" w:rsidRPr="00C62CF2">
        <w:rPr>
          <w:rFonts w:ascii="Cambria" w:hAnsi="Cambria" w:cstheme="minorHAnsi"/>
          <w:b/>
          <w:noProof w:val="0"/>
          <w:sz w:val="28"/>
          <w:szCs w:val="28"/>
        </w:rPr>
        <w:t>KÚPNA ZMLUVA</w:t>
      </w:r>
    </w:p>
    <w:p w14:paraId="551B0212" w14:textId="77777777" w:rsidR="009A5D87" w:rsidRPr="00C62CF2" w:rsidRDefault="009A5D87" w:rsidP="009A5D87">
      <w:pPr>
        <w:spacing w:before="0"/>
        <w:ind w:left="567" w:right="670"/>
        <w:jc w:val="center"/>
        <w:rPr>
          <w:rFonts w:ascii="Cambria" w:hAnsi="Cambria" w:cstheme="minorHAnsi"/>
          <w:noProof w:val="0"/>
          <w:szCs w:val="22"/>
        </w:rPr>
      </w:pPr>
      <w:r w:rsidRPr="00C62CF2">
        <w:rPr>
          <w:rFonts w:ascii="Cambria" w:hAnsi="Cambria" w:cstheme="minorHAnsi"/>
          <w:noProof w:val="0"/>
          <w:szCs w:val="22"/>
        </w:rPr>
        <w:t xml:space="preserve">uzavretá podľa § 409 a </w:t>
      </w:r>
      <w:proofErr w:type="spellStart"/>
      <w:r w:rsidRPr="00C62CF2">
        <w:rPr>
          <w:rFonts w:ascii="Cambria" w:hAnsi="Cambria" w:cstheme="minorHAnsi"/>
          <w:noProof w:val="0"/>
          <w:szCs w:val="22"/>
        </w:rPr>
        <w:t>nasl</w:t>
      </w:r>
      <w:proofErr w:type="spellEnd"/>
      <w:r w:rsidRPr="00C62CF2">
        <w:rPr>
          <w:rFonts w:ascii="Cambria" w:hAnsi="Cambria" w:cstheme="minorHAnsi"/>
          <w:noProof w:val="0"/>
          <w:szCs w:val="22"/>
        </w:rPr>
        <w:t xml:space="preserve">. zákona č. 513/1991 Zb. Obchodný zákonník </w:t>
      </w:r>
    </w:p>
    <w:p w14:paraId="082B5A63" w14:textId="77777777" w:rsidR="009A5D87" w:rsidRPr="00C62CF2" w:rsidRDefault="009A5D87" w:rsidP="009A5D87">
      <w:pPr>
        <w:spacing w:before="0"/>
        <w:ind w:left="567" w:right="670"/>
        <w:jc w:val="center"/>
        <w:rPr>
          <w:rFonts w:ascii="Cambria" w:hAnsi="Cambria" w:cstheme="minorHAnsi"/>
          <w:noProof w:val="0"/>
          <w:szCs w:val="22"/>
        </w:rPr>
      </w:pPr>
      <w:r w:rsidRPr="00C62CF2">
        <w:rPr>
          <w:rFonts w:ascii="Cambria" w:hAnsi="Cambria" w:cstheme="minorHAnsi"/>
          <w:noProof w:val="0"/>
          <w:szCs w:val="22"/>
        </w:rPr>
        <w:t xml:space="preserve">v znení neskorších predpisov </w:t>
      </w:r>
    </w:p>
    <w:p w14:paraId="02374662" w14:textId="77777777" w:rsidR="009A5D87" w:rsidRPr="00C62CF2" w:rsidRDefault="009A5D87" w:rsidP="009A5D87">
      <w:pPr>
        <w:spacing w:before="0"/>
        <w:ind w:left="567" w:right="670"/>
        <w:jc w:val="center"/>
        <w:rPr>
          <w:rFonts w:ascii="Cambria" w:hAnsi="Cambria" w:cstheme="minorHAnsi"/>
          <w:bCs/>
          <w:noProof w:val="0"/>
          <w:szCs w:val="22"/>
        </w:rPr>
      </w:pPr>
      <w:r w:rsidRPr="00C62CF2">
        <w:rPr>
          <w:rFonts w:ascii="Cambria" w:hAnsi="Cambria" w:cstheme="minorHAnsi"/>
          <w:noProof w:val="0"/>
          <w:szCs w:val="22"/>
        </w:rPr>
        <w:t>(ďalej ako „Zmluva“)</w:t>
      </w:r>
    </w:p>
    <w:p w14:paraId="1D93DCD8" w14:textId="77777777" w:rsidR="009A5D87" w:rsidRPr="00C62CF2" w:rsidRDefault="009A5D87" w:rsidP="009A5D87">
      <w:pPr>
        <w:autoSpaceDE w:val="0"/>
        <w:autoSpaceDN w:val="0"/>
        <w:adjustRightInd w:val="0"/>
        <w:spacing w:before="0"/>
        <w:rPr>
          <w:rFonts w:ascii="Cambria" w:hAnsi="Cambria" w:cstheme="minorHAnsi"/>
          <w:b/>
          <w:noProof w:val="0"/>
          <w:szCs w:val="22"/>
        </w:rPr>
      </w:pPr>
    </w:p>
    <w:p w14:paraId="4C8C09A3" w14:textId="77777777" w:rsidR="009A5D87" w:rsidRPr="00C62CF2" w:rsidRDefault="009A5D87" w:rsidP="009A5D87">
      <w:pPr>
        <w:autoSpaceDE w:val="0"/>
        <w:autoSpaceDN w:val="0"/>
        <w:adjustRightInd w:val="0"/>
        <w:spacing w:before="60"/>
        <w:rPr>
          <w:rFonts w:ascii="Cambria" w:hAnsi="Cambria" w:cstheme="minorHAnsi"/>
          <w:b/>
          <w:bCs/>
          <w:noProof w:val="0"/>
          <w:szCs w:val="22"/>
        </w:rPr>
      </w:pPr>
      <w:r w:rsidRPr="00C62CF2">
        <w:rPr>
          <w:rFonts w:ascii="Cambria" w:hAnsi="Cambria" w:cstheme="minorHAnsi"/>
          <w:noProof w:val="0"/>
          <w:szCs w:val="22"/>
        </w:rPr>
        <w:t>medzi Zmluvnými stranami</w:t>
      </w:r>
      <w:r w:rsidR="00C62CF2" w:rsidRPr="00C62CF2">
        <w:rPr>
          <w:rFonts w:ascii="Cambria" w:hAnsi="Cambria" w:cstheme="minorHAnsi"/>
          <w:noProof w:val="0"/>
          <w:szCs w:val="22"/>
        </w:rPr>
        <w:t>:</w:t>
      </w:r>
    </w:p>
    <w:p w14:paraId="335A816A" w14:textId="77777777" w:rsidR="009A5D87" w:rsidRPr="00C62CF2" w:rsidRDefault="009A5D87" w:rsidP="009A5D87">
      <w:pPr>
        <w:rPr>
          <w:rFonts w:ascii="Cambria" w:hAnsi="Cambria" w:cstheme="minorHAnsi"/>
          <w:noProof w:val="0"/>
          <w:szCs w:val="22"/>
        </w:rPr>
      </w:pPr>
    </w:p>
    <w:p w14:paraId="32239920" w14:textId="77777777" w:rsidR="009A5D87" w:rsidRPr="00C62CF2" w:rsidRDefault="009A5D87" w:rsidP="009A5D87">
      <w:pPr>
        <w:rPr>
          <w:rFonts w:ascii="Cambria" w:hAnsi="Cambria" w:cstheme="minorHAnsi"/>
          <w:b/>
          <w:bCs/>
          <w:noProof w:val="0"/>
          <w:szCs w:val="22"/>
        </w:rPr>
      </w:pPr>
      <w:r w:rsidRPr="00C62CF2">
        <w:rPr>
          <w:rFonts w:ascii="Cambria" w:hAnsi="Cambria" w:cstheme="minorHAnsi"/>
          <w:b/>
          <w:bCs/>
          <w:noProof w:val="0"/>
          <w:szCs w:val="22"/>
        </w:rPr>
        <w:t xml:space="preserve">Kupujúci: </w:t>
      </w:r>
    </w:p>
    <w:p w14:paraId="1AB61D65" w14:textId="77777777" w:rsidR="009A5D87" w:rsidRPr="00C62CF2" w:rsidRDefault="009A5D87" w:rsidP="009A5D87">
      <w:pPr>
        <w:rPr>
          <w:rFonts w:ascii="Cambria" w:hAnsi="Cambria" w:cstheme="minorHAnsi"/>
          <w:b/>
          <w:bCs/>
          <w:noProof w:val="0"/>
          <w:szCs w:val="22"/>
        </w:rPr>
      </w:pPr>
      <w:r w:rsidRPr="00C62CF2">
        <w:rPr>
          <w:rFonts w:ascii="Cambria" w:hAnsi="Cambria" w:cstheme="minorHAnsi"/>
          <w:bCs/>
          <w:noProof w:val="0"/>
          <w:szCs w:val="22"/>
        </w:rPr>
        <w:t>Obchodné meno:</w:t>
      </w:r>
      <w:r w:rsidRPr="00C62CF2">
        <w:rPr>
          <w:rFonts w:ascii="Cambria" w:hAnsi="Cambria" w:cstheme="minorHAnsi"/>
          <w:bCs/>
          <w:noProof w:val="0"/>
          <w:szCs w:val="22"/>
        </w:rPr>
        <w:tab/>
      </w:r>
      <w:r w:rsidRPr="00C62CF2">
        <w:rPr>
          <w:rFonts w:ascii="Cambria" w:hAnsi="Cambria" w:cstheme="minorHAnsi"/>
          <w:b/>
          <w:bCs/>
          <w:noProof w:val="0"/>
          <w:szCs w:val="22"/>
        </w:rPr>
        <w:t>Centrum vedecko-technických informácií SR</w:t>
      </w:r>
    </w:p>
    <w:p w14:paraId="57926B14" w14:textId="77777777" w:rsidR="009A5D87" w:rsidRPr="00C62CF2" w:rsidRDefault="009A5D87" w:rsidP="009A5D87">
      <w:pPr>
        <w:spacing w:before="0"/>
        <w:rPr>
          <w:rFonts w:ascii="Cambria" w:hAnsi="Cambria" w:cstheme="minorHAnsi"/>
          <w:b/>
          <w:bCs/>
          <w:noProof w:val="0"/>
          <w:szCs w:val="22"/>
          <w:highlight w:val="yellow"/>
        </w:rPr>
      </w:pPr>
      <w:r w:rsidRPr="00C62CF2">
        <w:rPr>
          <w:rStyle w:val="Siln"/>
          <w:rFonts w:ascii="Cambria" w:hAnsi="Cambria" w:cstheme="minorHAnsi"/>
          <w:b w:val="0"/>
          <w:noProof w:val="0"/>
          <w:szCs w:val="22"/>
        </w:rPr>
        <w:t xml:space="preserve">Sídlo: </w:t>
      </w:r>
      <w:r w:rsidRPr="00C62CF2">
        <w:rPr>
          <w:rStyle w:val="Siln"/>
          <w:rFonts w:ascii="Cambria" w:hAnsi="Cambria" w:cstheme="minorHAnsi"/>
          <w:b w:val="0"/>
          <w:noProof w:val="0"/>
          <w:szCs w:val="22"/>
        </w:rPr>
        <w:tab/>
      </w:r>
      <w:r w:rsidRPr="00C62CF2">
        <w:rPr>
          <w:rStyle w:val="Siln"/>
          <w:rFonts w:ascii="Cambria" w:hAnsi="Cambria" w:cstheme="minorHAnsi"/>
          <w:noProof w:val="0"/>
          <w:szCs w:val="22"/>
        </w:rPr>
        <w:tab/>
      </w:r>
      <w:r w:rsidRPr="00C62CF2">
        <w:rPr>
          <w:rStyle w:val="Siln"/>
          <w:rFonts w:ascii="Cambria" w:hAnsi="Cambria" w:cstheme="minorHAnsi"/>
          <w:noProof w:val="0"/>
          <w:szCs w:val="22"/>
        </w:rPr>
        <w:tab/>
      </w:r>
      <w:r w:rsidRPr="00C62CF2">
        <w:rPr>
          <w:rStyle w:val="Siln"/>
          <w:rFonts w:ascii="Cambria" w:hAnsi="Cambria" w:cstheme="minorHAnsi"/>
          <w:b w:val="0"/>
          <w:noProof w:val="0"/>
          <w:szCs w:val="22"/>
        </w:rPr>
        <w:t>Lamačská cesta 8/A</w:t>
      </w:r>
      <w:r w:rsidRPr="00C62CF2">
        <w:rPr>
          <w:rFonts w:ascii="Cambria" w:hAnsi="Cambria" w:cstheme="minorHAnsi"/>
          <w:bCs/>
          <w:noProof w:val="0"/>
          <w:szCs w:val="22"/>
        </w:rPr>
        <w:t xml:space="preserve">, </w:t>
      </w:r>
      <w:r w:rsidR="00603C9B" w:rsidRPr="00C62CF2">
        <w:rPr>
          <w:rFonts w:ascii="Cambria" w:hAnsi="Cambria" w:cstheme="minorHAnsi"/>
          <w:bCs/>
          <w:noProof w:val="0"/>
          <w:szCs w:val="22"/>
        </w:rPr>
        <w:t>811 04 Bratislava</w:t>
      </w:r>
      <w:r w:rsidRPr="00C62CF2">
        <w:rPr>
          <w:rFonts w:ascii="Cambria" w:hAnsi="Cambria" w:cstheme="minorHAnsi"/>
          <w:b/>
          <w:noProof w:val="0"/>
          <w:szCs w:val="22"/>
        </w:rPr>
        <w:tab/>
      </w:r>
    </w:p>
    <w:p w14:paraId="2722D1BB" w14:textId="1987C6E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Zastúpené:</w:t>
      </w:r>
      <w:r w:rsidRPr="00C62CF2">
        <w:rPr>
          <w:rFonts w:ascii="Cambria" w:hAnsi="Cambria" w:cstheme="minorHAnsi"/>
          <w:noProof w:val="0"/>
          <w:szCs w:val="22"/>
        </w:rPr>
        <w:tab/>
      </w:r>
      <w:r w:rsidRPr="00C62CF2">
        <w:rPr>
          <w:rFonts w:ascii="Cambria" w:hAnsi="Cambria" w:cstheme="minorHAnsi"/>
          <w:noProof w:val="0"/>
          <w:szCs w:val="22"/>
        </w:rPr>
        <w:tab/>
      </w:r>
      <w:r w:rsidR="00006FD6" w:rsidRPr="00006FD6">
        <w:rPr>
          <w:rFonts w:ascii="Cambria" w:hAnsi="Cambria" w:cstheme="minorHAnsi"/>
          <w:noProof w:val="0"/>
          <w:szCs w:val="22"/>
        </w:rPr>
        <w:t xml:space="preserve">prof. PharmDr. Ján </w:t>
      </w:r>
      <w:proofErr w:type="spellStart"/>
      <w:r w:rsidR="00006FD6" w:rsidRPr="00006FD6">
        <w:rPr>
          <w:rFonts w:ascii="Cambria" w:hAnsi="Cambria" w:cstheme="minorHAnsi"/>
          <w:noProof w:val="0"/>
          <w:szCs w:val="22"/>
        </w:rPr>
        <w:t>Kyselovič</w:t>
      </w:r>
      <w:proofErr w:type="spellEnd"/>
      <w:r w:rsidR="00006FD6" w:rsidRPr="00006FD6">
        <w:rPr>
          <w:rFonts w:ascii="Cambria" w:hAnsi="Cambria" w:cstheme="minorHAnsi"/>
          <w:noProof w:val="0"/>
          <w:szCs w:val="22"/>
        </w:rPr>
        <w:t>, CSc., generálny riaditeľ</w:t>
      </w:r>
    </w:p>
    <w:p w14:paraId="7DD4C93F"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IČO: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00 151 882</w:t>
      </w:r>
    </w:p>
    <w:p w14:paraId="67397FAE"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IČ DPH:</w:t>
      </w:r>
      <w:r w:rsidRPr="00C62CF2">
        <w:rPr>
          <w:rFonts w:ascii="Cambria" w:hAnsi="Cambria" w:cstheme="minorHAnsi"/>
          <w:noProof w:val="0"/>
          <w:szCs w:val="22"/>
        </w:rPr>
        <w:tab/>
      </w:r>
      <w:r w:rsidRPr="00C62CF2">
        <w:rPr>
          <w:rFonts w:ascii="Cambria" w:hAnsi="Cambria" w:cstheme="minorHAnsi"/>
          <w:noProof w:val="0"/>
          <w:szCs w:val="22"/>
        </w:rPr>
        <w:tab/>
        <w:t>SK2020798395</w:t>
      </w:r>
    </w:p>
    <w:p w14:paraId="23E4118D"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DIČ: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2020798395</w:t>
      </w:r>
    </w:p>
    <w:p w14:paraId="7F8211CE"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Bank. spojenie: </w:t>
      </w:r>
      <w:r w:rsidRPr="00C62CF2">
        <w:rPr>
          <w:rFonts w:ascii="Cambria" w:hAnsi="Cambria" w:cstheme="minorHAnsi"/>
          <w:noProof w:val="0"/>
          <w:szCs w:val="22"/>
        </w:rPr>
        <w:tab/>
        <w:t xml:space="preserve">Štátna pokladnica </w:t>
      </w:r>
    </w:p>
    <w:p w14:paraId="3BF205E5" w14:textId="77777777" w:rsidR="009A5D87" w:rsidRPr="00C62CF2" w:rsidRDefault="00603C9B" w:rsidP="009A5D87">
      <w:pPr>
        <w:spacing w:before="0"/>
        <w:rPr>
          <w:rFonts w:ascii="Cambria" w:hAnsi="Cambria" w:cstheme="minorHAnsi"/>
          <w:noProof w:val="0"/>
          <w:szCs w:val="22"/>
        </w:rPr>
      </w:pPr>
      <w:r w:rsidRPr="00C62CF2">
        <w:rPr>
          <w:rFonts w:ascii="Cambria" w:hAnsi="Cambria" w:cstheme="minorHAnsi"/>
          <w:noProof w:val="0"/>
          <w:szCs w:val="22"/>
        </w:rPr>
        <w:t>IBAN</w:t>
      </w:r>
      <w:r w:rsidR="009A5D87" w:rsidRPr="00C62CF2">
        <w:rPr>
          <w:rFonts w:ascii="Cambria" w:hAnsi="Cambria" w:cstheme="minorHAnsi"/>
          <w:noProof w:val="0"/>
          <w:szCs w:val="22"/>
        </w:rPr>
        <w:t>:</w:t>
      </w:r>
      <w:r w:rsidRPr="00C62CF2">
        <w:rPr>
          <w:rFonts w:ascii="Cambria" w:hAnsi="Cambria" w:cstheme="minorHAnsi"/>
          <w:noProof w:val="0"/>
          <w:szCs w:val="22"/>
        </w:rPr>
        <w:tab/>
      </w:r>
      <w:r w:rsidR="009A5D87" w:rsidRPr="00C62CF2">
        <w:rPr>
          <w:rFonts w:ascii="Cambria" w:hAnsi="Cambria" w:cstheme="minorHAnsi"/>
          <w:noProof w:val="0"/>
          <w:szCs w:val="22"/>
        </w:rPr>
        <w:t xml:space="preserve"> </w:t>
      </w:r>
      <w:r w:rsidR="009A5D87" w:rsidRPr="00C62CF2">
        <w:rPr>
          <w:rFonts w:ascii="Cambria" w:hAnsi="Cambria" w:cstheme="minorHAnsi"/>
          <w:noProof w:val="0"/>
          <w:szCs w:val="22"/>
        </w:rPr>
        <w:tab/>
      </w:r>
      <w:r w:rsidR="009A5D87" w:rsidRPr="00C62CF2">
        <w:rPr>
          <w:rFonts w:ascii="Cambria" w:hAnsi="Cambria" w:cstheme="minorHAnsi"/>
          <w:noProof w:val="0"/>
          <w:szCs w:val="22"/>
        </w:rPr>
        <w:tab/>
        <w:t>SK05 8180 0000 0070 0006 4743</w:t>
      </w:r>
    </w:p>
    <w:p w14:paraId="4ED8F7FC" w14:textId="77777777" w:rsidR="009A5D87" w:rsidRDefault="009A5D87" w:rsidP="009A5D87">
      <w:pPr>
        <w:rPr>
          <w:rFonts w:ascii="Cambria" w:hAnsi="Cambria" w:cstheme="minorHAnsi"/>
          <w:noProof w:val="0"/>
          <w:szCs w:val="22"/>
        </w:rPr>
      </w:pPr>
      <w:r w:rsidRPr="00C62CF2">
        <w:rPr>
          <w:rFonts w:ascii="Cambria" w:hAnsi="Cambria" w:cstheme="minorHAnsi"/>
          <w:noProof w:val="0"/>
          <w:szCs w:val="22"/>
        </w:rPr>
        <w:t>(ďalej ako „Kupujúci “) na jednej strane,</w:t>
      </w:r>
    </w:p>
    <w:p w14:paraId="74AE578F" w14:textId="77777777" w:rsidR="00C62CF2" w:rsidRPr="00C62CF2" w:rsidRDefault="00C62CF2" w:rsidP="009A5D87">
      <w:pPr>
        <w:rPr>
          <w:rFonts w:ascii="Cambria" w:hAnsi="Cambria" w:cstheme="minorHAnsi"/>
          <w:noProof w:val="0"/>
          <w:szCs w:val="22"/>
        </w:rPr>
      </w:pPr>
    </w:p>
    <w:p w14:paraId="5F62010F" w14:textId="77777777" w:rsidR="009A5D87" w:rsidRDefault="00C62CF2" w:rsidP="009A5D87">
      <w:pPr>
        <w:rPr>
          <w:rFonts w:ascii="Cambria" w:hAnsi="Cambria" w:cstheme="minorHAnsi"/>
          <w:noProof w:val="0"/>
          <w:szCs w:val="22"/>
        </w:rPr>
      </w:pPr>
      <w:r>
        <w:rPr>
          <w:rFonts w:ascii="Cambria" w:hAnsi="Cambria" w:cstheme="minorHAnsi"/>
          <w:noProof w:val="0"/>
          <w:szCs w:val="22"/>
        </w:rPr>
        <w:t>a</w:t>
      </w:r>
    </w:p>
    <w:p w14:paraId="4DCF7CE2" w14:textId="77777777" w:rsidR="00C62CF2" w:rsidRPr="00C62CF2" w:rsidRDefault="00C62CF2" w:rsidP="009A5D87">
      <w:pPr>
        <w:rPr>
          <w:rFonts w:ascii="Cambria" w:hAnsi="Cambria" w:cstheme="minorHAnsi"/>
          <w:noProof w:val="0"/>
          <w:szCs w:val="22"/>
        </w:rPr>
      </w:pPr>
    </w:p>
    <w:p w14:paraId="2BF6BB2D" w14:textId="77777777" w:rsidR="009A5D87" w:rsidRPr="00C62CF2" w:rsidRDefault="009A5D87" w:rsidP="009A5D87">
      <w:pPr>
        <w:rPr>
          <w:rFonts w:ascii="Cambria" w:hAnsi="Cambria" w:cstheme="minorHAnsi"/>
          <w:b/>
          <w:noProof w:val="0"/>
          <w:szCs w:val="22"/>
        </w:rPr>
      </w:pPr>
      <w:r w:rsidRPr="00C62CF2">
        <w:rPr>
          <w:rFonts w:ascii="Cambria" w:hAnsi="Cambria" w:cstheme="minorHAnsi"/>
          <w:b/>
          <w:noProof w:val="0"/>
          <w:szCs w:val="22"/>
        </w:rPr>
        <w:t>Predávajúci:</w:t>
      </w:r>
    </w:p>
    <w:p w14:paraId="3377755B" w14:textId="77777777" w:rsidR="009A5D87" w:rsidRPr="00C62CF2" w:rsidRDefault="009A5D87" w:rsidP="009A5D87">
      <w:pPr>
        <w:spacing w:before="0"/>
        <w:rPr>
          <w:rFonts w:ascii="Cambria" w:hAnsi="Cambria" w:cstheme="minorHAnsi"/>
          <w:b/>
          <w:noProof w:val="0"/>
          <w:szCs w:val="22"/>
        </w:rPr>
      </w:pPr>
      <w:r w:rsidRPr="00C62CF2">
        <w:rPr>
          <w:rFonts w:ascii="Cambria" w:hAnsi="Cambria" w:cstheme="minorHAnsi"/>
          <w:noProof w:val="0"/>
          <w:szCs w:val="22"/>
        </w:rPr>
        <w:t>Obchodné meno:</w:t>
      </w:r>
      <w:r w:rsidRPr="00C62CF2">
        <w:rPr>
          <w:rFonts w:ascii="Cambria" w:hAnsi="Cambria" w:cstheme="minorHAnsi"/>
          <w:noProof w:val="0"/>
          <w:szCs w:val="22"/>
        </w:rPr>
        <w:tab/>
      </w:r>
    </w:p>
    <w:p w14:paraId="08DDECE5" w14:textId="77777777" w:rsidR="009A5D87" w:rsidRPr="00C62CF2" w:rsidRDefault="009A5D87" w:rsidP="009A5D87">
      <w:pPr>
        <w:spacing w:before="0"/>
        <w:rPr>
          <w:rFonts w:ascii="Cambria" w:hAnsi="Cambria" w:cstheme="minorHAnsi"/>
          <w:noProof w:val="0"/>
          <w:color w:val="1F497D"/>
          <w:szCs w:val="22"/>
        </w:rPr>
      </w:pPr>
      <w:r w:rsidRPr="00C62CF2">
        <w:rPr>
          <w:rFonts w:ascii="Cambria" w:hAnsi="Cambria" w:cstheme="minorHAnsi"/>
          <w:noProof w:val="0"/>
          <w:szCs w:val="22"/>
        </w:rPr>
        <w:t>Sídlo</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p>
    <w:p w14:paraId="44D5AF95"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Zastúpená:</w:t>
      </w:r>
      <w:r w:rsidRPr="00C62CF2">
        <w:rPr>
          <w:rFonts w:ascii="Cambria" w:hAnsi="Cambria" w:cstheme="minorHAnsi"/>
          <w:noProof w:val="0"/>
          <w:szCs w:val="22"/>
        </w:rPr>
        <w:tab/>
      </w:r>
      <w:r w:rsidRPr="00C62CF2">
        <w:rPr>
          <w:rFonts w:ascii="Cambria" w:hAnsi="Cambria" w:cstheme="minorHAnsi"/>
          <w:noProof w:val="0"/>
          <w:szCs w:val="22"/>
        </w:rPr>
        <w:tab/>
      </w:r>
    </w:p>
    <w:p w14:paraId="54BDCF47"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IČO: </w:t>
      </w:r>
      <w:r w:rsidRPr="00C62CF2">
        <w:rPr>
          <w:rFonts w:ascii="Cambria" w:hAnsi="Cambria" w:cstheme="minorHAnsi"/>
          <w:noProof w:val="0"/>
          <w:szCs w:val="22"/>
        </w:rPr>
        <w:tab/>
      </w:r>
      <w:r w:rsidRPr="00C62CF2">
        <w:rPr>
          <w:rFonts w:ascii="Cambria" w:hAnsi="Cambria" w:cstheme="minorHAnsi"/>
          <w:noProof w:val="0"/>
          <w:szCs w:val="22"/>
        </w:rPr>
        <w:tab/>
      </w:r>
    </w:p>
    <w:p w14:paraId="10C5C311" w14:textId="77777777" w:rsidR="009A5D87" w:rsidRPr="00C62CF2" w:rsidRDefault="009A5D87" w:rsidP="009A5D87">
      <w:pPr>
        <w:spacing w:before="0" w:line="268" w:lineRule="exact"/>
        <w:rPr>
          <w:rFonts w:ascii="Cambria" w:hAnsi="Cambria" w:cstheme="minorHAnsi"/>
          <w:noProof w:val="0"/>
          <w:szCs w:val="22"/>
        </w:rPr>
      </w:pPr>
      <w:r w:rsidRPr="00C62CF2">
        <w:rPr>
          <w:rFonts w:ascii="Cambria" w:hAnsi="Cambria" w:cstheme="minorHAnsi"/>
          <w:noProof w:val="0"/>
          <w:szCs w:val="22"/>
        </w:rPr>
        <w:t xml:space="preserve">DIČ: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p>
    <w:p w14:paraId="0DD928B6"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Bank. spojenie: </w:t>
      </w:r>
      <w:r w:rsidRPr="00C62CF2">
        <w:rPr>
          <w:rFonts w:ascii="Cambria" w:hAnsi="Cambria" w:cstheme="minorHAnsi"/>
          <w:noProof w:val="0"/>
          <w:szCs w:val="22"/>
        </w:rPr>
        <w:tab/>
        <w:t xml:space="preserve"> </w:t>
      </w:r>
    </w:p>
    <w:p w14:paraId="5EFB972C" w14:textId="77777777" w:rsidR="009A5D87" w:rsidRPr="00C62CF2" w:rsidRDefault="00603C9B" w:rsidP="009A5D87">
      <w:pPr>
        <w:spacing w:before="0"/>
        <w:rPr>
          <w:rFonts w:ascii="Cambria" w:hAnsi="Cambria" w:cstheme="minorHAnsi"/>
          <w:noProof w:val="0"/>
          <w:szCs w:val="22"/>
        </w:rPr>
      </w:pPr>
      <w:r w:rsidRPr="00C62CF2">
        <w:rPr>
          <w:rFonts w:ascii="Cambria" w:hAnsi="Cambria" w:cstheme="minorHAnsi"/>
          <w:noProof w:val="0"/>
          <w:szCs w:val="22"/>
        </w:rPr>
        <w:t>IBAN</w:t>
      </w:r>
      <w:r w:rsidR="009A5D87" w:rsidRPr="00C62CF2">
        <w:rPr>
          <w:rFonts w:ascii="Cambria" w:hAnsi="Cambria" w:cstheme="minorHAnsi"/>
          <w:noProof w:val="0"/>
          <w:szCs w:val="22"/>
        </w:rPr>
        <w:t xml:space="preserve">: </w:t>
      </w:r>
      <w:r w:rsidR="009A5D87" w:rsidRPr="00C62CF2">
        <w:rPr>
          <w:rFonts w:ascii="Cambria" w:hAnsi="Cambria" w:cstheme="minorHAnsi"/>
          <w:noProof w:val="0"/>
          <w:szCs w:val="22"/>
        </w:rPr>
        <w:tab/>
      </w:r>
      <w:r w:rsidR="009A5D87" w:rsidRPr="00C62CF2">
        <w:rPr>
          <w:rFonts w:ascii="Cambria" w:hAnsi="Cambria" w:cstheme="minorHAnsi"/>
          <w:noProof w:val="0"/>
          <w:szCs w:val="22"/>
        </w:rPr>
        <w:tab/>
      </w:r>
    </w:p>
    <w:p w14:paraId="74E350A4" w14:textId="77777777" w:rsidR="009A5D87" w:rsidRPr="00C62CF2" w:rsidRDefault="009A5D87" w:rsidP="00603C9B">
      <w:pPr>
        <w:spacing w:before="0"/>
        <w:rPr>
          <w:rFonts w:ascii="Cambria" w:hAnsi="Cambria" w:cstheme="minorHAnsi"/>
          <w:noProof w:val="0"/>
          <w:szCs w:val="22"/>
        </w:rPr>
      </w:pPr>
      <w:r w:rsidRPr="00C62CF2">
        <w:rPr>
          <w:rFonts w:ascii="Cambria" w:hAnsi="Cambria" w:cstheme="minorHAnsi"/>
          <w:noProof w:val="0"/>
          <w:szCs w:val="22"/>
        </w:rPr>
        <w:t>Zapísaná v Obchodnom registri Okresného súdu ..........., oddiel: .........., vložka č. ...............</w:t>
      </w:r>
    </w:p>
    <w:p w14:paraId="4F99A5BA" w14:textId="77777777" w:rsidR="009A5D87" w:rsidRPr="00C62CF2" w:rsidRDefault="009A5D87" w:rsidP="009A5D87">
      <w:pPr>
        <w:rPr>
          <w:rFonts w:ascii="Cambria" w:hAnsi="Cambria" w:cstheme="minorHAnsi"/>
          <w:noProof w:val="0"/>
          <w:szCs w:val="22"/>
        </w:rPr>
      </w:pPr>
      <w:r w:rsidRPr="00C62CF2">
        <w:rPr>
          <w:rFonts w:ascii="Cambria" w:hAnsi="Cambria" w:cstheme="minorHAnsi"/>
          <w:noProof w:val="0"/>
          <w:szCs w:val="22"/>
        </w:rPr>
        <w:t>(ďalej ako „Predávajúci“) na druhej strane,</w:t>
      </w:r>
    </w:p>
    <w:p w14:paraId="5477BE0A" w14:textId="77777777" w:rsidR="009A5D87" w:rsidRPr="00C62CF2" w:rsidRDefault="00603C9B" w:rsidP="009A5D87">
      <w:pPr>
        <w:rPr>
          <w:rFonts w:ascii="Cambria" w:hAnsi="Cambria" w:cstheme="minorHAnsi"/>
          <w:noProof w:val="0"/>
          <w:szCs w:val="22"/>
        </w:rPr>
      </w:pPr>
      <w:r w:rsidRPr="00C62CF2">
        <w:rPr>
          <w:rFonts w:ascii="Cambria" w:hAnsi="Cambria" w:cstheme="minorHAnsi"/>
          <w:noProof w:val="0"/>
          <w:szCs w:val="22"/>
        </w:rPr>
        <w:t>(</w:t>
      </w:r>
      <w:r w:rsidR="009A5D87" w:rsidRPr="00C62CF2">
        <w:rPr>
          <w:rFonts w:ascii="Cambria" w:hAnsi="Cambria" w:cstheme="minorHAnsi"/>
          <w:noProof w:val="0"/>
          <w:szCs w:val="22"/>
        </w:rPr>
        <w:t>Kupujúci  a Predávajúci spolu ďalej ako „Zmluvné strany“</w:t>
      </w:r>
      <w:r w:rsidRPr="00C62CF2">
        <w:rPr>
          <w:rFonts w:ascii="Cambria" w:hAnsi="Cambria" w:cstheme="minorHAnsi"/>
          <w:noProof w:val="0"/>
          <w:szCs w:val="22"/>
        </w:rPr>
        <w:t>)</w:t>
      </w:r>
    </w:p>
    <w:p w14:paraId="10C26DF0" w14:textId="77777777" w:rsidR="009A5D87" w:rsidRPr="00C62CF2" w:rsidRDefault="009A5D87" w:rsidP="009A5D87">
      <w:pPr>
        <w:autoSpaceDE w:val="0"/>
        <w:autoSpaceDN w:val="0"/>
        <w:adjustRightInd w:val="0"/>
        <w:rPr>
          <w:rFonts w:ascii="Cambria" w:hAnsi="Cambria" w:cstheme="minorHAnsi"/>
          <w:b/>
          <w:bCs/>
          <w:noProof w:val="0"/>
          <w:szCs w:val="22"/>
        </w:rPr>
      </w:pPr>
    </w:p>
    <w:p w14:paraId="0E003DAC" w14:textId="77777777" w:rsidR="009A5D87" w:rsidRPr="00C62CF2" w:rsidRDefault="009A5D87" w:rsidP="009A5D87">
      <w:pPr>
        <w:keepNext w:val="0"/>
        <w:spacing w:before="0"/>
        <w:rPr>
          <w:rFonts w:ascii="Cambria" w:hAnsi="Cambria" w:cstheme="minorHAnsi"/>
          <w:noProof w:val="0"/>
          <w:szCs w:val="22"/>
        </w:rPr>
      </w:pPr>
      <w:r w:rsidRPr="00C62CF2">
        <w:rPr>
          <w:rFonts w:ascii="Cambria" w:hAnsi="Cambria" w:cstheme="minorHAnsi"/>
          <w:noProof w:val="0"/>
          <w:szCs w:val="22"/>
        </w:rPr>
        <w:br w:type="page"/>
      </w:r>
    </w:p>
    <w:p w14:paraId="3A4AACC7" w14:textId="77777777" w:rsidR="009A5D87" w:rsidRPr="00C62CF2" w:rsidRDefault="009A5D87" w:rsidP="009A5D87">
      <w:pPr>
        <w:pStyle w:val="lnok"/>
        <w:numPr>
          <w:ilvl w:val="0"/>
          <w:numId w:val="0"/>
        </w:numPr>
        <w:spacing w:before="0"/>
        <w:ind w:left="90"/>
        <w:rPr>
          <w:rFonts w:ascii="Cambria" w:hAnsi="Cambria" w:cstheme="minorHAnsi"/>
        </w:rPr>
      </w:pPr>
      <w:r w:rsidRPr="00C62CF2">
        <w:rPr>
          <w:rFonts w:ascii="Cambria" w:hAnsi="Cambria" w:cstheme="minorHAnsi"/>
        </w:rPr>
        <w:lastRenderedPageBreak/>
        <w:t xml:space="preserve">Článok </w:t>
      </w:r>
      <w:r w:rsidR="005D76B8" w:rsidRPr="00C62CF2">
        <w:rPr>
          <w:rFonts w:ascii="Cambria" w:hAnsi="Cambria" w:cstheme="minorHAnsi"/>
        </w:rPr>
        <w:t>I.</w:t>
      </w:r>
    </w:p>
    <w:p w14:paraId="5DD31819" w14:textId="77777777" w:rsidR="00C62CF2" w:rsidRPr="00C62CF2" w:rsidRDefault="00C62CF2" w:rsidP="00C62CF2">
      <w:pPr>
        <w:pStyle w:val="lnok"/>
        <w:numPr>
          <w:ilvl w:val="0"/>
          <w:numId w:val="0"/>
        </w:numPr>
        <w:spacing w:before="0"/>
        <w:ind w:left="90"/>
        <w:rPr>
          <w:rFonts w:ascii="Cambria" w:hAnsi="Cambria" w:cstheme="minorHAnsi"/>
        </w:rPr>
      </w:pPr>
      <w:r>
        <w:rPr>
          <w:rFonts w:ascii="Cambria" w:hAnsi="Cambria" w:cstheme="minorHAnsi"/>
        </w:rPr>
        <w:t>Úvodné ustanovenie</w:t>
      </w:r>
    </w:p>
    <w:p w14:paraId="06504DB4"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 xml:space="preserve">Centrum vedecko-technických informácií SR je štátnou príspevkovou organizáciou napojenou na štátny rozpočet, ktorá je verejným obstarávateľom v zmysle ustanovenia § 7 ods. 1 písm. d) zákona č. 343/2015 </w:t>
      </w:r>
      <w:proofErr w:type="spellStart"/>
      <w:r w:rsidRPr="00C62CF2">
        <w:rPr>
          <w:rFonts w:ascii="Cambria" w:hAnsi="Cambria" w:cstheme="minorHAnsi"/>
          <w:b w:val="0"/>
        </w:rPr>
        <w:t>Z.z</w:t>
      </w:r>
      <w:proofErr w:type="spellEnd"/>
      <w:r w:rsidRPr="00C62CF2">
        <w:rPr>
          <w:rFonts w:ascii="Cambria" w:hAnsi="Cambria" w:cstheme="minorHAnsi"/>
          <w:b w:val="0"/>
        </w:rPr>
        <w:t xml:space="preserve">. o verejnom obstarávaní a o zmene a doplnení niektorých zákonov. </w:t>
      </w:r>
    </w:p>
    <w:p w14:paraId="51C1A4F7"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Na základe vyhodnotenia ponúk vo verejnom obstarávaní bola vybratá ponuka P</w:t>
      </w:r>
      <w:r w:rsidR="00065B4C" w:rsidRPr="00C62CF2">
        <w:rPr>
          <w:rFonts w:ascii="Cambria" w:hAnsi="Cambria" w:cstheme="minorHAnsi"/>
          <w:b w:val="0"/>
        </w:rPr>
        <w:t>redávajúceho</w:t>
      </w:r>
      <w:r w:rsidRPr="00C62CF2">
        <w:rPr>
          <w:rFonts w:ascii="Cambria" w:hAnsi="Cambria" w:cstheme="minorHAnsi"/>
          <w:b w:val="0"/>
        </w:rPr>
        <w:t xml:space="preserve"> ako úspešného uchádzača. Vzhľadom na túto skutočnosť a predloženú ponuku P</w:t>
      </w:r>
      <w:r w:rsidR="00065B4C" w:rsidRPr="00C62CF2">
        <w:rPr>
          <w:rFonts w:ascii="Cambria" w:hAnsi="Cambria" w:cstheme="minorHAnsi"/>
          <w:b w:val="0"/>
        </w:rPr>
        <w:t>redávajúceho</w:t>
      </w:r>
      <w:r w:rsidRPr="00C62CF2">
        <w:rPr>
          <w:rFonts w:ascii="Cambria" w:hAnsi="Cambria" w:cstheme="minorHAnsi"/>
          <w:b w:val="0"/>
        </w:rPr>
        <w:t xml:space="preserve"> sa zmluvné strany v slobodnej vôli a v súlade s platnými právnymi pre</w:t>
      </w:r>
      <w:r w:rsidR="00C62CF2">
        <w:rPr>
          <w:rFonts w:ascii="Cambria" w:hAnsi="Cambria" w:cstheme="minorHAnsi"/>
          <w:b w:val="0"/>
        </w:rPr>
        <w:t>dpismi rozhodli uzatvoriť túto Z</w:t>
      </w:r>
      <w:r w:rsidRPr="00C62CF2">
        <w:rPr>
          <w:rFonts w:ascii="Cambria" w:hAnsi="Cambria" w:cstheme="minorHAnsi"/>
          <w:b w:val="0"/>
        </w:rPr>
        <w:t xml:space="preserve">mluvu, ktorá upravuje práva a povinnosti </w:t>
      </w:r>
      <w:r w:rsidR="00065B4C" w:rsidRPr="00C62CF2">
        <w:rPr>
          <w:rFonts w:ascii="Cambria" w:hAnsi="Cambria" w:cstheme="minorHAnsi"/>
          <w:b w:val="0"/>
        </w:rPr>
        <w:t>Z</w:t>
      </w:r>
      <w:r w:rsidRPr="00C62CF2">
        <w:rPr>
          <w:rFonts w:ascii="Cambria" w:hAnsi="Cambria" w:cstheme="minorHAnsi"/>
          <w:b w:val="0"/>
        </w:rPr>
        <w:t>mluvných strán pri poskytovaní predmetu zákazky P</w:t>
      </w:r>
      <w:r w:rsidR="00065B4C" w:rsidRPr="00C62CF2">
        <w:rPr>
          <w:rFonts w:ascii="Cambria" w:hAnsi="Cambria" w:cstheme="minorHAnsi"/>
          <w:b w:val="0"/>
        </w:rPr>
        <w:t>redávajúcim</w:t>
      </w:r>
      <w:r w:rsidRPr="00C62CF2">
        <w:rPr>
          <w:rFonts w:ascii="Cambria" w:hAnsi="Cambria" w:cstheme="minorHAnsi"/>
          <w:b w:val="0"/>
        </w:rPr>
        <w:t xml:space="preserve"> </w:t>
      </w:r>
      <w:r w:rsidR="00065B4C" w:rsidRPr="00C62CF2">
        <w:rPr>
          <w:rFonts w:ascii="Cambria" w:hAnsi="Cambria" w:cstheme="minorHAnsi"/>
          <w:b w:val="0"/>
        </w:rPr>
        <w:t>Kupujúcemu</w:t>
      </w:r>
      <w:r w:rsidRPr="00C62CF2">
        <w:rPr>
          <w:rFonts w:ascii="Cambria" w:hAnsi="Cambria" w:cstheme="minorHAnsi"/>
          <w:b w:val="0"/>
        </w:rPr>
        <w:t xml:space="preserve">. </w:t>
      </w:r>
    </w:p>
    <w:p w14:paraId="0CE288E0"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P</w:t>
      </w:r>
      <w:r w:rsidR="00065B4C" w:rsidRPr="00C62CF2">
        <w:rPr>
          <w:rFonts w:ascii="Cambria" w:hAnsi="Cambria" w:cstheme="minorHAnsi"/>
          <w:b w:val="0"/>
        </w:rPr>
        <w:t>redávajúci</w:t>
      </w:r>
      <w:r w:rsidRPr="00C62CF2">
        <w:rPr>
          <w:rFonts w:ascii="Cambria" w:hAnsi="Cambria" w:cstheme="minorHAnsi"/>
          <w:b w:val="0"/>
        </w:rPr>
        <w:t xml:space="preserve"> vyhlasuje, že je osoba </w:t>
      </w:r>
      <w:r w:rsidR="00065B4C" w:rsidRPr="00C62CF2">
        <w:rPr>
          <w:rFonts w:ascii="Cambria" w:hAnsi="Cambria" w:cstheme="minorHAnsi"/>
          <w:b w:val="0"/>
        </w:rPr>
        <w:t>oprávnená na uzatvorenie tento Z</w:t>
      </w:r>
      <w:r w:rsidRPr="00C62CF2">
        <w:rPr>
          <w:rFonts w:ascii="Cambria" w:hAnsi="Cambria" w:cstheme="minorHAnsi"/>
          <w:b w:val="0"/>
        </w:rPr>
        <w:t xml:space="preserve">mluvy v zmysle zákona č. 315/2016 </w:t>
      </w:r>
      <w:proofErr w:type="spellStart"/>
      <w:r w:rsidRPr="00C62CF2">
        <w:rPr>
          <w:rFonts w:ascii="Cambria" w:hAnsi="Cambria" w:cstheme="minorHAnsi"/>
          <w:b w:val="0"/>
        </w:rPr>
        <w:t>Z.z</w:t>
      </w:r>
      <w:proofErr w:type="spellEnd"/>
      <w:r w:rsidRPr="00C62CF2">
        <w:rPr>
          <w:rFonts w:ascii="Cambria" w:hAnsi="Cambria" w:cstheme="minorHAnsi"/>
          <w:b w:val="0"/>
        </w:rPr>
        <w:t xml:space="preserve">. o registri partnerov verejného sektora a má splnené z toho vyplývajúce povinnosti. </w:t>
      </w:r>
    </w:p>
    <w:p w14:paraId="69A9B77D"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Zmluvné strany vyhlasujú, že</w:t>
      </w:r>
      <w:r w:rsidR="00065B4C" w:rsidRPr="00C62CF2">
        <w:rPr>
          <w:rFonts w:ascii="Cambria" w:hAnsi="Cambria" w:cstheme="minorHAnsi"/>
          <w:b w:val="0"/>
        </w:rPr>
        <w:t xml:space="preserve"> údaje uvedené v záhlaví tejto Z</w:t>
      </w:r>
      <w:r w:rsidRPr="00C62CF2">
        <w:rPr>
          <w:rFonts w:ascii="Cambria" w:hAnsi="Cambria" w:cstheme="minorHAnsi"/>
          <w:b w:val="0"/>
        </w:rPr>
        <w:t xml:space="preserve">mluvy sú pravdivé a aktuálne a zaväzujú </w:t>
      </w:r>
      <w:r w:rsidR="00065B4C" w:rsidRPr="00C62CF2">
        <w:rPr>
          <w:rFonts w:ascii="Cambria" w:hAnsi="Cambria" w:cstheme="minorHAnsi"/>
          <w:b w:val="0"/>
        </w:rPr>
        <w:t>sa bez meškania oznámiť druhej Z</w:t>
      </w:r>
      <w:r w:rsidRPr="00C62CF2">
        <w:rPr>
          <w:rFonts w:ascii="Cambria" w:hAnsi="Cambria" w:cstheme="minorHAnsi"/>
          <w:b w:val="0"/>
        </w:rPr>
        <w:t>mluvnej strane každú zmenu, ktorá by mohla mať vplyv na plnenie zmluvných záväzkov. Sú si vedomé, že pri neoznámení takejto skutočnosti budú znáš</w:t>
      </w:r>
      <w:r w:rsidR="00065B4C" w:rsidRPr="00C62CF2">
        <w:rPr>
          <w:rFonts w:ascii="Cambria" w:hAnsi="Cambria" w:cstheme="minorHAnsi"/>
          <w:b w:val="0"/>
        </w:rPr>
        <w:t>ať následky, ktoré môžu druhej Z</w:t>
      </w:r>
      <w:r w:rsidRPr="00C62CF2">
        <w:rPr>
          <w:rFonts w:ascii="Cambria" w:hAnsi="Cambria" w:cstheme="minorHAnsi"/>
          <w:b w:val="0"/>
        </w:rPr>
        <w:t xml:space="preserve">mluvnej strane z neznalosti týchto údajov vzniknúť. </w:t>
      </w:r>
    </w:p>
    <w:p w14:paraId="2EF12681"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V prípade rozporu medzi ustanoveniami samotného textu te</w:t>
      </w:r>
      <w:r w:rsidR="00065B4C" w:rsidRPr="00C62CF2">
        <w:rPr>
          <w:rFonts w:ascii="Cambria" w:hAnsi="Cambria" w:cstheme="minorHAnsi"/>
          <w:b w:val="0"/>
        </w:rPr>
        <w:t>jto Z</w:t>
      </w:r>
      <w:r w:rsidRPr="00C62CF2">
        <w:rPr>
          <w:rFonts w:ascii="Cambria" w:hAnsi="Cambria" w:cstheme="minorHAnsi"/>
          <w:b w:val="0"/>
        </w:rPr>
        <w:t>mluvy a je prílohami je rozhodujúce, čo je uvedené v jednotlivých ustan</w:t>
      </w:r>
      <w:r w:rsidR="00065B4C" w:rsidRPr="00C62CF2">
        <w:rPr>
          <w:rFonts w:ascii="Cambria" w:hAnsi="Cambria" w:cstheme="minorHAnsi"/>
          <w:b w:val="0"/>
        </w:rPr>
        <w:t>oveniach samotného textu tejto Z</w:t>
      </w:r>
      <w:r w:rsidRPr="00C62CF2">
        <w:rPr>
          <w:rFonts w:ascii="Cambria" w:hAnsi="Cambria" w:cstheme="minorHAnsi"/>
          <w:b w:val="0"/>
        </w:rPr>
        <w:t xml:space="preserve">mluvy. </w:t>
      </w:r>
    </w:p>
    <w:p w14:paraId="745EF282" w14:textId="77777777" w:rsidR="005D76B8" w:rsidRPr="00C62CF2" w:rsidRDefault="00065B4C"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Každý odkaz na túto Z</w:t>
      </w:r>
      <w:r w:rsidR="005D76B8" w:rsidRPr="00C62CF2">
        <w:rPr>
          <w:rFonts w:ascii="Cambria" w:hAnsi="Cambria" w:cstheme="minorHAnsi"/>
          <w:b w:val="0"/>
        </w:rPr>
        <w:t>mluvu</w:t>
      </w:r>
      <w:r w:rsidRPr="00C62CF2">
        <w:rPr>
          <w:rFonts w:ascii="Cambria" w:hAnsi="Cambria" w:cstheme="minorHAnsi"/>
          <w:b w:val="0"/>
        </w:rPr>
        <w:t xml:space="preserve"> znamená na samotný text tejto Z</w:t>
      </w:r>
      <w:r w:rsidR="005D76B8" w:rsidRPr="00C62CF2">
        <w:rPr>
          <w:rFonts w:ascii="Cambria" w:hAnsi="Cambria" w:cstheme="minorHAnsi"/>
          <w:b w:val="0"/>
        </w:rPr>
        <w:t xml:space="preserve">mluvy ako aj všetky jej prílohy v aktuálnom znení, pokiaľ nie je vyslovene uvedené inak. </w:t>
      </w:r>
    </w:p>
    <w:p w14:paraId="798A68A6" w14:textId="77777777" w:rsidR="00C62CF2" w:rsidRPr="00C62CF2" w:rsidRDefault="00C62CF2" w:rsidP="00C62CF2">
      <w:pPr>
        <w:pStyle w:val="lnok"/>
        <w:numPr>
          <w:ilvl w:val="0"/>
          <w:numId w:val="0"/>
        </w:numPr>
        <w:spacing w:before="0"/>
        <w:jc w:val="both"/>
        <w:rPr>
          <w:rFonts w:ascii="Cambria" w:hAnsi="Cambria" w:cstheme="minorHAnsi"/>
          <w:b w:val="0"/>
        </w:rPr>
      </w:pPr>
    </w:p>
    <w:p w14:paraId="4DDD9939" w14:textId="77777777" w:rsidR="005D76B8" w:rsidRPr="00C62CF2" w:rsidRDefault="005D76B8" w:rsidP="005D76B8">
      <w:pPr>
        <w:pStyle w:val="lnok"/>
        <w:numPr>
          <w:ilvl w:val="0"/>
          <w:numId w:val="0"/>
        </w:numPr>
        <w:spacing w:before="0"/>
        <w:ind w:left="4254" w:hanging="284"/>
        <w:jc w:val="both"/>
        <w:rPr>
          <w:rFonts w:ascii="Cambria" w:hAnsi="Cambria" w:cstheme="minorHAnsi"/>
        </w:rPr>
      </w:pPr>
      <w:r w:rsidRPr="00C62CF2">
        <w:rPr>
          <w:rFonts w:ascii="Cambria" w:hAnsi="Cambria" w:cstheme="minorHAnsi"/>
        </w:rPr>
        <w:t>Článok II.</w:t>
      </w:r>
    </w:p>
    <w:p w14:paraId="494BEF5B" w14:textId="77777777" w:rsidR="00C62CF2" w:rsidRPr="00C62CF2" w:rsidRDefault="009A5D87" w:rsidP="00C62CF2">
      <w:pPr>
        <w:pStyle w:val="Nzov1"/>
        <w:keepNext w:val="0"/>
        <w:spacing w:before="0" w:after="0"/>
        <w:ind w:left="2833" w:firstLine="707"/>
        <w:jc w:val="both"/>
        <w:rPr>
          <w:rFonts w:ascii="Cambria" w:hAnsi="Cambria" w:cstheme="minorHAnsi"/>
          <w:noProof w:val="0"/>
          <w:szCs w:val="22"/>
        </w:rPr>
      </w:pPr>
      <w:r w:rsidRPr="00C62CF2">
        <w:rPr>
          <w:rFonts w:ascii="Cambria" w:hAnsi="Cambria" w:cstheme="minorHAnsi"/>
          <w:noProof w:val="0"/>
          <w:szCs w:val="22"/>
        </w:rPr>
        <w:t>Predmet zmluvy</w:t>
      </w:r>
    </w:p>
    <w:p w14:paraId="012A5320" w14:textId="77777777" w:rsidR="009A5D87" w:rsidRPr="00C62CF2" w:rsidRDefault="009A5D87" w:rsidP="00970B06">
      <w:pPr>
        <w:pStyle w:val="Odstavec"/>
        <w:tabs>
          <w:tab w:val="clear" w:pos="1278"/>
          <w:tab w:val="num" w:pos="284"/>
        </w:tabs>
        <w:spacing w:before="0"/>
        <w:ind w:left="284" w:hanging="568"/>
        <w:rPr>
          <w:rFonts w:ascii="Cambria" w:hAnsi="Cambria" w:cstheme="minorHAnsi"/>
          <w:szCs w:val="22"/>
        </w:rPr>
      </w:pPr>
      <w:r w:rsidRPr="00C62CF2">
        <w:rPr>
          <w:rFonts w:ascii="Cambria" w:hAnsi="Cambria" w:cstheme="minorHAnsi"/>
          <w:szCs w:val="22"/>
        </w:rPr>
        <w:t xml:space="preserve">Predmetom tejto Zmluvy je dodanie </w:t>
      </w:r>
      <w:r w:rsidR="005D76B8" w:rsidRPr="00C62CF2">
        <w:rPr>
          <w:rFonts w:ascii="Cambria" w:hAnsi="Cambria" w:cstheme="minorHAnsi"/>
          <w:szCs w:val="22"/>
        </w:rPr>
        <w:t xml:space="preserve">regálov a ich montáž pre budovy Staré Grunty 52, Bratislava a Charkovského 1, Bratislava, </w:t>
      </w:r>
      <w:r w:rsidRPr="00C62CF2">
        <w:rPr>
          <w:rFonts w:ascii="Cambria" w:hAnsi="Cambria" w:cstheme="minorHAnsi"/>
          <w:szCs w:val="22"/>
        </w:rPr>
        <w:t xml:space="preserve">podľa špecifikácie uvedenej </w:t>
      </w:r>
      <w:r w:rsidR="00144486">
        <w:rPr>
          <w:rFonts w:ascii="Cambria" w:hAnsi="Cambria" w:cstheme="minorHAnsi"/>
          <w:szCs w:val="22"/>
        </w:rPr>
        <w:t>v</w:t>
      </w:r>
      <w:r w:rsidRPr="00C62CF2">
        <w:rPr>
          <w:rFonts w:ascii="Cambria" w:hAnsi="Cambria" w:cstheme="minorHAnsi"/>
          <w:szCs w:val="22"/>
        </w:rPr>
        <w:t xml:space="preserve"> Prílohe č. </w:t>
      </w:r>
      <w:r w:rsidR="00C62CF2">
        <w:rPr>
          <w:rFonts w:ascii="Cambria" w:hAnsi="Cambria" w:cstheme="minorHAnsi"/>
          <w:szCs w:val="22"/>
        </w:rPr>
        <w:t>1</w:t>
      </w:r>
      <w:r w:rsidRPr="00C62CF2">
        <w:rPr>
          <w:rFonts w:ascii="Cambria" w:hAnsi="Cambria" w:cstheme="minorHAnsi"/>
          <w:szCs w:val="22"/>
        </w:rPr>
        <w:t xml:space="preserve"> Zmluvy </w:t>
      </w:r>
      <w:r w:rsidR="005D76B8" w:rsidRPr="00C62CF2">
        <w:rPr>
          <w:rFonts w:ascii="Cambria" w:hAnsi="Cambria" w:cstheme="minorHAnsi"/>
          <w:szCs w:val="22"/>
        </w:rPr>
        <w:t>(ďalej len „tovar“) Predávajúcim</w:t>
      </w:r>
      <w:r w:rsidR="00603C9B" w:rsidRPr="00C62CF2">
        <w:rPr>
          <w:rFonts w:ascii="Cambria" w:hAnsi="Cambria" w:cstheme="minorHAnsi"/>
          <w:szCs w:val="22"/>
        </w:rPr>
        <w:t xml:space="preserve"> </w:t>
      </w:r>
      <w:r w:rsidR="00654696" w:rsidRPr="00C62CF2">
        <w:rPr>
          <w:rFonts w:ascii="Cambria" w:hAnsi="Cambria" w:cstheme="minorHAnsi"/>
          <w:szCs w:val="22"/>
        </w:rPr>
        <w:t xml:space="preserve">na základe objednávok </w:t>
      </w:r>
      <w:r w:rsidR="00603C9B" w:rsidRPr="00C62CF2">
        <w:rPr>
          <w:rFonts w:ascii="Cambria" w:hAnsi="Cambria" w:cstheme="minorHAnsi"/>
          <w:szCs w:val="22"/>
        </w:rPr>
        <w:t>Kupujúce</w:t>
      </w:r>
      <w:r w:rsidR="00654696" w:rsidRPr="00C62CF2">
        <w:rPr>
          <w:rFonts w:ascii="Cambria" w:hAnsi="Cambria" w:cstheme="minorHAnsi"/>
          <w:szCs w:val="22"/>
        </w:rPr>
        <w:t>ho,</w:t>
      </w:r>
      <w:r w:rsidR="00603C9B" w:rsidRPr="00C62CF2">
        <w:rPr>
          <w:rFonts w:ascii="Cambria" w:hAnsi="Cambria" w:cstheme="minorHAnsi"/>
          <w:szCs w:val="22"/>
        </w:rPr>
        <w:t xml:space="preserve"> vrátane ich dopravy</w:t>
      </w:r>
      <w:r w:rsidRPr="00C62CF2">
        <w:rPr>
          <w:rFonts w:ascii="Cambria" w:hAnsi="Cambria" w:cstheme="minorHAnsi"/>
          <w:szCs w:val="22"/>
        </w:rPr>
        <w:t xml:space="preserve">. </w:t>
      </w:r>
    </w:p>
    <w:p w14:paraId="4FC396AA" w14:textId="77777777" w:rsidR="001F7402" w:rsidRPr="00C62CF2" w:rsidRDefault="009A5D87" w:rsidP="00C62CF2">
      <w:pPr>
        <w:pStyle w:val="Odstavec"/>
        <w:tabs>
          <w:tab w:val="clear" w:pos="1278"/>
          <w:tab w:val="num" w:pos="284"/>
        </w:tabs>
        <w:spacing w:before="0"/>
        <w:ind w:left="284" w:hanging="568"/>
        <w:rPr>
          <w:rFonts w:ascii="Cambria" w:hAnsi="Cambria" w:cstheme="minorHAnsi"/>
          <w:szCs w:val="22"/>
        </w:rPr>
      </w:pPr>
      <w:r w:rsidRPr="00C62CF2">
        <w:rPr>
          <w:rFonts w:ascii="Cambria" w:hAnsi="Cambria" w:cstheme="minorHAnsi"/>
          <w:szCs w:val="22"/>
        </w:rPr>
        <w:t xml:space="preserve">Predávajúci sa zaväzuje predmet Zmluvy odovzdať Kupujúcemu dohodnutým spôsobom a previesť na neho vlastnícke právo. Kupujúci sa zaväzuje prevziať predmet Zmluvy, potvrdiť prevzatie tovaru na dodacích listoch a uhradiť Predávajúcemu kúpnu cenu. </w:t>
      </w:r>
    </w:p>
    <w:p w14:paraId="1D77DFC3" w14:textId="77777777" w:rsidR="00C62CF2" w:rsidRPr="00C62CF2" w:rsidRDefault="00C62CF2" w:rsidP="001F7402">
      <w:pPr>
        <w:pStyle w:val="Odstavec"/>
        <w:numPr>
          <w:ilvl w:val="0"/>
          <w:numId w:val="0"/>
        </w:numPr>
        <w:spacing w:before="0"/>
        <w:ind w:left="284"/>
        <w:rPr>
          <w:rFonts w:ascii="Cambria" w:hAnsi="Cambria" w:cstheme="minorHAnsi"/>
          <w:szCs w:val="22"/>
        </w:rPr>
      </w:pPr>
    </w:p>
    <w:p w14:paraId="1ACFFF47" w14:textId="77777777" w:rsidR="009A5D87" w:rsidRPr="00C62CF2" w:rsidRDefault="00603C9B" w:rsidP="009A5D87">
      <w:pPr>
        <w:pStyle w:val="lnok"/>
        <w:keepNext w:val="0"/>
        <w:numPr>
          <w:ilvl w:val="0"/>
          <w:numId w:val="0"/>
        </w:numPr>
        <w:spacing w:before="0"/>
        <w:ind w:left="90"/>
        <w:rPr>
          <w:rFonts w:ascii="Cambria" w:hAnsi="Cambria" w:cstheme="minorHAnsi"/>
        </w:rPr>
      </w:pPr>
      <w:r w:rsidRPr="00C62CF2">
        <w:rPr>
          <w:rFonts w:ascii="Cambria" w:hAnsi="Cambria" w:cstheme="minorHAnsi"/>
        </w:rPr>
        <w:t>Článok III.</w:t>
      </w:r>
    </w:p>
    <w:p w14:paraId="38810C8D" w14:textId="77777777" w:rsidR="00C62CF2" w:rsidRPr="00C62CF2" w:rsidRDefault="009A5D87" w:rsidP="00C62CF2">
      <w:pPr>
        <w:pStyle w:val="Nzov1"/>
        <w:keepNext w:val="0"/>
        <w:spacing w:before="0"/>
        <w:ind w:left="709" w:hanging="360"/>
        <w:rPr>
          <w:rFonts w:ascii="Cambria" w:hAnsi="Cambria" w:cstheme="minorHAnsi"/>
          <w:noProof w:val="0"/>
          <w:szCs w:val="22"/>
        </w:rPr>
      </w:pPr>
      <w:r w:rsidRPr="00C62CF2">
        <w:rPr>
          <w:rFonts w:ascii="Cambria" w:hAnsi="Cambria" w:cstheme="minorHAnsi"/>
          <w:noProof w:val="0"/>
          <w:szCs w:val="22"/>
        </w:rPr>
        <w:t xml:space="preserve">Cena a platobné podmienky </w:t>
      </w:r>
    </w:p>
    <w:p w14:paraId="49CB5B2F" w14:textId="5622613D" w:rsidR="00DA5F60" w:rsidRPr="00C62CF2" w:rsidRDefault="009A5D87"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1</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DA5F60" w:rsidRPr="00C62CF2">
        <w:rPr>
          <w:rFonts w:ascii="Cambria" w:hAnsi="Cambria" w:cstheme="minorHAnsi"/>
          <w:b w:val="0"/>
          <w:noProof w:val="0"/>
          <w:szCs w:val="22"/>
        </w:rPr>
        <w:t xml:space="preserve">Cena podľa tejto Zmluvy je stanovená v súlade so zákonom č. 18/1996 </w:t>
      </w:r>
      <w:proofErr w:type="spellStart"/>
      <w:r w:rsidR="00DA5F60" w:rsidRPr="00C62CF2">
        <w:rPr>
          <w:rFonts w:ascii="Cambria" w:hAnsi="Cambria" w:cstheme="minorHAnsi"/>
          <w:b w:val="0"/>
          <w:noProof w:val="0"/>
          <w:szCs w:val="22"/>
        </w:rPr>
        <w:t>Z.z</w:t>
      </w:r>
      <w:proofErr w:type="spellEnd"/>
      <w:r w:rsidR="00DA5F60" w:rsidRPr="00C62CF2">
        <w:rPr>
          <w:rFonts w:ascii="Cambria" w:hAnsi="Cambria" w:cstheme="minorHAnsi"/>
          <w:b w:val="0"/>
          <w:noProof w:val="0"/>
          <w:szCs w:val="22"/>
        </w:rPr>
        <w:t>. o cenách v znení neskorších predpisov.</w:t>
      </w:r>
    </w:p>
    <w:p w14:paraId="1975EB60" w14:textId="5AC9397D" w:rsidR="009A5D87" w:rsidRPr="00C62CF2" w:rsidRDefault="00905AF6" w:rsidP="00970B06">
      <w:pPr>
        <w:pStyle w:val="Nzov1"/>
        <w:keepNext w:val="0"/>
        <w:numPr>
          <w:ilvl w:val="0"/>
          <w:numId w:val="0"/>
        </w:numPr>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2</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36542C">
        <w:rPr>
          <w:rFonts w:ascii="Cambria" w:hAnsi="Cambria" w:cstheme="minorHAnsi"/>
          <w:b w:val="0"/>
          <w:noProof w:val="0"/>
          <w:szCs w:val="22"/>
        </w:rPr>
        <w:t xml:space="preserve">Maximálna zmluvná cena </w:t>
      </w:r>
      <w:r w:rsidR="00DA5F60" w:rsidRPr="00C62CF2">
        <w:rPr>
          <w:rFonts w:ascii="Cambria" w:hAnsi="Cambria" w:cstheme="minorHAnsi"/>
          <w:b w:val="0"/>
          <w:noProof w:val="0"/>
          <w:szCs w:val="22"/>
        </w:rPr>
        <w:t>na dodanie predmetu Zmluvy je stanoven</w:t>
      </w:r>
      <w:r w:rsidR="0036542C">
        <w:rPr>
          <w:rFonts w:ascii="Cambria" w:hAnsi="Cambria" w:cstheme="minorHAnsi"/>
          <w:b w:val="0"/>
          <w:noProof w:val="0"/>
          <w:szCs w:val="22"/>
        </w:rPr>
        <w:t>á</w:t>
      </w:r>
      <w:r w:rsidR="00DA5F60" w:rsidRPr="00C62CF2">
        <w:rPr>
          <w:rFonts w:ascii="Cambria" w:hAnsi="Cambria" w:cstheme="minorHAnsi"/>
          <w:b w:val="0"/>
          <w:noProof w:val="0"/>
          <w:szCs w:val="22"/>
        </w:rPr>
        <w:t xml:space="preserve"> vo </w:t>
      </w:r>
      <w:r w:rsidR="00DA5F60" w:rsidRPr="00C62CF2">
        <w:rPr>
          <w:rFonts w:ascii="Cambria" w:hAnsi="Cambria" w:cstheme="minorHAnsi"/>
          <w:b w:val="0"/>
          <w:noProof w:val="0"/>
          <w:szCs w:val="22"/>
          <w:highlight w:val="yellow"/>
        </w:rPr>
        <w:t>výške xxx,- EUR s DPH (slovom: xxx eur</w:t>
      </w:r>
      <w:r w:rsidRPr="00C62CF2">
        <w:rPr>
          <w:rFonts w:ascii="Cambria" w:hAnsi="Cambria" w:cstheme="minorHAnsi"/>
          <w:b w:val="0"/>
          <w:noProof w:val="0"/>
          <w:szCs w:val="22"/>
          <w:highlight w:val="yellow"/>
        </w:rPr>
        <w:t xml:space="preserve"> s DPH</w:t>
      </w:r>
      <w:r w:rsidR="00DA5F60" w:rsidRPr="00C62CF2">
        <w:rPr>
          <w:rFonts w:ascii="Cambria" w:hAnsi="Cambria" w:cstheme="minorHAnsi"/>
          <w:b w:val="0"/>
          <w:noProof w:val="0"/>
          <w:szCs w:val="22"/>
          <w:highlight w:val="yellow"/>
        </w:rPr>
        <w:t>)</w:t>
      </w:r>
      <w:r w:rsidRPr="00C62CF2">
        <w:rPr>
          <w:rFonts w:ascii="Cambria" w:hAnsi="Cambria" w:cstheme="minorHAnsi"/>
          <w:b w:val="0"/>
          <w:noProof w:val="0"/>
          <w:szCs w:val="22"/>
          <w:highlight w:val="yellow"/>
        </w:rPr>
        <w:t xml:space="preserve"> (xxx,- eur bez DPH)</w:t>
      </w:r>
      <w:r w:rsidR="00DA5F60" w:rsidRPr="00C62CF2">
        <w:rPr>
          <w:rFonts w:ascii="Cambria" w:hAnsi="Cambria" w:cstheme="minorHAnsi"/>
          <w:b w:val="0"/>
          <w:noProof w:val="0"/>
          <w:szCs w:val="22"/>
          <w:highlight w:val="yellow"/>
        </w:rPr>
        <w:t>.</w:t>
      </w:r>
      <w:r w:rsidR="00DA5F60" w:rsidRPr="00C62CF2">
        <w:rPr>
          <w:rFonts w:ascii="Cambria" w:hAnsi="Cambria" w:cstheme="minorHAnsi"/>
          <w:b w:val="0"/>
          <w:noProof w:val="0"/>
          <w:szCs w:val="22"/>
        </w:rPr>
        <w:t xml:space="preserve"> </w:t>
      </w:r>
      <w:r w:rsidR="00603C9B" w:rsidRPr="00C62CF2">
        <w:rPr>
          <w:rFonts w:ascii="Cambria" w:hAnsi="Cambria" w:cstheme="minorHAnsi"/>
          <w:b w:val="0"/>
          <w:noProof w:val="0"/>
          <w:szCs w:val="22"/>
        </w:rPr>
        <w:t xml:space="preserve"> </w:t>
      </w:r>
    </w:p>
    <w:p w14:paraId="5BD3786C" w14:textId="6338661A" w:rsidR="00905AF6"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3</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7B11F2" w:rsidRPr="00C62CF2">
        <w:rPr>
          <w:rFonts w:ascii="Cambria" w:hAnsi="Cambria" w:cstheme="minorHAnsi"/>
          <w:b w:val="0"/>
          <w:noProof w:val="0"/>
          <w:szCs w:val="22"/>
        </w:rPr>
        <w:t xml:space="preserve">Cena zahŕňa všetky náklady Predávajúceho spojené s riadnym vykonaním predmetu Zmluvy podľa podmienok stanovených v tejto Zmluve. Predávajúci nie je oprávnený účtovať si akékoľvek ďalšie poplatky za dodanie predmetu Zmluvy. </w:t>
      </w:r>
      <w:r w:rsidRPr="00C62CF2">
        <w:rPr>
          <w:rFonts w:ascii="Cambria" w:hAnsi="Cambria" w:cstheme="minorHAnsi"/>
          <w:b w:val="0"/>
          <w:noProof w:val="0"/>
          <w:szCs w:val="22"/>
        </w:rPr>
        <w:t xml:space="preserve"> </w:t>
      </w:r>
    </w:p>
    <w:p w14:paraId="5ABFAA10" w14:textId="77777777" w:rsidR="009A5D87"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4.</w:t>
      </w:r>
      <w:r w:rsidRPr="00C62CF2">
        <w:rPr>
          <w:rFonts w:ascii="Cambria" w:hAnsi="Cambria" w:cstheme="minorHAnsi"/>
          <w:b w:val="0"/>
          <w:noProof w:val="0"/>
          <w:szCs w:val="22"/>
        </w:rPr>
        <w:tab/>
      </w:r>
      <w:r w:rsidR="007B11F2" w:rsidRPr="00C62CF2">
        <w:rPr>
          <w:rFonts w:ascii="Cambria" w:hAnsi="Cambria" w:cstheme="minorHAnsi"/>
          <w:b w:val="0"/>
          <w:noProof w:val="0"/>
          <w:szCs w:val="22"/>
        </w:rPr>
        <w:t>Predávajúci vystaví</w:t>
      </w:r>
      <w:r w:rsidR="009A5D87" w:rsidRPr="00C62CF2">
        <w:rPr>
          <w:rFonts w:ascii="Cambria" w:hAnsi="Cambria" w:cstheme="minorHAnsi"/>
          <w:b w:val="0"/>
          <w:noProof w:val="0"/>
          <w:szCs w:val="22"/>
        </w:rPr>
        <w:t xml:space="preserve"> faktúru pre Kupujúceho </w:t>
      </w:r>
      <w:r w:rsidR="00AB5F38" w:rsidRPr="00C62CF2">
        <w:rPr>
          <w:rFonts w:ascii="Cambria" w:hAnsi="Cambria" w:cstheme="minorHAnsi"/>
          <w:b w:val="0"/>
          <w:noProof w:val="0"/>
          <w:szCs w:val="22"/>
        </w:rPr>
        <w:t>s dodacím listom p</w:t>
      </w:r>
      <w:r w:rsidR="00FA2556" w:rsidRPr="00C62CF2">
        <w:rPr>
          <w:rFonts w:ascii="Cambria" w:hAnsi="Cambria" w:cstheme="minorHAnsi"/>
          <w:b w:val="0"/>
          <w:noProof w:val="0"/>
          <w:szCs w:val="22"/>
        </w:rPr>
        <w:t>o</w:t>
      </w:r>
      <w:r w:rsidR="00AB5F38" w:rsidRPr="00C62CF2">
        <w:rPr>
          <w:rFonts w:ascii="Cambria" w:hAnsi="Cambria" w:cstheme="minorHAnsi"/>
          <w:b w:val="0"/>
          <w:noProof w:val="0"/>
          <w:szCs w:val="22"/>
        </w:rPr>
        <w:t xml:space="preserve"> dodaní tovaru a jeho montáži na základe jednotlivých objednávok</w:t>
      </w:r>
      <w:r w:rsidR="009A5D87" w:rsidRPr="00C62CF2">
        <w:rPr>
          <w:rFonts w:ascii="Cambria" w:hAnsi="Cambria" w:cstheme="minorHAnsi"/>
          <w:b w:val="0"/>
          <w:noProof w:val="0"/>
          <w:szCs w:val="22"/>
        </w:rPr>
        <w:t xml:space="preserve"> predmetu Zmluvy v súlade so všeobecne záväznými právnymi predpismi, predovšetkým zákonom č. 222/2004 </w:t>
      </w:r>
      <w:proofErr w:type="spellStart"/>
      <w:r w:rsidR="009A5D87" w:rsidRPr="00C62CF2">
        <w:rPr>
          <w:rFonts w:ascii="Cambria" w:hAnsi="Cambria" w:cstheme="minorHAnsi"/>
          <w:b w:val="0"/>
          <w:noProof w:val="0"/>
          <w:szCs w:val="22"/>
        </w:rPr>
        <w:t>Z.z</w:t>
      </w:r>
      <w:proofErr w:type="spellEnd"/>
      <w:r w:rsidR="009A5D87" w:rsidRPr="00C62CF2">
        <w:rPr>
          <w:rFonts w:ascii="Cambria" w:hAnsi="Cambria" w:cstheme="minorHAnsi"/>
          <w:b w:val="0"/>
          <w:noProof w:val="0"/>
          <w:szCs w:val="22"/>
        </w:rPr>
        <w:t xml:space="preserve">. o dani z pridanej hodnoty v znení neskorších predpisov. Splatnosť faktúry je 30 </w:t>
      </w:r>
      <w:r w:rsidR="00AB5F38" w:rsidRPr="00C62CF2">
        <w:rPr>
          <w:rFonts w:ascii="Cambria" w:hAnsi="Cambria" w:cstheme="minorHAnsi"/>
          <w:b w:val="0"/>
          <w:noProof w:val="0"/>
          <w:szCs w:val="22"/>
        </w:rPr>
        <w:t xml:space="preserve">(tridsať) kalendárnych </w:t>
      </w:r>
      <w:r w:rsidR="009A5D87" w:rsidRPr="00C62CF2">
        <w:rPr>
          <w:rFonts w:ascii="Cambria" w:hAnsi="Cambria" w:cstheme="minorHAnsi"/>
          <w:b w:val="0"/>
          <w:noProof w:val="0"/>
          <w:szCs w:val="22"/>
        </w:rPr>
        <w:t xml:space="preserve">dní odo dňa doručenia faktúry Kupujúcemu zo strany Predávajúceho za predpokladu, že doručená faktúra bude spĺňať všetky zákonné a zmluvné náležitosti a bude doručená na adresu Kupujúceho uvedeného v záhlaví tejto Zmluvy. </w:t>
      </w:r>
    </w:p>
    <w:p w14:paraId="05EC180F" w14:textId="132B4387" w:rsidR="009A5D87"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5</w:t>
      </w:r>
      <w:r w:rsidR="00EB2EE2"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Peňažný záväzok Kupujúceho vyplývajúci z tejto Zmluvy bude splnený dňom odpísania príslušnej sumy z jeho účtu v prospech účtu Predávajúceho uvedeného v príslušnej faktúre. V prípade, že deň splatnosti faktúry pripadne na deň pracovného voľna alebo pracovného pokoja, bude sa za deň splatnosti faktúry považovať najbližší nasledujúci pracovný deň. </w:t>
      </w:r>
    </w:p>
    <w:p w14:paraId="4D63AEAC" w14:textId="55BF9B22" w:rsidR="009A5D87" w:rsidRPr="00C62CF2" w:rsidRDefault="00905AF6" w:rsidP="00C62CF2">
      <w:pPr>
        <w:pStyle w:val="Nzov1"/>
        <w:keepNext w:val="0"/>
        <w:spacing w:before="0" w:after="0"/>
        <w:ind w:left="284" w:hanging="568"/>
        <w:jc w:val="both"/>
        <w:rPr>
          <w:rFonts w:ascii="Cambria" w:hAnsi="Cambria" w:cstheme="minorHAnsi"/>
          <w:b w:val="0"/>
          <w:noProof w:val="0"/>
          <w:szCs w:val="22"/>
        </w:rPr>
      </w:pPr>
      <w:r w:rsidRPr="00C62CF2">
        <w:rPr>
          <w:rFonts w:ascii="Cambria" w:hAnsi="Cambria" w:cstheme="minorHAnsi"/>
          <w:b w:val="0"/>
          <w:noProof w:val="0"/>
          <w:szCs w:val="22"/>
        </w:rPr>
        <w:lastRenderedPageBreak/>
        <w:t>6</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Ak faktúra Predávajúceho nespĺňa zákonom stanovené alebo vyššie uvedené náležitosti, alebo neboli splnené podmienky pre vystavenie faktúry uvedené v tejto Zmluve, Kupujúci je oprávnený faktúru vrátiť a písomne s uvedením výhrad Kupujúceho požiadať Predávajúceho o odstránenie zistených nedostatkov. Oprávneným vrátením faktúry Predávajúceho v súlade s ustanovením tohto bodu sa plynutie lehoty splatnosti faktúry preruší a doručením opravenej faktúry Kupujúcemu začne plynúť nová lehota splatnosti. </w:t>
      </w:r>
    </w:p>
    <w:p w14:paraId="0430D14F" w14:textId="07735157" w:rsidR="009A5D87" w:rsidRPr="00C62CF2" w:rsidRDefault="00905AF6" w:rsidP="00C62CF2">
      <w:pPr>
        <w:pStyle w:val="Nzov1"/>
        <w:keepNext w:val="0"/>
        <w:spacing w:before="0" w:after="0"/>
        <w:ind w:left="284" w:hanging="568"/>
        <w:jc w:val="both"/>
        <w:rPr>
          <w:rFonts w:ascii="Cambria" w:hAnsi="Cambria" w:cstheme="minorHAnsi"/>
          <w:b w:val="0"/>
          <w:noProof w:val="0"/>
          <w:szCs w:val="22"/>
        </w:rPr>
      </w:pPr>
      <w:r w:rsidRPr="00C62CF2">
        <w:rPr>
          <w:rFonts w:ascii="Cambria" w:hAnsi="Cambria" w:cstheme="minorHAnsi"/>
          <w:b w:val="0"/>
          <w:noProof w:val="0"/>
          <w:szCs w:val="22"/>
        </w:rPr>
        <w:t>7</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Neoddeliteľnou súčasťou faktúry sú dodacie listy potvrdzujúce prevzatie časti tovaru oprávnenou osobou za Kupujúceho. V každom dodacom liste bude uvedená špecifikácia dodaného tovaru. </w:t>
      </w:r>
    </w:p>
    <w:p w14:paraId="5FDA687D" w14:textId="77777777" w:rsidR="009A5D87" w:rsidRPr="00C62CF2" w:rsidRDefault="00AB5F38" w:rsidP="009A5D87">
      <w:pPr>
        <w:pStyle w:val="lnok"/>
        <w:keepNext w:val="0"/>
        <w:numPr>
          <w:ilvl w:val="0"/>
          <w:numId w:val="0"/>
        </w:numPr>
        <w:spacing w:before="0"/>
        <w:ind w:left="90"/>
        <w:rPr>
          <w:rFonts w:ascii="Cambria" w:hAnsi="Cambria" w:cstheme="minorHAnsi"/>
        </w:rPr>
      </w:pPr>
      <w:r w:rsidRPr="00C62CF2">
        <w:rPr>
          <w:rFonts w:ascii="Cambria" w:hAnsi="Cambria" w:cstheme="minorHAnsi"/>
        </w:rPr>
        <w:t>Článok IV.</w:t>
      </w:r>
    </w:p>
    <w:p w14:paraId="58E7645E" w14:textId="77777777" w:rsidR="00C62CF2" w:rsidRPr="00C62CF2" w:rsidRDefault="009A5D87" w:rsidP="00C62CF2">
      <w:pPr>
        <w:pStyle w:val="Odstavec"/>
        <w:keepNext w:val="0"/>
        <w:numPr>
          <w:ilvl w:val="0"/>
          <w:numId w:val="0"/>
        </w:numPr>
        <w:spacing w:before="0"/>
        <w:ind w:left="1278" w:hanging="710"/>
        <w:rPr>
          <w:rFonts w:ascii="Cambria" w:hAnsi="Cambria" w:cstheme="minorHAnsi"/>
          <w:b/>
          <w:noProof w:val="0"/>
          <w:szCs w:val="22"/>
        </w:rPr>
      </w:pPr>
      <w:r w:rsidRPr="00C62CF2">
        <w:rPr>
          <w:rFonts w:ascii="Cambria" w:hAnsi="Cambria" w:cstheme="minorHAnsi"/>
          <w:noProof w:val="0"/>
          <w:szCs w:val="22"/>
        </w:rPr>
        <w:t xml:space="preserve">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b/>
          <w:noProof w:val="0"/>
          <w:szCs w:val="22"/>
        </w:rPr>
        <w:t>Čas a miesto plnenia</w:t>
      </w:r>
    </w:p>
    <w:p w14:paraId="400245A3" w14:textId="30E07887" w:rsidR="009A5D87" w:rsidRPr="00C62CF2" w:rsidRDefault="009A5D87" w:rsidP="00970B06">
      <w:pPr>
        <w:pStyle w:val="Odstavec"/>
        <w:keepNext w:val="0"/>
        <w:numPr>
          <w:ilvl w:val="0"/>
          <w:numId w:val="0"/>
        </w:numPr>
        <w:tabs>
          <w:tab w:val="left" w:pos="284"/>
        </w:tabs>
        <w:spacing w:before="0"/>
        <w:ind w:left="284" w:hanging="568"/>
        <w:rPr>
          <w:rFonts w:ascii="Cambria" w:hAnsi="Cambria" w:cstheme="minorHAnsi"/>
          <w:noProof w:val="0"/>
          <w:szCs w:val="22"/>
        </w:rPr>
      </w:pPr>
      <w:r w:rsidRPr="00C62CF2">
        <w:rPr>
          <w:rFonts w:ascii="Cambria" w:hAnsi="Cambria" w:cstheme="minorHAnsi"/>
          <w:noProof w:val="0"/>
          <w:szCs w:val="22"/>
        </w:rPr>
        <w:t>1</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Zmluvné strany sa dohodli, že predmet Zmluvy bude dodaný najneskôr do </w:t>
      </w:r>
      <w:r w:rsidR="00AB5F38" w:rsidRPr="00C62CF2">
        <w:rPr>
          <w:rFonts w:ascii="Cambria" w:hAnsi="Cambria" w:cstheme="minorHAnsi"/>
          <w:noProof w:val="0"/>
          <w:szCs w:val="22"/>
        </w:rPr>
        <w:t>8</w:t>
      </w:r>
      <w:r w:rsidRPr="00C62CF2">
        <w:rPr>
          <w:rFonts w:ascii="Cambria" w:hAnsi="Cambria" w:cstheme="minorHAnsi"/>
          <w:noProof w:val="0"/>
          <w:szCs w:val="22"/>
        </w:rPr>
        <w:t xml:space="preserve"> </w:t>
      </w:r>
      <w:r w:rsidR="00D70022" w:rsidRPr="00C62CF2">
        <w:rPr>
          <w:rFonts w:ascii="Cambria" w:hAnsi="Cambria" w:cstheme="minorHAnsi"/>
          <w:noProof w:val="0"/>
          <w:szCs w:val="22"/>
        </w:rPr>
        <w:t xml:space="preserve">(ôsmich) </w:t>
      </w:r>
      <w:r w:rsidRPr="00C62CF2">
        <w:rPr>
          <w:rFonts w:ascii="Cambria" w:hAnsi="Cambria" w:cstheme="minorHAnsi"/>
          <w:noProof w:val="0"/>
          <w:szCs w:val="22"/>
        </w:rPr>
        <w:t xml:space="preserve">týždňov odo dňa </w:t>
      </w:r>
      <w:r w:rsidR="00AB5F38" w:rsidRPr="00C62CF2">
        <w:rPr>
          <w:rFonts w:ascii="Cambria" w:hAnsi="Cambria" w:cstheme="minorHAnsi"/>
          <w:noProof w:val="0"/>
          <w:szCs w:val="22"/>
        </w:rPr>
        <w:t>doručenia objednávky</w:t>
      </w:r>
      <w:r w:rsidR="003416EF">
        <w:rPr>
          <w:rFonts w:ascii="Cambria" w:hAnsi="Cambria" w:cstheme="minorHAnsi"/>
          <w:noProof w:val="0"/>
          <w:szCs w:val="22"/>
        </w:rPr>
        <w:t xml:space="preserve"> Predávajúcemu</w:t>
      </w:r>
      <w:r w:rsidRPr="00C62CF2">
        <w:rPr>
          <w:rFonts w:ascii="Cambria" w:hAnsi="Cambria" w:cstheme="minorHAnsi"/>
          <w:noProof w:val="0"/>
          <w:szCs w:val="22"/>
        </w:rPr>
        <w:t xml:space="preserve">. </w:t>
      </w:r>
    </w:p>
    <w:p w14:paraId="32364FBD" w14:textId="67C9E7F5" w:rsidR="009A5D87" w:rsidRPr="00C62CF2" w:rsidRDefault="009A5D87"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2</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Miesto dodania je Múzeum školstva a pedagogiky, Charkovská 1, Bratislava</w:t>
      </w:r>
      <w:r w:rsidR="00AB5F38" w:rsidRPr="00C62CF2">
        <w:rPr>
          <w:rFonts w:ascii="Cambria" w:hAnsi="Cambria" w:cstheme="minorHAnsi"/>
          <w:noProof w:val="0"/>
          <w:szCs w:val="22"/>
        </w:rPr>
        <w:t xml:space="preserve"> a Centrum vedecko-technických informácií SR, Staré Grunty 52, Bratislava</w:t>
      </w:r>
      <w:r w:rsidRPr="00C62CF2">
        <w:rPr>
          <w:rFonts w:ascii="Cambria" w:hAnsi="Cambria" w:cstheme="minorHAnsi"/>
          <w:noProof w:val="0"/>
          <w:szCs w:val="22"/>
        </w:rPr>
        <w:t xml:space="preserve">. </w:t>
      </w:r>
    </w:p>
    <w:p w14:paraId="689DD11C" w14:textId="63F1A69F" w:rsidR="003B2D63" w:rsidRDefault="009A5D87" w:rsidP="003416EF">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3</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Zodpovedná osoba Kupujúceho vo veci prevzatia predmetu </w:t>
      </w:r>
      <w:r w:rsidR="00D70022" w:rsidRPr="00C62CF2">
        <w:rPr>
          <w:rFonts w:ascii="Cambria" w:hAnsi="Cambria" w:cstheme="minorHAnsi"/>
          <w:noProof w:val="0"/>
          <w:szCs w:val="22"/>
        </w:rPr>
        <w:t xml:space="preserve">Zmluvy za </w:t>
      </w:r>
    </w:p>
    <w:p w14:paraId="096C1C02" w14:textId="77777777" w:rsidR="00144486" w:rsidRDefault="00D70022" w:rsidP="00F44DE1">
      <w:pPr>
        <w:pStyle w:val="Odstavec"/>
        <w:keepNext w:val="0"/>
        <w:numPr>
          <w:ilvl w:val="0"/>
          <w:numId w:val="0"/>
        </w:numPr>
        <w:spacing w:before="0"/>
        <w:ind w:left="284"/>
        <w:rPr>
          <w:rFonts w:ascii="Cambria" w:hAnsi="Cambria" w:cstheme="minorHAnsi"/>
          <w:noProof w:val="0"/>
          <w:szCs w:val="22"/>
        </w:rPr>
      </w:pPr>
      <w:r w:rsidRPr="00C62CF2">
        <w:rPr>
          <w:rFonts w:ascii="Cambria" w:hAnsi="Cambria" w:cstheme="minorHAnsi"/>
          <w:noProof w:val="0"/>
          <w:szCs w:val="22"/>
        </w:rPr>
        <w:t xml:space="preserve">Múzeum školstva a pedagogiky </w:t>
      </w:r>
      <w:r w:rsidR="009A5D87" w:rsidRPr="00C62CF2">
        <w:rPr>
          <w:rFonts w:ascii="Cambria" w:hAnsi="Cambria" w:cstheme="minorHAnsi"/>
          <w:noProof w:val="0"/>
          <w:szCs w:val="22"/>
        </w:rPr>
        <w:t>je</w:t>
      </w:r>
      <w:r w:rsidRPr="00C62CF2">
        <w:rPr>
          <w:rFonts w:ascii="Cambria" w:hAnsi="Cambria" w:cstheme="minorHAnsi"/>
          <w:noProof w:val="0"/>
          <w:szCs w:val="22"/>
        </w:rPr>
        <w:t xml:space="preserve"> </w:t>
      </w:r>
      <w:r w:rsidRPr="00C62CF2">
        <w:rPr>
          <w:rFonts w:ascii="Cambria" w:hAnsi="Cambria" w:cstheme="minorHAnsi"/>
          <w:noProof w:val="0"/>
          <w:szCs w:val="22"/>
          <w:highlight w:val="yellow"/>
        </w:rPr>
        <w:t>xxx</w:t>
      </w:r>
      <w:r w:rsidR="009A5D87" w:rsidRPr="00C62CF2">
        <w:rPr>
          <w:rFonts w:ascii="Cambria" w:hAnsi="Cambria" w:cstheme="minorHAnsi"/>
          <w:noProof w:val="0"/>
          <w:szCs w:val="22"/>
        </w:rPr>
        <w:t>.</w:t>
      </w:r>
      <w:r w:rsidRPr="00C62CF2">
        <w:rPr>
          <w:rFonts w:ascii="Cambria" w:hAnsi="Cambria" w:cstheme="minorHAnsi"/>
          <w:noProof w:val="0"/>
          <w:szCs w:val="22"/>
        </w:rPr>
        <w:t xml:space="preserve"> </w:t>
      </w:r>
    </w:p>
    <w:p w14:paraId="137B1D5F" w14:textId="77777777" w:rsidR="003B2D63" w:rsidRDefault="00D70022" w:rsidP="00F44DE1">
      <w:pPr>
        <w:pStyle w:val="Odstavec"/>
        <w:keepNext w:val="0"/>
        <w:numPr>
          <w:ilvl w:val="0"/>
          <w:numId w:val="0"/>
        </w:numPr>
        <w:spacing w:before="0"/>
        <w:ind w:left="284"/>
        <w:rPr>
          <w:rFonts w:ascii="Cambria" w:hAnsi="Cambria" w:cstheme="minorHAnsi"/>
          <w:noProof w:val="0"/>
          <w:szCs w:val="22"/>
        </w:rPr>
      </w:pPr>
      <w:r w:rsidRPr="00C62CF2">
        <w:rPr>
          <w:rFonts w:ascii="Cambria" w:hAnsi="Cambria" w:cstheme="minorHAnsi"/>
          <w:noProof w:val="0"/>
          <w:szCs w:val="22"/>
        </w:rPr>
        <w:t xml:space="preserve">Zodpovedná osoba Kupujúceho vo veci prevzatia predmetu Zmluvy za </w:t>
      </w:r>
    </w:p>
    <w:p w14:paraId="7522722B" w14:textId="77777777" w:rsidR="003416EF" w:rsidRPr="00C62CF2" w:rsidRDefault="00D70022" w:rsidP="00F44DE1">
      <w:pPr>
        <w:pStyle w:val="Odstavec"/>
        <w:keepNext w:val="0"/>
        <w:numPr>
          <w:ilvl w:val="0"/>
          <w:numId w:val="0"/>
        </w:numPr>
        <w:spacing w:before="0"/>
        <w:ind w:left="284"/>
        <w:rPr>
          <w:rFonts w:ascii="Cambria" w:hAnsi="Cambria" w:cstheme="minorHAnsi"/>
          <w:noProof w:val="0"/>
          <w:szCs w:val="22"/>
        </w:rPr>
      </w:pPr>
      <w:r w:rsidRPr="00C62CF2">
        <w:rPr>
          <w:rFonts w:ascii="Cambria" w:hAnsi="Cambria" w:cstheme="minorHAnsi"/>
          <w:noProof w:val="0"/>
          <w:szCs w:val="22"/>
        </w:rPr>
        <w:t xml:space="preserve">Centrum vedecko-technických informácií SR je </w:t>
      </w:r>
      <w:r w:rsidRPr="00C62CF2">
        <w:rPr>
          <w:rFonts w:ascii="Cambria" w:hAnsi="Cambria" w:cstheme="minorHAnsi"/>
          <w:noProof w:val="0"/>
          <w:szCs w:val="22"/>
          <w:highlight w:val="yellow"/>
        </w:rPr>
        <w:t>xxx</w:t>
      </w:r>
      <w:r w:rsidRPr="00C62CF2">
        <w:rPr>
          <w:rFonts w:ascii="Cambria" w:hAnsi="Cambria" w:cstheme="minorHAnsi"/>
          <w:noProof w:val="0"/>
          <w:szCs w:val="22"/>
        </w:rPr>
        <w:t>.</w:t>
      </w:r>
      <w:r w:rsidR="003416EF">
        <w:rPr>
          <w:rFonts w:ascii="Cambria" w:hAnsi="Cambria" w:cstheme="minorHAnsi"/>
          <w:noProof w:val="0"/>
          <w:szCs w:val="22"/>
        </w:rPr>
        <w:t xml:space="preserve"> </w:t>
      </w:r>
    </w:p>
    <w:p w14:paraId="43F3B08B" w14:textId="40C9D7F7" w:rsidR="009A5D87" w:rsidRPr="00C62CF2" w:rsidRDefault="00970B06" w:rsidP="00F3315D">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4</w:t>
      </w:r>
      <w:r w:rsidR="00144486" w:rsidRPr="00C62CF2">
        <w:rPr>
          <w:rFonts w:ascii="Cambria" w:hAnsi="Cambria" w:cstheme="minorHAnsi"/>
          <w:noProof w:val="0"/>
          <w:szCs w:val="22"/>
        </w:rPr>
        <w:t>.</w:t>
      </w:r>
      <w:r w:rsidR="00144486">
        <w:rPr>
          <w:rFonts w:ascii="Cambria" w:hAnsi="Cambria" w:cstheme="minorHAnsi"/>
          <w:noProof w:val="0"/>
          <w:szCs w:val="22"/>
        </w:rPr>
        <w:tab/>
      </w:r>
      <w:r w:rsidR="00D70022" w:rsidRPr="00C62CF2">
        <w:rPr>
          <w:rFonts w:ascii="Cambria" w:hAnsi="Cambria" w:cstheme="minorHAnsi"/>
          <w:noProof w:val="0"/>
          <w:szCs w:val="22"/>
        </w:rPr>
        <w:t xml:space="preserve">V prípade výskytu akejkoľvek skutočnosti brániacej plneniu predmetu Zmluvy v dohodnutom termíne je Predávajúci povinný bez zbytočného odkladu informovať o tejto </w:t>
      </w:r>
      <w:r w:rsidR="00837795" w:rsidRPr="00C62CF2">
        <w:rPr>
          <w:rFonts w:ascii="Cambria" w:hAnsi="Cambria" w:cstheme="minorHAnsi"/>
          <w:noProof w:val="0"/>
          <w:szCs w:val="22"/>
        </w:rPr>
        <w:t>skutočnosti Kupujúceho.</w:t>
      </w:r>
      <w:r w:rsidR="00E42811" w:rsidRPr="00C62CF2">
        <w:rPr>
          <w:rFonts w:ascii="Cambria" w:hAnsi="Cambria" w:cstheme="minorHAnsi"/>
          <w:noProof w:val="0"/>
          <w:szCs w:val="22"/>
        </w:rPr>
        <w:t xml:space="preserve"> </w:t>
      </w:r>
    </w:p>
    <w:p w14:paraId="76C89DF5" w14:textId="77777777" w:rsidR="009A5D87" w:rsidRPr="00C62CF2" w:rsidRDefault="009A5D87" w:rsidP="009A5D87">
      <w:pPr>
        <w:pStyle w:val="Odstavec"/>
        <w:keepNext w:val="0"/>
        <w:numPr>
          <w:ilvl w:val="0"/>
          <w:numId w:val="0"/>
        </w:numPr>
        <w:spacing w:before="0"/>
        <w:ind w:left="709" w:hanging="283"/>
        <w:jc w:val="center"/>
        <w:rPr>
          <w:rFonts w:ascii="Cambria" w:hAnsi="Cambria" w:cstheme="minorHAnsi"/>
          <w:b/>
          <w:szCs w:val="22"/>
        </w:rPr>
      </w:pPr>
      <w:r w:rsidRPr="00C62CF2">
        <w:rPr>
          <w:rFonts w:ascii="Cambria" w:hAnsi="Cambria" w:cstheme="minorHAnsi"/>
          <w:b/>
          <w:szCs w:val="22"/>
        </w:rPr>
        <w:t xml:space="preserve">Článok </w:t>
      </w:r>
      <w:r w:rsidR="00D70022" w:rsidRPr="00C62CF2">
        <w:rPr>
          <w:rFonts w:ascii="Cambria" w:hAnsi="Cambria" w:cstheme="minorHAnsi"/>
          <w:b/>
          <w:szCs w:val="22"/>
        </w:rPr>
        <w:t>V.</w:t>
      </w:r>
    </w:p>
    <w:p w14:paraId="0960BB90" w14:textId="77777777" w:rsidR="00C62CF2" w:rsidRPr="00C62CF2" w:rsidRDefault="0070524B" w:rsidP="00C62CF2">
      <w:pPr>
        <w:pStyle w:val="Odstavec"/>
        <w:keepNext w:val="0"/>
        <w:numPr>
          <w:ilvl w:val="0"/>
          <w:numId w:val="0"/>
        </w:numPr>
        <w:spacing w:before="0"/>
        <w:ind w:left="709" w:hanging="283"/>
        <w:jc w:val="center"/>
        <w:rPr>
          <w:rFonts w:ascii="Cambria" w:hAnsi="Cambria" w:cstheme="minorHAnsi"/>
          <w:b/>
          <w:szCs w:val="22"/>
        </w:rPr>
      </w:pPr>
      <w:r w:rsidRPr="00C62CF2">
        <w:rPr>
          <w:rFonts w:ascii="Cambria" w:hAnsi="Cambria" w:cstheme="minorHAnsi"/>
          <w:b/>
          <w:szCs w:val="22"/>
        </w:rPr>
        <w:t xml:space="preserve">Podmienky plnenia, vady a záruka </w:t>
      </w:r>
    </w:p>
    <w:p w14:paraId="5F084B04" w14:textId="77777777" w:rsidR="00837795" w:rsidRPr="00C62CF2" w:rsidRDefault="00837795" w:rsidP="00970B06">
      <w:pPr>
        <w:pStyle w:val="Odstavec"/>
        <w:keepNext w:val="0"/>
        <w:numPr>
          <w:ilvl w:val="0"/>
          <w:numId w:val="10"/>
        </w:numPr>
        <w:spacing w:before="0"/>
        <w:ind w:left="284" w:hanging="568"/>
        <w:rPr>
          <w:rFonts w:ascii="Cambria" w:hAnsi="Cambria" w:cstheme="minorHAnsi"/>
          <w:noProof w:val="0"/>
          <w:szCs w:val="22"/>
        </w:rPr>
      </w:pPr>
      <w:r w:rsidRPr="00C62CF2">
        <w:rPr>
          <w:rFonts w:ascii="Cambria" w:hAnsi="Cambria" w:cstheme="minorHAnsi"/>
          <w:noProof w:val="0"/>
          <w:szCs w:val="22"/>
        </w:rPr>
        <w:t>Predávajúci sa zaväzuje dodať predmet Zmluvy v súlade so všeobecne záväznými právnymi predpismi a v súlade s pokynmi a potrebami Kupujúceho. Predávajúci sa zaväzuje dodať predmet Zmluvy Kupujúcemu v akosti a vyhotovení spôsobilom na použitie a účel stanovený</w:t>
      </w:r>
      <w:r w:rsidR="00FA2556" w:rsidRPr="00C62CF2">
        <w:rPr>
          <w:rFonts w:ascii="Cambria" w:hAnsi="Cambria" w:cstheme="minorHAnsi"/>
          <w:noProof w:val="0"/>
          <w:szCs w:val="22"/>
        </w:rPr>
        <w:t>ch</w:t>
      </w:r>
      <w:r w:rsidRPr="00C62CF2">
        <w:rPr>
          <w:rFonts w:ascii="Cambria" w:hAnsi="Cambria" w:cstheme="minorHAnsi"/>
          <w:noProof w:val="0"/>
          <w:szCs w:val="22"/>
        </w:rPr>
        <w:t xml:space="preserve"> v Zmluve. </w:t>
      </w:r>
    </w:p>
    <w:p w14:paraId="5C32D223" w14:textId="77777777" w:rsidR="009A5D87" w:rsidRPr="00C62CF2" w:rsidRDefault="003731A6" w:rsidP="00970B06">
      <w:pPr>
        <w:pStyle w:val="Odstavec"/>
        <w:keepNext w:val="0"/>
        <w:numPr>
          <w:ilvl w:val="0"/>
          <w:numId w:val="10"/>
        </w:numPr>
        <w:spacing w:before="0"/>
        <w:ind w:left="284" w:hanging="568"/>
        <w:rPr>
          <w:rFonts w:ascii="Cambria" w:hAnsi="Cambria" w:cstheme="minorHAnsi"/>
          <w:b/>
          <w:noProof w:val="0"/>
          <w:szCs w:val="22"/>
        </w:rPr>
      </w:pPr>
      <w:r w:rsidRPr="00C62CF2">
        <w:rPr>
          <w:rFonts w:ascii="Cambria" w:hAnsi="Cambria" w:cstheme="minorHAnsi"/>
          <w:noProof w:val="0"/>
          <w:szCs w:val="22"/>
        </w:rPr>
        <w:t xml:space="preserve">Predávajúci je povinný označiť tovar </w:t>
      </w:r>
      <w:r w:rsidR="0085394C" w:rsidRPr="00C62CF2">
        <w:rPr>
          <w:rFonts w:ascii="Cambria" w:hAnsi="Cambria" w:cstheme="minorHAnsi"/>
          <w:noProof w:val="0"/>
          <w:szCs w:val="22"/>
        </w:rPr>
        <w:t>označením</w:t>
      </w:r>
      <w:r w:rsidRPr="00C62CF2">
        <w:rPr>
          <w:rFonts w:ascii="Cambria" w:hAnsi="Cambria" w:cstheme="minorHAnsi"/>
          <w:noProof w:val="0"/>
          <w:szCs w:val="22"/>
        </w:rPr>
        <w:t xml:space="preserve"> o maximálnom zaťažení regálov.</w:t>
      </w:r>
    </w:p>
    <w:p w14:paraId="24B461F5" w14:textId="3B734F72" w:rsidR="003731A6" w:rsidRPr="00C62CF2" w:rsidRDefault="0085394C" w:rsidP="00970B06">
      <w:pPr>
        <w:pStyle w:val="Odstavec"/>
        <w:keepNext w:val="0"/>
        <w:numPr>
          <w:ilvl w:val="0"/>
          <w:numId w:val="10"/>
        </w:numPr>
        <w:spacing w:before="0"/>
        <w:ind w:left="284" w:hanging="568"/>
        <w:rPr>
          <w:rFonts w:ascii="Cambria" w:hAnsi="Cambria" w:cstheme="minorHAnsi"/>
          <w:noProof w:val="0"/>
          <w:szCs w:val="22"/>
        </w:rPr>
      </w:pPr>
      <w:r w:rsidRPr="00C62CF2">
        <w:rPr>
          <w:rFonts w:ascii="Cambria" w:hAnsi="Cambria" w:cstheme="minorHAnsi"/>
          <w:noProof w:val="0"/>
          <w:szCs w:val="22"/>
        </w:rPr>
        <w:t>Predávajúci zodpovedá za vady, ktoré má predmet Zmluvy v okamihu, keď prechádza nebezpečenstvo škody na predmete Zmluvy na Kupujúceho (</w:t>
      </w:r>
      <w:proofErr w:type="spellStart"/>
      <w:r w:rsidRPr="00C62CF2">
        <w:rPr>
          <w:rFonts w:ascii="Cambria" w:hAnsi="Cambria" w:cstheme="minorHAnsi"/>
          <w:noProof w:val="0"/>
          <w:szCs w:val="22"/>
        </w:rPr>
        <w:t>t.j</w:t>
      </w:r>
      <w:proofErr w:type="spellEnd"/>
      <w:r w:rsidRPr="00C62CF2">
        <w:rPr>
          <w:rFonts w:ascii="Cambria" w:hAnsi="Cambria" w:cstheme="minorHAnsi"/>
          <w:noProof w:val="0"/>
          <w:szCs w:val="22"/>
        </w:rPr>
        <w:t xml:space="preserve">. jeho montážou), ako aj za akékoľvek vady, ktoré sa vyskytnú po prevzatí predmetu Zmluvy v záručnej dobe. Predávajúci zodpovedá Kupujúcemu aj za škodu, ktorá vznikla Kupujúcemu v dôsledku vád predmetu Zmluvy, za ktoré zodpovedá Predávajúci. </w:t>
      </w:r>
    </w:p>
    <w:p w14:paraId="371EB44B" w14:textId="2438A136"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4</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Predávajúci sa zaväzuje dodať Kupujúcemu tovar v množstve a akosti podľa Prílohy č. </w:t>
      </w:r>
      <w:r w:rsidR="00556A4C">
        <w:rPr>
          <w:rFonts w:ascii="Cambria" w:hAnsi="Cambria" w:cstheme="minorHAnsi"/>
          <w:noProof w:val="0"/>
          <w:szCs w:val="22"/>
        </w:rPr>
        <w:t>1</w:t>
      </w:r>
      <w:r w:rsidRPr="00C62CF2">
        <w:rPr>
          <w:rFonts w:ascii="Cambria" w:hAnsi="Cambria" w:cstheme="minorHAnsi"/>
          <w:noProof w:val="0"/>
          <w:szCs w:val="22"/>
        </w:rPr>
        <w:t xml:space="preserve">.  Predávajúci </w:t>
      </w:r>
      <w:r w:rsidR="00970B06" w:rsidRPr="00C62CF2">
        <w:rPr>
          <w:rFonts w:ascii="Cambria" w:hAnsi="Cambria" w:cstheme="minorHAnsi"/>
          <w:noProof w:val="0"/>
          <w:szCs w:val="22"/>
        </w:rPr>
        <w:t xml:space="preserve"> </w:t>
      </w:r>
      <w:r w:rsidRPr="00C62CF2">
        <w:rPr>
          <w:rFonts w:ascii="Cambria" w:hAnsi="Cambria" w:cstheme="minorHAnsi"/>
          <w:noProof w:val="0"/>
          <w:szCs w:val="22"/>
        </w:rPr>
        <w:t xml:space="preserve">zodpovedá za to, že predmet Zmluvy je spôsobilý na použitie a účel, na ktorý je vyrobený. </w:t>
      </w:r>
    </w:p>
    <w:p w14:paraId="2FF7753E" w14:textId="6B07395B"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5</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Predávajúci zodpovedá za vady, ktoré má predmet Zmluvy v čase jeho dodania Kupujúcemu, ako aj za vady, ktoré sa vyskytnú po prevzatí predmetu Zmluvy v záručnej dobe. </w:t>
      </w:r>
    </w:p>
    <w:p w14:paraId="435996C0" w14:textId="4A808DA3" w:rsidR="0085394C" w:rsidRPr="00C62CF2" w:rsidRDefault="0085394C" w:rsidP="00F44DE1">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6</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Záručná doba je 24 </w:t>
      </w:r>
      <w:r w:rsidR="00A41023" w:rsidRPr="00C62CF2">
        <w:rPr>
          <w:rFonts w:ascii="Cambria" w:hAnsi="Cambria" w:cstheme="minorHAnsi"/>
          <w:noProof w:val="0"/>
          <w:szCs w:val="22"/>
        </w:rPr>
        <w:t xml:space="preserve">(dvadsaťštyri) </w:t>
      </w:r>
      <w:r w:rsidRPr="00C62CF2">
        <w:rPr>
          <w:rFonts w:ascii="Cambria" w:hAnsi="Cambria" w:cstheme="minorHAnsi"/>
          <w:noProof w:val="0"/>
          <w:szCs w:val="22"/>
        </w:rPr>
        <w:t xml:space="preserve">mesiacov odo dňa prevzatia tovaru Kupujúcim. </w:t>
      </w:r>
    </w:p>
    <w:p w14:paraId="5EF92BAD" w14:textId="5902371C"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7</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Práva zo zodpovednosti za vady, ktoré sa vyskytnú v záručnej dobe musí Kupujúci uplatniť u Predávajúceho v záručnej dobe, inak zaniknú. </w:t>
      </w:r>
    </w:p>
    <w:p w14:paraId="180D6338" w14:textId="07E5BE2D"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8</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Predávajúci sa zaväzuje odstrániť vadu najneskôr do 30 </w:t>
      </w:r>
      <w:r w:rsidR="00A41023" w:rsidRPr="00C62CF2">
        <w:rPr>
          <w:rFonts w:ascii="Cambria" w:hAnsi="Cambria" w:cstheme="minorHAnsi"/>
          <w:noProof w:val="0"/>
          <w:szCs w:val="22"/>
        </w:rPr>
        <w:t xml:space="preserve">(tridsiatich) </w:t>
      </w:r>
      <w:r w:rsidRPr="00C62CF2">
        <w:rPr>
          <w:rFonts w:ascii="Cambria" w:hAnsi="Cambria" w:cstheme="minorHAnsi"/>
          <w:noProof w:val="0"/>
          <w:szCs w:val="22"/>
        </w:rPr>
        <w:t xml:space="preserve">dní od upozornenia Kupujúceho na vzniknutú vadu. </w:t>
      </w:r>
    </w:p>
    <w:p w14:paraId="54A406E0" w14:textId="653B320E"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9</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Ak Predávajúci neodstráni vady v dohodnutej lehote, môže Kupujúci zabezpečiť ich odstránenie </w:t>
      </w:r>
      <w:r w:rsidR="00C62CF2">
        <w:rPr>
          <w:rFonts w:ascii="Cambria" w:hAnsi="Cambria" w:cstheme="minorHAnsi"/>
          <w:noProof w:val="0"/>
          <w:szCs w:val="22"/>
        </w:rPr>
        <w:t xml:space="preserve"> </w:t>
      </w:r>
      <w:r w:rsidRPr="00C62CF2">
        <w:rPr>
          <w:rFonts w:ascii="Cambria" w:hAnsi="Cambria" w:cstheme="minorHAnsi"/>
          <w:noProof w:val="0"/>
          <w:szCs w:val="22"/>
        </w:rPr>
        <w:t xml:space="preserve">na náklady Predávajúceho. </w:t>
      </w:r>
    </w:p>
    <w:p w14:paraId="33A8ADAC" w14:textId="29AB8B32" w:rsidR="0085394C" w:rsidRPr="00C62CF2" w:rsidRDefault="0085394C" w:rsidP="00C62CF2">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10</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Predávajúci nezodpovedá za vady tovaru, ktoré sú sp</w:t>
      </w:r>
      <w:r w:rsidR="00C62CF2">
        <w:rPr>
          <w:rFonts w:ascii="Cambria" w:hAnsi="Cambria" w:cstheme="minorHAnsi"/>
          <w:noProof w:val="0"/>
          <w:szCs w:val="22"/>
        </w:rPr>
        <w:t xml:space="preserve">ôsobené neodbornou manipuláciou </w:t>
      </w:r>
      <w:r w:rsidRPr="00C62CF2">
        <w:rPr>
          <w:rFonts w:ascii="Cambria" w:hAnsi="Cambria" w:cstheme="minorHAnsi"/>
          <w:noProof w:val="0"/>
          <w:szCs w:val="22"/>
        </w:rPr>
        <w:t xml:space="preserve">s tovarom. </w:t>
      </w:r>
    </w:p>
    <w:p w14:paraId="691B6158" w14:textId="06D629CD" w:rsidR="0085394C" w:rsidRPr="00C62CF2" w:rsidRDefault="0085394C"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11</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Predávajúci sa zaväzuje pre prípad vady dodaného tovaru, že počas záručnej doby má Kupujúci právo požadovať a Predávajúci povinnosť bezplatne odstrániť vady.</w:t>
      </w:r>
    </w:p>
    <w:p w14:paraId="5A726035" w14:textId="610E4CE7" w:rsidR="0085394C" w:rsidRPr="00C62CF2" w:rsidRDefault="00970B06"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12</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V ostatnom platia pre postup a spôsob vybavenia reklamácie a odstránenie vád príslušné ustanovenia zákona č. 513/1991 Zb. Obchodný zákonník.</w:t>
      </w:r>
    </w:p>
    <w:p w14:paraId="1E843157" w14:textId="49132237" w:rsidR="00970B06" w:rsidRPr="00C62CF2" w:rsidRDefault="00970B06" w:rsidP="00F3315D">
      <w:pPr>
        <w:pStyle w:val="Odstavec"/>
        <w:keepNext w:val="0"/>
        <w:numPr>
          <w:ilvl w:val="0"/>
          <w:numId w:val="0"/>
        </w:numPr>
        <w:spacing w:before="0"/>
        <w:rPr>
          <w:rFonts w:ascii="Cambria" w:hAnsi="Cambria" w:cstheme="minorHAnsi"/>
          <w:noProof w:val="0"/>
          <w:szCs w:val="22"/>
        </w:rPr>
      </w:pPr>
    </w:p>
    <w:p w14:paraId="50658A61" w14:textId="77777777" w:rsidR="009A5D87" w:rsidRPr="00C62CF2" w:rsidRDefault="009A5D87" w:rsidP="001F7402">
      <w:pPr>
        <w:pStyle w:val="Odstavec"/>
        <w:keepNext w:val="0"/>
        <w:numPr>
          <w:ilvl w:val="0"/>
          <w:numId w:val="0"/>
        </w:numPr>
        <w:spacing w:before="0"/>
        <w:ind w:left="3545" w:firstLine="709"/>
        <w:jc w:val="left"/>
        <w:rPr>
          <w:rFonts w:ascii="Cambria" w:hAnsi="Cambria" w:cstheme="minorHAnsi"/>
          <w:b/>
          <w:bCs/>
          <w:noProof w:val="0"/>
          <w:szCs w:val="22"/>
        </w:rPr>
      </w:pPr>
      <w:r w:rsidRPr="00C62CF2">
        <w:rPr>
          <w:rFonts w:ascii="Cambria" w:hAnsi="Cambria" w:cstheme="minorHAnsi"/>
          <w:b/>
          <w:bCs/>
          <w:noProof w:val="0"/>
          <w:szCs w:val="22"/>
        </w:rPr>
        <w:t xml:space="preserve">Článok </w:t>
      </w:r>
      <w:r w:rsidR="001F7402" w:rsidRPr="00C62CF2">
        <w:rPr>
          <w:rFonts w:ascii="Cambria" w:hAnsi="Cambria" w:cstheme="minorHAnsi"/>
          <w:b/>
          <w:bCs/>
          <w:noProof w:val="0"/>
          <w:szCs w:val="22"/>
        </w:rPr>
        <w:t>VI.</w:t>
      </w:r>
    </w:p>
    <w:p w14:paraId="627A98C8" w14:textId="77777777" w:rsidR="00C62CF2" w:rsidRPr="00C62CF2" w:rsidRDefault="001F7402" w:rsidP="00C62CF2">
      <w:pPr>
        <w:pStyle w:val="Odstavec"/>
        <w:keepNext w:val="0"/>
        <w:numPr>
          <w:ilvl w:val="0"/>
          <w:numId w:val="0"/>
        </w:numPr>
        <w:spacing w:before="0"/>
        <w:ind w:left="1278" w:hanging="710"/>
        <w:jc w:val="left"/>
        <w:rPr>
          <w:rFonts w:ascii="Cambria" w:hAnsi="Cambria" w:cstheme="minorHAnsi"/>
          <w:b/>
          <w:noProof w:val="0"/>
          <w:szCs w:val="22"/>
        </w:rPr>
      </w:pPr>
      <w:r w:rsidRPr="00C62CF2">
        <w:rPr>
          <w:rFonts w:ascii="Cambria" w:hAnsi="Cambria" w:cstheme="minorHAnsi"/>
          <w:b/>
          <w:noProof w:val="0"/>
          <w:szCs w:val="22"/>
        </w:rPr>
        <w:lastRenderedPageBreak/>
        <w:t xml:space="preserve">                                         </w:t>
      </w:r>
      <w:r w:rsidR="00716774" w:rsidRPr="00C62CF2">
        <w:rPr>
          <w:rFonts w:ascii="Cambria" w:hAnsi="Cambria" w:cstheme="minorHAnsi"/>
          <w:b/>
          <w:noProof w:val="0"/>
          <w:szCs w:val="22"/>
        </w:rPr>
        <w:t xml:space="preserve">             </w:t>
      </w:r>
      <w:r w:rsidRPr="00C62CF2">
        <w:rPr>
          <w:rFonts w:ascii="Cambria" w:hAnsi="Cambria" w:cstheme="minorHAnsi"/>
          <w:b/>
          <w:noProof w:val="0"/>
          <w:szCs w:val="22"/>
        </w:rPr>
        <w:t xml:space="preserve">      Doba trvania Zmluvy </w:t>
      </w:r>
    </w:p>
    <w:p w14:paraId="14441FEE" w14:textId="77777777" w:rsidR="009A5D87" w:rsidRDefault="00321AFE" w:rsidP="00C62CF2">
      <w:pPr>
        <w:pStyle w:val="Odstavec"/>
        <w:keepNext w:val="0"/>
        <w:numPr>
          <w:ilvl w:val="1"/>
          <w:numId w:val="2"/>
        </w:numPr>
        <w:spacing w:before="0"/>
        <w:ind w:left="142" w:hanging="426"/>
        <w:rPr>
          <w:rFonts w:ascii="Cambria" w:hAnsi="Cambria" w:cstheme="minorHAnsi"/>
          <w:noProof w:val="0"/>
          <w:szCs w:val="22"/>
        </w:rPr>
      </w:pPr>
      <w:r w:rsidRPr="00C62CF2">
        <w:rPr>
          <w:rFonts w:ascii="Cambria" w:hAnsi="Cambria" w:cstheme="minorHAnsi"/>
          <w:noProof w:val="0"/>
          <w:szCs w:val="22"/>
        </w:rPr>
        <w:t xml:space="preserve">Táto Zmluva sa uzatvára </w:t>
      </w:r>
      <w:r w:rsidR="00A41023" w:rsidRPr="00C62CF2">
        <w:rPr>
          <w:rFonts w:ascii="Cambria" w:hAnsi="Cambria" w:cstheme="minorHAnsi"/>
          <w:noProof w:val="0"/>
          <w:szCs w:val="22"/>
        </w:rPr>
        <w:t xml:space="preserve">na dobu určitú, a to na 4 </w:t>
      </w:r>
      <w:r w:rsidR="00556A4C">
        <w:rPr>
          <w:rFonts w:ascii="Cambria" w:hAnsi="Cambria" w:cstheme="minorHAnsi"/>
          <w:noProof w:val="0"/>
          <w:szCs w:val="22"/>
        </w:rPr>
        <w:t xml:space="preserve">(štyri) </w:t>
      </w:r>
      <w:r w:rsidR="00A41023" w:rsidRPr="00C62CF2">
        <w:rPr>
          <w:rFonts w:ascii="Cambria" w:hAnsi="Cambria" w:cstheme="minorHAnsi"/>
          <w:noProof w:val="0"/>
          <w:szCs w:val="22"/>
        </w:rPr>
        <w:t>roky odo dňa nadobudnutia účinnosti tejto Zmluvy. Zmluva zaniká uplynutím času</w:t>
      </w:r>
      <w:r w:rsidR="00FA2556" w:rsidRPr="00C62CF2">
        <w:rPr>
          <w:rFonts w:ascii="Cambria" w:hAnsi="Cambria" w:cstheme="minorHAnsi"/>
          <w:noProof w:val="0"/>
          <w:szCs w:val="22"/>
        </w:rPr>
        <w:t>,</w:t>
      </w:r>
      <w:r w:rsidR="00A41023" w:rsidRPr="00C62CF2">
        <w:rPr>
          <w:rFonts w:ascii="Cambria" w:hAnsi="Cambria" w:cstheme="minorHAnsi"/>
          <w:noProof w:val="0"/>
          <w:szCs w:val="22"/>
        </w:rPr>
        <w:t xml:space="preserve"> na ktorý bola uzatvorená alebo vyčerpaním maximálnej ceny podľa Zmluvy. </w:t>
      </w:r>
    </w:p>
    <w:p w14:paraId="148996D3" w14:textId="77777777" w:rsidR="00C62CF2" w:rsidRPr="00C62CF2" w:rsidRDefault="00C62CF2" w:rsidP="00C62CF2">
      <w:pPr>
        <w:pStyle w:val="Odstavec"/>
        <w:keepNext w:val="0"/>
        <w:numPr>
          <w:ilvl w:val="0"/>
          <w:numId w:val="0"/>
        </w:numPr>
        <w:spacing w:before="0"/>
        <w:ind w:left="142"/>
        <w:rPr>
          <w:rFonts w:ascii="Cambria" w:hAnsi="Cambria" w:cstheme="minorHAnsi"/>
          <w:noProof w:val="0"/>
          <w:szCs w:val="22"/>
        </w:rPr>
      </w:pPr>
    </w:p>
    <w:p w14:paraId="7D6BDA51" w14:textId="77777777" w:rsidR="00A41023" w:rsidRPr="00C62CF2" w:rsidRDefault="00A41023" w:rsidP="00C62CF2">
      <w:pPr>
        <w:pStyle w:val="Nzov1"/>
        <w:tabs>
          <w:tab w:val="center" w:pos="4677"/>
          <w:tab w:val="left" w:pos="6330"/>
        </w:tabs>
        <w:spacing w:before="0" w:after="0"/>
        <w:ind w:left="142"/>
        <w:rPr>
          <w:rFonts w:ascii="Cambria" w:hAnsi="Cambria" w:cstheme="minorHAnsi"/>
          <w:noProof w:val="0"/>
          <w:szCs w:val="22"/>
        </w:rPr>
      </w:pPr>
      <w:r w:rsidRPr="00C62CF2">
        <w:rPr>
          <w:rFonts w:ascii="Cambria" w:hAnsi="Cambria" w:cstheme="minorHAnsi"/>
          <w:noProof w:val="0"/>
          <w:szCs w:val="22"/>
        </w:rPr>
        <w:t>Článok VII.</w:t>
      </w:r>
    </w:p>
    <w:p w14:paraId="2DA34213" w14:textId="77777777" w:rsidR="00C62CF2" w:rsidRPr="00C62CF2" w:rsidRDefault="00A41023" w:rsidP="00C62CF2">
      <w:pPr>
        <w:pStyle w:val="Nzov1"/>
        <w:tabs>
          <w:tab w:val="center" w:pos="4677"/>
          <w:tab w:val="left" w:pos="6330"/>
        </w:tabs>
        <w:spacing w:before="0" w:after="0"/>
        <w:ind w:left="142"/>
        <w:rPr>
          <w:rFonts w:ascii="Cambria" w:hAnsi="Cambria" w:cstheme="minorHAnsi"/>
          <w:noProof w:val="0"/>
          <w:szCs w:val="22"/>
        </w:rPr>
      </w:pPr>
      <w:r w:rsidRPr="00C62CF2">
        <w:rPr>
          <w:rFonts w:ascii="Cambria" w:hAnsi="Cambria" w:cstheme="minorHAnsi"/>
          <w:noProof w:val="0"/>
          <w:szCs w:val="22"/>
        </w:rPr>
        <w:t xml:space="preserve">Ukončenie Zmluvy </w:t>
      </w:r>
    </w:p>
    <w:p w14:paraId="6B2A9510" w14:textId="77777777" w:rsidR="00A41023" w:rsidRPr="00C62CF2" w:rsidRDefault="00A41023" w:rsidP="00A41023">
      <w:pPr>
        <w:pStyle w:val="Odsekzoznamu"/>
        <w:numPr>
          <w:ilvl w:val="0"/>
          <w:numId w:val="12"/>
        </w:numPr>
        <w:spacing w:after="0"/>
        <w:ind w:left="142" w:hanging="426"/>
        <w:jc w:val="both"/>
        <w:rPr>
          <w:rFonts w:ascii="Cambria" w:hAnsi="Cambria" w:cstheme="minorHAnsi"/>
        </w:rPr>
      </w:pPr>
      <w:r w:rsidRPr="00C62CF2">
        <w:rPr>
          <w:rFonts w:ascii="Cambria" w:hAnsi="Cambria" w:cstheme="minorHAnsi"/>
        </w:rPr>
        <w:t xml:space="preserve">Táto Zmluva zaniká: </w:t>
      </w:r>
    </w:p>
    <w:p w14:paraId="5BA56F9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a) splnením predmetu záväzku alebo</w:t>
      </w:r>
    </w:p>
    <w:p w14:paraId="74B5BEC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b) dohodou Zmluvných strán alebo</w:t>
      </w:r>
    </w:p>
    <w:p w14:paraId="7B63CAFA"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c) písomným odstúpením od Zmluvy.</w:t>
      </w:r>
    </w:p>
    <w:p w14:paraId="3E6EC325"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Zmluvná strana je oprávnená odstúpiť od tejto Zmluvy v prípadoch ustanovených v zákone alebo uvedených v tejto Zmluve. Odstúpiť od Zmluvy je možné aj z dôvodu zmarenia účelu Zmluvy, ktorý je Zmluvným stranám známy. </w:t>
      </w:r>
    </w:p>
    <w:p w14:paraId="3A4132B1"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Za podstatné porušenie Zmluvy Predávajúcim sa okrem v jednotlivých jej článkoch považuje aj: </w:t>
      </w:r>
    </w:p>
    <w:p w14:paraId="72427861"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a) nedodržanie dohodnutej ceny, </w:t>
      </w:r>
    </w:p>
    <w:p w14:paraId="7B111766"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b) nedodržanie dohodnutého termínu na odstránenie vady poskytnutého tovaru, </w:t>
      </w:r>
    </w:p>
    <w:p w14:paraId="59BB8F2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c) dodanie </w:t>
      </w:r>
      <w:proofErr w:type="spellStart"/>
      <w:r w:rsidRPr="00C62CF2">
        <w:rPr>
          <w:rFonts w:ascii="Cambria" w:hAnsi="Cambria" w:cstheme="minorHAnsi"/>
        </w:rPr>
        <w:t>vadn</w:t>
      </w:r>
      <w:bookmarkStart w:id="0" w:name="_GoBack"/>
      <w:bookmarkEnd w:id="0"/>
      <w:r w:rsidRPr="00C62CF2">
        <w:rPr>
          <w:rFonts w:ascii="Cambria" w:hAnsi="Cambria" w:cstheme="minorHAnsi"/>
        </w:rPr>
        <w:t>ého</w:t>
      </w:r>
      <w:proofErr w:type="spellEnd"/>
      <w:r w:rsidRPr="00C62CF2">
        <w:rPr>
          <w:rFonts w:ascii="Cambria" w:hAnsi="Cambria" w:cstheme="minorHAnsi"/>
        </w:rPr>
        <w:t xml:space="preserve"> plnenia. </w:t>
      </w:r>
    </w:p>
    <w:p w14:paraId="0B6EAE32"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V prípade porušenia povinností Predávajúceho, ktoré sa považujú za nepodstatné porušenia zmluvnej povinnosti, ak Predávajúci nesplní svoju povinnosť ani v dodatočne primeranej lehote, ktorá mu bola na to Kupujúcim poskytnutá, je Kupujúci oprávnený odstúpiť od Zmluvy. </w:t>
      </w:r>
    </w:p>
    <w:p w14:paraId="301D7966"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Odstúpenie od Zmluvy je účinné dňom doručenia oznámenia o odstúpení od Zmluvy druhej Zmluvnej strane. </w:t>
      </w:r>
    </w:p>
    <w:p w14:paraId="75C71199"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Odstúpenie od Zmluvy sa nedotýka nároku na zaplatenie zmluvnej pokuty. </w:t>
      </w:r>
    </w:p>
    <w:p w14:paraId="698AA202" w14:textId="25E2A8C8" w:rsidR="00065B4C" w:rsidRPr="00F3315D" w:rsidRDefault="00A41023" w:rsidP="00F3315D">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Odstúpením od Zmluvy nie sú dotknuté nároky na náhradu škody vzniknuté porušením tejto Zmluvy.</w:t>
      </w:r>
    </w:p>
    <w:p w14:paraId="067609DC" w14:textId="77777777" w:rsidR="009A5D87" w:rsidRPr="00C62CF2" w:rsidRDefault="00065B4C" w:rsidP="00065B4C">
      <w:pPr>
        <w:pStyle w:val="lnok"/>
        <w:numPr>
          <w:ilvl w:val="0"/>
          <w:numId w:val="0"/>
        </w:numPr>
        <w:spacing w:before="0"/>
        <w:ind w:left="4254" w:hanging="284"/>
        <w:jc w:val="both"/>
        <w:rPr>
          <w:rFonts w:ascii="Cambria" w:hAnsi="Cambria" w:cstheme="minorHAnsi"/>
        </w:rPr>
      </w:pPr>
      <w:r w:rsidRPr="00C62CF2">
        <w:rPr>
          <w:rFonts w:ascii="Cambria" w:hAnsi="Cambria" w:cstheme="minorHAnsi"/>
        </w:rPr>
        <w:t>Článok VIII.</w:t>
      </w:r>
    </w:p>
    <w:p w14:paraId="7964FC4F" w14:textId="77777777" w:rsidR="00C62CF2" w:rsidRPr="00C62CF2" w:rsidRDefault="00065B4C" w:rsidP="00C62CF2">
      <w:pPr>
        <w:pStyle w:val="lnok"/>
        <w:numPr>
          <w:ilvl w:val="0"/>
          <w:numId w:val="0"/>
        </w:numPr>
        <w:spacing w:before="0"/>
        <w:ind w:left="4254" w:hanging="284"/>
        <w:jc w:val="both"/>
        <w:rPr>
          <w:rFonts w:ascii="Cambria" w:hAnsi="Cambria" w:cstheme="minorHAnsi"/>
        </w:rPr>
      </w:pPr>
      <w:r w:rsidRPr="00C62CF2">
        <w:rPr>
          <w:rFonts w:ascii="Cambria" w:hAnsi="Cambria" w:cstheme="minorHAnsi"/>
        </w:rPr>
        <w:t xml:space="preserve">   Sankcie</w:t>
      </w:r>
    </w:p>
    <w:p w14:paraId="3230562A"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 xml:space="preserve">V prípade porušenia povinnosti Predávajúceho dodať </w:t>
      </w:r>
      <w:r w:rsidR="00FA2556" w:rsidRPr="00C62CF2">
        <w:rPr>
          <w:rFonts w:ascii="Cambria" w:hAnsi="Cambria" w:cstheme="minorHAnsi"/>
        </w:rPr>
        <w:t>t</w:t>
      </w:r>
      <w:r w:rsidRPr="00C62CF2">
        <w:rPr>
          <w:rFonts w:ascii="Cambria" w:hAnsi="Cambria" w:cstheme="minorHAnsi"/>
        </w:rPr>
        <w:t xml:space="preserve">ovar riadne a včas podľa tejto Zmluvy, je Kupujúci oprávnený požadovať od Predávajúceho zaplatenie zmluvnej pokuty v rozsahu a za podmienok definovaných v tomto článku. </w:t>
      </w:r>
    </w:p>
    <w:p w14:paraId="03665FA7"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 xml:space="preserve">V prípade omeškania Predávajúceho s dodaním </w:t>
      </w:r>
      <w:r w:rsidR="00FA2556" w:rsidRPr="00C62CF2">
        <w:rPr>
          <w:rFonts w:ascii="Cambria" w:hAnsi="Cambria" w:cstheme="minorHAnsi"/>
        </w:rPr>
        <w:t>t</w:t>
      </w:r>
      <w:r w:rsidRPr="00C62CF2">
        <w:rPr>
          <w:rFonts w:ascii="Cambria" w:hAnsi="Cambria" w:cstheme="minorHAnsi"/>
        </w:rPr>
        <w:t xml:space="preserve">ovaru, má Kupujúci právo na zmluvnú pokutu vo výške 0,5 % z celkovej sumy za každý deň omeškania. </w:t>
      </w:r>
    </w:p>
    <w:p w14:paraId="09704DB5"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V prípade, ak bude Kupujúci v omeškaní s úhradou faktúry podľa tejto Zmluvy, Predávajúci má nárok na zmluvnú pokutu vo výške 0,5% z fakturovanej sumy za každý deň omeškania.</w:t>
      </w:r>
    </w:p>
    <w:p w14:paraId="3461C989" w14:textId="77777777" w:rsidR="00065B4C" w:rsidRPr="00C62CF2" w:rsidRDefault="00065B4C" w:rsidP="00065B4C">
      <w:pPr>
        <w:pStyle w:val="Odsekzoznamu"/>
        <w:numPr>
          <w:ilvl w:val="0"/>
          <w:numId w:val="13"/>
        </w:numPr>
        <w:spacing w:after="0" w:line="276" w:lineRule="auto"/>
        <w:ind w:left="142" w:hanging="426"/>
        <w:jc w:val="both"/>
        <w:rPr>
          <w:rFonts w:ascii="Cambria" w:hAnsi="Cambria" w:cstheme="minorHAnsi"/>
        </w:rPr>
      </w:pPr>
      <w:r w:rsidRPr="00C62CF2">
        <w:rPr>
          <w:rFonts w:ascii="Cambria" w:hAnsi="Cambria" w:cstheme="minorHAnsi"/>
        </w:rPr>
        <w:t xml:space="preserve">Predávajúci nebude v omeškaní, ak záväzok na plnenie alebo činnosti podľa tejto Zmluvy nemohol riadne a včas splniť pre okolnosti, ktoré po uzavretí tejto Zmluvy vznikli v dôsledku ním nepredvídateľných a neodvrátiteľných skutočností mimoriadnej povahy (vyššia moc) – lehoty pre plnenie alebo činnosti Predávajúceho podľa tejto Zmluvy sa predĺžia o dobu zodpovedajúcu dobe trvania takýchto okolností. </w:t>
      </w:r>
    </w:p>
    <w:p w14:paraId="267D49C3"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 xml:space="preserve">Uplatnením nároku v zmysle bodu 2, 6 a 7 tohto článku nie je dotknutý nárok Kupujúceho na plnú náhradu škody.  </w:t>
      </w:r>
    </w:p>
    <w:p w14:paraId="2F839223"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Nedodržanie špecifikácie predmetu Zmluvy sa považuje za podstatné porušenie Zmluvy a Kupujúci má právo odstúpiť od Zmluvy.</w:t>
      </w:r>
    </w:p>
    <w:p w14:paraId="7B997E94" w14:textId="62F76CBB" w:rsidR="00065B4C" w:rsidRPr="00F3315D" w:rsidRDefault="00065B4C" w:rsidP="00F3315D">
      <w:pPr>
        <w:pStyle w:val="lnok"/>
        <w:numPr>
          <w:ilvl w:val="0"/>
          <w:numId w:val="13"/>
        </w:numPr>
        <w:spacing w:before="0"/>
        <w:ind w:left="142" w:hanging="426"/>
        <w:jc w:val="both"/>
        <w:rPr>
          <w:rFonts w:ascii="Cambria" w:hAnsi="Cambria" w:cstheme="minorHAnsi"/>
          <w:b w:val="0"/>
        </w:rPr>
      </w:pPr>
      <w:r w:rsidRPr="00C62CF2">
        <w:rPr>
          <w:rFonts w:ascii="Cambria" w:hAnsi="Cambria" w:cstheme="minorHAnsi"/>
          <w:b w:val="0"/>
        </w:rPr>
        <w:t>Nedodržanie zmluvných podmienok možno klasifikovať ako podstatné porušenie Zmluvy a má za následok odstúpenie od Zmluvy.</w:t>
      </w:r>
    </w:p>
    <w:p w14:paraId="4A99F2FE" w14:textId="77777777" w:rsidR="00C62CF2" w:rsidRPr="00C62CF2" w:rsidRDefault="00C62CF2" w:rsidP="00C62CF2">
      <w:pPr>
        <w:pStyle w:val="lnok"/>
        <w:numPr>
          <w:ilvl w:val="0"/>
          <w:numId w:val="0"/>
        </w:numPr>
        <w:spacing w:before="0"/>
        <w:jc w:val="both"/>
        <w:rPr>
          <w:rFonts w:ascii="Cambria" w:hAnsi="Cambria" w:cstheme="minorHAnsi"/>
          <w:b w:val="0"/>
        </w:rPr>
      </w:pPr>
    </w:p>
    <w:p w14:paraId="0F0BE49A" w14:textId="19655280" w:rsidR="00065B4C" w:rsidRDefault="00065B4C" w:rsidP="009A5D87">
      <w:pPr>
        <w:pStyle w:val="lnok"/>
        <w:numPr>
          <w:ilvl w:val="0"/>
          <w:numId w:val="0"/>
        </w:numPr>
        <w:spacing w:before="0"/>
        <w:ind w:left="3545" w:firstLine="709"/>
        <w:jc w:val="both"/>
        <w:rPr>
          <w:rFonts w:ascii="Cambria" w:hAnsi="Cambria" w:cstheme="minorHAnsi"/>
        </w:rPr>
      </w:pPr>
      <w:r w:rsidRPr="00C62CF2">
        <w:rPr>
          <w:rFonts w:ascii="Cambria" w:hAnsi="Cambria" w:cstheme="minorHAnsi"/>
        </w:rPr>
        <w:t>Článok IX.</w:t>
      </w:r>
    </w:p>
    <w:p w14:paraId="5F1AA9E0" w14:textId="56535FE1" w:rsidR="00206DFA" w:rsidRDefault="00206DFA" w:rsidP="00206DFA">
      <w:pPr>
        <w:pStyle w:val="lnok"/>
        <w:numPr>
          <w:ilvl w:val="0"/>
          <w:numId w:val="0"/>
        </w:numPr>
        <w:spacing w:before="0"/>
        <w:ind w:left="3545" w:firstLine="709"/>
        <w:jc w:val="both"/>
        <w:rPr>
          <w:rFonts w:ascii="Cambria" w:hAnsi="Cambria" w:cstheme="minorHAnsi"/>
        </w:rPr>
      </w:pPr>
      <w:r>
        <w:rPr>
          <w:rFonts w:ascii="Cambria" w:hAnsi="Cambria" w:cstheme="minorHAnsi"/>
        </w:rPr>
        <w:t>Subdodávatelia</w:t>
      </w:r>
    </w:p>
    <w:p w14:paraId="6127C377" w14:textId="6BDDA118"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Pr>
          <w:rFonts w:ascii="Cambria" w:hAnsi="Cambria" w:cstheme="minorHAnsi"/>
        </w:rPr>
        <w:t>Predávajúci</w:t>
      </w:r>
      <w:r w:rsidRPr="00206DFA">
        <w:rPr>
          <w:rFonts w:ascii="Cambria" w:hAnsi="Cambria" w:cstheme="minorHAnsi"/>
        </w:rPr>
        <w:t xml:space="preserve"> zodpovedá </w:t>
      </w:r>
      <w:r>
        <w:rPr>
          <w:rFonts w:ascii="Cambria" w:hAnsi="Cambria" w:cstheme="minorHAnsi"/>
        </w:rPr>
        <w:t>Kupujúcemu</w:t>
      </w:r>
      <w:r w:rsidRPr="00206DFA">
        <w:rPr>
          <w:rFonts w:ascii="Cambria" w:hAnsi="Cambria" w:cstheme="minorHAnsi"/>
        </w:rPr>
        <w:t xml:space="preserve"> za realizáciu predmetu </w:t>
      </w:r>
      <w:r>
        <w:rPr>
          <w:rFonts w:ascii="Cambria" w:hAnsi="Cambria" w:cstheme="minorHAnsi"/>
        </w:rPr>
        <w:t>Zmluvy</w:t>
      </w:r>
      <w:r w:rsidRPr="00206DFA">
        <w:rPr>
          <w:rFonts w:ascii="Cambria" w:hAnsi="Cambria" w:cstheme="minorHAnsi"/>
        </w:rPr>
        <w:t xml:space="preserve"> bez ohľadu na to, či predmet </w:t>
      </w:r>
      <w:r>
        <w:rPr>
          <w:rFonts w:ascii="Cambria" w:hAnsi="Cambria" w:cstheme="minorHAnsi"/>
        </w:rPr>
        <w:t>Zmluvy</w:t>
      </w:r>
      <w:r w:rsidRPr="00206DFA">
        <w:rPr>
          <w:rFonts w:ascii="Cambria" w:hAnsi="Cambria" w:cstheme="minorHAnsi"/>
        </w:rPr>
        <w:t xml:space="preserve"> realizuje sám, alebo prostredníctvom tretích osôb – subdodávateľov. </w:t>
      </w:r>
    </w:p>
    <w:p w14:paraId="4D829A13" w14:textId="08DF021E"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lastRenderedPageBreak/>
        <w:t xml:space="preserve">V prípade, ak </w:t>
      </w:r>
      <w:r>
        <w:rPr>
          <w:rFonts w:ascii="Cambria" w:hAnsi="Cambria" w:cstheme="minorHAnsi"/>
        </w:rPr>
        <w:t>Predávajúci</w:t>
      </w:r>
      <w:r w:rsidRPr="00206DFA">
        <w:rPr>
          <w:rFonts w:ascii="Cambria" w:hAnsi="Cambria" w:cstheme="minorHAnsi"/>
        </w:rPr>
        <w:t xml:space="preserve"> alebo jeho subdodávateľ majú povinnosť byť zapísaní v registri partnerov verejného sektora v zmysle zákona č. 315/2016 </w:t>
      </w:r>
      <w:proofErr w:type="spellStart"/>
      <w:r w:rsidRPr="00206DFA">
        <w:rPr>
          <w:rFonts w:ascii="Cambria" w:hAnsi="Cambria" w:cstheme="minorHAnsi"/>
        </w:rPr>
        <w:t>Z.z</w:t>
      </w:r>
      <w:proofErr w:type="spellEnd"/>
      <w:r w:rsidRPr="00206DFA">
        <w:rPr>
          <w:rFonts w:ascii="Cambria" w:hAnsi="Cambria" w:cstheme="minorHAnsi"/>
        </w:rPr>
        <w:t xml:space="preserve">. o registri partnerov verejného sektora a o zmene a doplnení niektorých zákonov v znení neskorších predpisov, táto povinnosť musí byť splnená pred podpisom tejto </w:t>
      </w:r>
      <w:r w:rsidR="00C1022E">
        <w:rPr>
          <w:rFonts w:ascii="Cambria" w:hAnsi="Cambria" w:cstheme="minorHAnsi"/>
        </w:rPr>
        <w:t>Zmluvy</w:t>
      </w:r>
      <w:r w:rsidRPr="00206DFA">
        <w:rPr>
          <w:rFonts w:ascii="Cambria" w:hAnsi="Cambria" w:cstheme="minorHAnsi"/>
        </w:rPr>
        <w:t xml:space="preserve">. </w:t>
      </w:r>
    </w:p>
    <w:p w14:paraId="265DAFAF" w14:textId="6A027C13" w:rsidR="00206DFA" w:rsidRPr="00206DFA" w:rsidRDefault="00C1022E" w:rsidP="00206DFA">
      <w:pPr>
        <w:pStyle w:val="Odsekzoznamu"/>
        <w:numPr>
          <w:ilvl w:val="0"/>
          <w:numId w:val="17"/>
        </w:numPr>
        <w:spacing w:after="0" w:line="276" w:lineRule="auto"/>
        <w:ind w:left="142" w:hanging="426"/>
        <w:jc w:val="both"/>
        <w:rPr>
          <w:rFonts w:ascii="Cambria" w:hAnsi="Cambria" w:cstheme="minorHAnsi"/>
        </w:rPr>
      </w:pPr>
      <w:r>
        <w:rPr>
          <w:rFonts w:ascii="Cambria" w:hAnsi="Cambria" w:cstheme="minorHAnsi"/>
        </w:rPr>
        <w:t>Predávajúci</w:t>
      </w:r>
      <w:r w:rsidR="00206DFA" w:rsidRPr="00206DFA">
        <w:rPr>
          <w:rFonts w:ascii="Cambria" w:hAnsi="Cambria" w:cstheme="minorHAnsi"/>
        </w:rPr>
        <w:t xml:space="preserve"> a jeho subdodávateľ musia spĺňať podmienku zápisu počas celého trvania tejto </w:t>
      </w:r>
      <w:r>
        <w:rPr>
          <w:rFonts w:ascii="Cambria" w:hAnsi="Cambria" w:cstheme="minorHAnsi"/>
        </w:rPr>
        <w:t>Zmluvy</w:t>
      </w:r>
      <w:r w:rsidR="00206DFA" w:rsidRPr="00206DFA">
        <w:rPr>
          <w:rFonts w:ascii="Cambria" w:hAnsi="Cambria" w:cstheme="minorHAnsi"/>
        </w:rPr>
        <w:t xml:space="preserve">. </w:t>
      </w:r>
    </w:p>
    <w:p w14:paraId="73298BD0" w14:textId="1DB238B9"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P</w:t>
      </w:r>
      <w:r w:rsidR="00C1022E">
        <w:rPr>
          <w:rFonts w:ascii="Cambria" w:hAnsi="Cambria" w:cstheme="minorHAnsi"/>
        </w:rPr>
        <w:t>redávajúci</w:t>
      </w:r>
      <w:r w:rsidRPr="00206DFA">
        <w:rPr>
          <w:rFonts w:ascii="Cambria" w:hAnsi="Cambria" w:cstheme="minorHAnsi"/>
        </w:rPr>
        <w:t xml:space="preserve"> je povinný písomne oznámiť akúkoľvek zmenu údajov o </w:t>
      </w:r>
      <w:r w:rsidR="00C1022E">
        <w:rPr>
          <w:rFonts w:ascii="Cambria" w:hAnsi="Cambria" w:cstheme="minorHAnsi"/>
        </w:rPr>
        <w:t>Predávajúcom</w:t>
      </w:r>
      <w:r w:rsidRPr="00206DFA">
        <w:rPr>
          <w:rFonts w:ascii="Cambria" w:hAnsi="Cambria" w:cstheme="minorHAnsi"/>
        </w:rPr>
        <w:t xml:space="preserve"> a jeho subdodá</w:t>
      </w:r>
      <w:r w:rsidR="00C1022E">
        <w:rPr>
          <w:rFonts w:ascii="Cambria" w:hAnsi="Cambria" w:cstheme="minorHAnsi"/>
        </w:rPr>
        <w:t>vateľovi na adresu Kupujúceho</w:t>
      </w:r>
      <w:r w:rsidRPr="00206DFA">
        <w:rPr>
          <w:rFonts w:ascii="Cambria" w:hAnsi="Cambria" w:cstheme="minorHAnsi"/>
        </w:rPr>
        <w:t xml:space="preserve"> uvedenú v záhlaví tejto </w:t>
      </w:r>
      <w:r w:rsidR="00C1022E">
        <w:rPr>
          <w:rFonts w:ascii="Cambria" w:hAnsi="Cambria" w:cstheme="minorHAnsi"/>
        </w:rPr>
        <w:t>Zmluvy</w:t>
      </w:r>
      <w:r w:rsidRPr="00206DFA">
        <w:rPr>
          <w:rFonts w:ascii="Cambria" w:hAnsi="Cambria" w:cstheme="minorHAnsi"/>
        </w:rPr>
        <w:t>.</w:t>
      </w:r>
    </w:p>
    <w:p w14:paraId="1BE59018" w14:textId="6100238A"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P</w:t>
      </w:r>
      <w:r w:rsidR="00C1022E">
        <w:rPr>
          <w:rFonts w:ascii="Cambria" w:hAnsi="Cambria" w:cstheme="minorHAnsi"/>
        </w:rPr>
        <w:t xml:space="preserve">redávajúci </w:t>
      </w:r>
      <w:r w:rsidRPr="00206DFA">
        <w:rPr>
          <w:rFonts w:ascii="Cambria" w:hAnsi="Cambria" w:cstheme="minorHAnsi"/>
        </w:rPr>
        <w:t xml:space="preserve">je rovnako povinný oznámiť </w:t>
      </w:r>
      <w:r w:rsidR="00C1022E">
        <w:rPr>
          <w:rFonts w:ascii="Cambria" w:hAnsi="Cambria" w:cstheme="minorHAnsi"/>
        </w:rPr>
        <w:t>Kupujúcemu</w:t>
      </w:r>
      <w:r w:rsidRPr="00206DFA">
        <w:rPr>
          <w:rFonts w:ascii="Cambria" w:hAnsi="Cambria" w:cstheme="minorHAnsi"/>
        </w:rPr>
        <w:t xml:space="preserve"> každú zmenu v registri partnerov verejného sektora, týkajúcu sa tak </w:t>
      </w:r>
      <w:r w:rsidR="00C1022E">
        <w:rPr>
          <w:rFonts w:ascii="Cambria" w:hAnsi="Cambria" w:cstheme="minorHAnsi"/>
        </w:rPr>
        <w:t>Predávajúceho</w:t>
      </w:r>
      <w:r w:rsidRPr="00206DFA">
        <w:rPr>
          <w:rFonts w:ascii="Cambria" w:hAnsi="Cambria" w:cstheme="minorHAnsi"/>
        </w:rPr>
        <w:t xml:space="preserve"> ako aj jeho subdodávateľa. </w:t>
      </w:r>
    </w:p>
    <w:p w14:paraId="50D5A0FD" w14:textId="49342A49"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 xml:space="preserve">Zoznam subdodávateľov </w:t>
      </w:r>
      <w:r w:rsidR="00C1022E">
        <w:rPr>
          <w:rFonts w:ascii="Cambria" w:hAnsi="Cambria" w:cstheme="minorHAnsi"/>
        </w:rPr>
        <w:t>Predávajúceho</w:t>
      </w:r>
      <w:r w:rsidRPr="00206DFA">
        <w:rPr>
          <w:rFonts w:ascii="Cambria" w:hAnsi="Cambria" w:cstheme="minorHAnsi"/>
        </w:rPr>
        <w:t xml:space="preserve">, ktorý predložil </w:t>
      </w:r>
      <w:r w:rsidR="00C1022E">
        <w:rPr>
          <w:rFonts w:ascii="Cambria" w:hAnsi="Cambria" w:cstheme="minorHAnsi"/>
        </w:rPr>
        <w:t>Predávajúci</w:t>
      </w:r>
      <w:r w:rsidRPr="00206DFA">
        <w:rPr>
          <w:rFonts w:ascii="Cambria" w:hAnsi="Cambria" w:cstheme="minorHAnsi"/>
        </w:rPr>
        <w:t xml:space="preserve"> do času uzavretia </w:t>
      </w:r>
      <w:r w:rsidR="00C1022E">
        <w:rPr>
          <w:rFonts w:ascii="Cambria" w:hAnsi="Cambria" w:cstheme="minorHAnsi"/>
        </w:rPr>
        <w:t>Zmluvy</w:t>
      </w:r>
      <w:r w:rsidRPr="00206DFA">
        <w:rPr>
          <w:rFonts w:ascii="Cambria" w:hAnsi="Cambria" w:cstheme="minorHAnsi"/>
        </w:rPr>
        <w:t xml:space="preserve"> spolu s uvedením údajov o všetkých známych subdodávateľoch, údaje o osobe oprávnenej konať za subdodávateľa v rozsahu meno a priezvisko, adresa pobytu a dátum narodenia, tvorí Prílohu č. 3 tejto </w:t>
      </w:r>
      <w:r w:rsidR="00C1022E">
        <w:rPr>
          <w:rFonts w:ascii="Cambria" w:hAnsi="Cambria" w:cstheme="minorHAnsi"/>
        </w:rPr>
        <w:t>Zmluvy</w:t>
      </w:r>
      <w:r w:rsidRPr="00206DFA">
        <w:rPr>
          <w:rFonts w:ascii="Cambria" w:hAnsi="Cambria" w:cstheme="minorHAnsi"/>
        </w:rPr>
        <w:t xml:space="preserve">. </w:t>
      </w:r>
    </w:p>
    <w:p w14:paraId="2E8DF38F" w14:textId="50022E76"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 xml:space="preserve">Ak v čase uzavretia </w:t>
      </w:r>
      <w:r w:rsidR="00C1022E">
        <w:rPr>
          <w:rFonts w:ascii="Cambria" w:hAnsi="Cambria" w:cstheme="minorHAnsi"/>
        </w:rPr>
        <w:t>Zmluvy</w:t>
      </w:r>
      <w:r w:rsidRPr="00206DFA">
        <w:rPr>
          <w:rFonts w:ascii="Cambria" w:hAnsi="Cambria" w:cstheme="minorHAnsi"/>
        </w:rPr>
        <w:t xml:space="preserve"> </w:t>
      </w:r>
      <w:r w:rsidR="00C1022E">
        <w:rPr>
          <w:rFonts w:ascii="Cambria" w:hAnsi="Cambria" w:cstheme="minorHAnsi"/>
        </w:rPr>
        <w:t>Predávajúcemu</w:t>
      </w:r>
      <w:r w:rsidRPr="00206DFA">
        <w:rPr>
          <w:rFonts w:ascii="Cambria" w:hAnsi="Cambria" w:cstheme="minorHAnsi"/>
        </w:rPr>
        <w:t xml:space="preserve"> neboli známi subdodávatelia a</w:t>
      </w:r>
      <w:r w:rsidR="00C1022E">
        <w:rPr>
          <w:rFonts w:ascii="Cambria" w:hAnsi="Cambria" w:cstheme="minorHAnsi"/>
        </w:rPr>
        <w:t xml:space="preserve"> Predávajúci </w:t>
      </w:r>
      <w:r w:rsidRPr="00206DFA">
        <w:rPr>
          <w:rFonts w:ascii="Cambria" w:hAnsi="Cambria" w:cstheme="minorHAnsi"/>
        </w:rPr>
        <w:t xml:space="preserve">má v úmysle realizovať predmet tejto </w:t>
      </w:r>
      <w:r w:rsidR="00C1022E">
        <w:rPr>
          <w:rFonts w:ascii="Cambria" w:hAnsi="Cambria" w:cstheme="minorHAnsi"/>
        </w:rPr>
        <w:t>Zmluvy</w:t>
      </w:r>
      <w:r w:rsidRPr="00206DFA">
        <w:rPr>
          <w:rFonts w:ascii="Cambria" w:hAnsi="Cambria" w:cstheme="minorHAnsi"/>
        </w:rPr>
        <w:t xml:space="preserve"> prostredníctvom subdodávateľa </w:t>
      </w:r>
      <w:r w:rsidR="00C1022E">
        <w:rPr>
          <w:rFonts w:ascii="Cambria" w:hAnsi="Cambria" w:cstheme="minorHAnsi"/>
        </w:rPr>
        <w:t xml:space="preserve">Predávajúci </w:t>
      </w:r>
      <w:r w:rsidRPr="00206DFA">
        <w:rPr>
          <w:rFonts w:ascii="Cambria" w:hAnsi="Cambria" w:cstheme="minorHAnsi"/>
        </w:rPr>
        <w:t xml:space="preserve">bezodkladne písomne oznámi </w:t>
      </w:r>
      <w:r w:rsidR="00C1022E">
        <w:rPr>
          <w:rFonts w:ascii="Cambria" w:hAnsi="Cambria" w:cstheme="minorHAnsi"/>
        </w:rPr>
        <w:t xml:space="preserve">Kupujúcemu </w:t>
      </w:r>
      <w:r w:rsidRPr="00206DFA">
        <w:rPr>
          <w:rFonts w:ascii="Cambria" w:hAnsi="Cambria" w:cstheme="minorHAnsi"/>
        </w:rPr>
        <w:t xml:space="preserve">s uvedením údajov o subdodávateľovi v rozsahu: </w:t>
      </w:r>
    </w:p>
    <w:p w14:paraId="16C59323"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 xml:space="preserve">meno a priezvisko alebo obchodné meno, resp. názov, </w:t>
      </w:r>
    </w:p>
    <w:p w14:paraId="34AA658E"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 xml:space="preserve">adresa pobytu alebo sídlo, </w:t>
      </w:r>
    </w:p>
    <w:p w14:paraId="0806C923"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IČO alebo dátum narodenia, ak nebolo pridelené IČO, ako aj údaje o osobe oprávnenej konať za subdodávateľa v rozsahu meno a priezvisko, adresa pobytu a dátum narodenia osoby oprávnenej konať za subdodávateľa.</w:t>
      </w:r>
    </w:p>
    <w:p w14:paraId="2704DCD3" w14:textId="2AE87356" w:rsidR="00206DFA" w:rsidRPr="00206DFA" w:rsidRDefault="00206DFA" w:rsidP="00206DFA">
      <w:pPr>
        <w:pStyle w:val="Odsekzoznamu"/>
        <w:numPr>
          <w:ilvl w:val="0"/>
          <w:numId w:val="17"/>
        </w:numPr>
        <w:spacing w:after="0" w:line="276" w:lineRule="auto"/>
        <w:ind w:left="284" w:hanging="568"/>
        <w:jc w:val="both"/>
        <w:rPr>
          <w:rFonts w:ascii="Cambria" w:hAnsi="Cambria" w:cstheme="minorHAnsi"/>
        </w:rPr>
      </w:pPr>
      <w:r w:rsidRPr="00206DFA">
        <w:rPr>
          <w:rFonts w:ascii="Cambria" w:hAnsi="Cambria" w:cstheme="minorHAnsi"/>
        </w:rPr>
        <w:t>P</w:t>
      </w:r>
      <w:r w:rsidR="00C1022E">
        <w:rPr>
          <w:rFonts w:ascii="Cambria" w:hAnsi="Cambria" w:cstheme="minorHAnsi"/>
        </w:rPr>
        <w:t>redávajúci</w:t>
      </w:r>
      <w:r w:rsidRPr="00206DFA">
        <w:rPr>
          <w:rFonts w:ascii="Cambria" w:hAnsi="Cambria" w:cstheme="minorHAnsi"/>
        </w:rPr>
        <w:t xml:space="preserve"> je povinný najneskôr do 5 (slovom: piatich) pracovných dní pred dňom, ktorý predchádza dňu, v ktorom nastane zmena subdodávateľa, písomne oznámiť </w:t>
      </w:r>
      <w:r w:rsidR="00C1022E">
        <w:rPr>
          <w:rFonts w:ascii="Cambria" w:hAnsi="Cambria" w:cstheme="minorHAnsi"/>
        </w:rPr>
        <w:t xml:space="preserve">Kupujúcemu </w:t>
      </w:r>
      <w:r w:rsidRPr="00206DFA">
        <w:rPr>
          <w:rFonts w:ascii="Cambria" w:hAnsi="Cambria" w:cstheme="minorHAnsi"/>
        </w:rPr>
        <w:t xml:space="preserve">zámer zmeny subdodávateľa s uvedením identifikačných údajov pôvodného aj nového subdodávateľa a osoby oprávnenej konať za subdodávateľa v rozsahu uvedenom v bode 7. tohto článku </w:t>
      </w:r>
      <w:r w:rsidR="00C1022E">
        <w:rPr>
          <w:rFonts w:ascii="Cambria" w:hAnsi="Cambria" w:cstheme="minorHAnsi"/>
        </w:rPr>
        <w:t>Zmluvy</w:t>
      </w:r>
      <w:r w:rsidRPr="00206DFA">
        <w:rPr>
          <w:rFonts w:ascii="Cambria" w:hAnsi="Cambria" w:cstheme="minorHAnsi"/>
        </w:rPr>
        <w:t xml:space="preserve">. </w:t>
      </w:r>
    </w:p>
    <w:p w14:paraId="4394D137" w14:textId="62BBD69E" w:rsidR="00206DFA" w:rsidRDefault="00206DFA" w:rsidP="00206DFA">
      <w:pPr>
        <w:pStyle w:val="lnok"/>
        <w:numPr>
          <w:ilvl w:val="0"/>
          <w:numId w:val="0"/>
        </w:numPr>
        <w:spacing w:before="0"/>
        <w:jc w:val="both"/>
        <w:rPr>
          <w:rFonts w:ascii="Cambria" w:hAnsi="Cambria" w:cstheme="minorHAnsi"/>
        </w:rPr>
      </w:pPr>
    </w:p>
    <w:p w14:paraId="29E9AF01" w14:textId="3E0EBC1C" w:rsidR="00206DFA" w:rsidRPr="00C62CF2" w:rsidRDefault="00206DFA" w:rsidP="00206DFA">
      <w:pPr>
        <w:pStyle w:val="lnok"/>
        <w:numPr>
          <w:ilvl w:val="0"/>
          <w:numId w:val="0"/>
        </w:numPr>
        <w:spacing w:before="0"/>
        <w:ind w:left="3545" w:firstLine="709"/>
        <w:jc w:val="both"/>
        <w:rPr>
          <w:rFonts w:ascii="Cambria" w:hAnsi="Cambria" w:cstheme="minorHAnsi"/>
        </w:rPr>
      </w:pPr>
      <w:r>
        <w:rPr>
          <w:rFonts w:ascii="Cambria" w:hAnsi="Cambria" w:cstheme="minorHAnsi"/>
        </w:rPr>
        <w:t xml:space="preserve">Článok X. </w:t>
      </w:r>
    </w:p>
    <w:p w14:paraId="564D91C1" w14:textId="77777777" w:rsidR="00C62CF2" w:rsidRPr="00C62CF2" w:rsidRDefault="009A5D87" w:rsidP="00206DFA">
      <w:pPr>
        <w:pStyle w:val="Nzov1"/>
        <w:keepNext w:val="0"/>
        <w:spacing w:before="0"/>
        <w:rPr>
          <w:rFonts w:ascii="Cambria" w:hAnsi="Cambria" w:cstheme="minorHAnsi"/>
          <w:noProof w:val="0"/>
          <w:szCs w:val="22"/>
        </w:rPr>
      </w:pPr>
      <w:r w:rsidRPr="00C62CF2">
        <w:rPr>
          <w:rFonts w:ascii="Cambria" w:hAnsi="Cambria" w:cstheme="minorHAnsi"/>
          <w:noProof w:val="0"/>
          <w:szCs w:val="22"/>
        </w:rPr>
        <w:t>Záverečné ustanovenia</w:t>
      </w:r>
    </w:p>
    <w:p w14:paraId="78DD8096" w14:textId="77777777" w:rsidR="009A5D87" w:rsidRPr="00C62CF2" w:rsidRDefault="009A5D87" w:rsidP="00970B06">
      <w:pPr>
        <w:pStyle w:val="Odstavec"/>
        <w:keepNext w:val="0"/>
        <w:numPr>
          <w:ilvl w:val="1"/>
          <w:numId w:val="4"/>
        </w:numPr>
        <w:tabs>
          <w:tab w:val="clear" w:pos="1278"/>
        </w:tabs>
        <w:spacing w:before="0"/>
        <w:ind w:left="142" w:hanging="426"/>
        <w:rPr>
          <w:rFonts w:ascii="Cambria" w:hAnsi="Cambria" w:cstheme="minorHAnsi"/>
          <w:noProof w:val="0"/>
          <w:szCs w:val="22"/>
        </w:rPr>
      </w:pPr>
      <w:r w:rsidRPr="00C62CF2">
        <w:rPr>
          <w:rFonts w:ascii="Cambria" w:hAnsi="Cambria" w:cstheme="minorHAnsi"/>
          <w:noProof w:val="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649AF4C6"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Zmluvné strany sa dohodli, že prípadné spory vyplývajúce zo zmluvných vzťahov tejto Zmluvy budú riešiť predovšetkým osobným rokovaním a až následne súdnou cestou, príslušným súdom SR.</w:t>
      </w:r>
    </w:p>
    <w:p w14:paraId="27AD3A8E"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Túto Zmluvu je možné meniť a dopĺňať len formou písomných dodatkov podpísaných oboma Zmluvnými stranami. </w:t>
      </w:r>
      <w:r w:rsidR="00065B4C" w:rsidRPr="00C62CF2">
        <w:rPr>
          <w:rFonts w:ascii="Cambria" w:hAnsi="Cambria" w:cstheme="minorHAnsi"/>
          <w:noProof w:val="0"/>
          <w:szCs w:val="22"/>
        </w:rPr>
        <w:t>Táto povinnosť sa nevzťahuje na zmenu kontaktných údajov. Zmluvné strany sa zaväzujú bezodkladne písomne oznámiť druhej Zmluvnej strane akúkoľvek zmenu svojich kontaktných údajov uvedených v Zmluve.</w:t>
      </w:r>
    </w:p>
    <w:p w14:paraId="3BAC1F45"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Táto Zmluva nadobúda platnosť dňom jej podpísania oprávnenými zástupcami oboch Zmluvných strán a účinnosť dňom nasledujúcim po dni jej zverejnenia v Centrálnom registri zmlúv vedenom Úradom vlády Slovenskej republiky. Ak sa Zmluva do troch mesiacov od jej uzavretia nezverejní, platí, že k uzavretiu zmluvy nedošlo.</w:t>
      </w:r>
    </w:p>
    <w:p w14:paraId="5538710F"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Táto Zmluva podlieha podľa zákona č. 211/2000 Z. z. o slobodnom prístupe k informáciám a o zmene a doplnení niektorých zákonov v znení neskorších predpisov povinnému zverejneniu </w:t>
      </w:r>
      <w:r w:rsidRPr="00C62CF2">
        <w:rPr>
          <w:rFonts w:ascii="Cambria" w:hAnsi="Cambria" w:cstheme="minorHAnsi"/>
          <w:noProof w:val="0"/>
          <w:szCs w:val="22"/>
        </w:rPr>
        <w:lastRenderedPageBreak/>
        <w:t>v Centrálnom registri zmlúv vedenom na Úrade vlády Slovenskej republiky, resp. v Obchodnom vestníku. Predávajúci berie na vedomie povinnosť Kupujúceho a na zverejnenie tejto Zmluvy a svojím podpisom dáva súhlas na zverejnenie tejto Zmluvy v plnom rozsahu.</w:t>
      </w:r>
    </w:p>
    <w:p w14:paraId="715621DD"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Táto Zmluva a záväzkový vzťah z tejto zmluvy sa spravuje zákonom č. 513/1991 </w:t>
      </w:r>
      <w:proofErr w:type="spellStart"/>
      <w:r w:rsidRPr="00C62CF2">
        <w:rPr>
          <w:rFonts w:ascii="Cambria" w:hAnsi="Cambria" w:cstheme="minorHAnsi"/>
          <w:noProof w:val="0"/>
          <w:szCs w:val="22"/>
        </w:rPr>
        <w:t>Z.z</w:t>
      </w:r>
      <w:proofErr w:type="spellEnd"/>
      <w:r w:rsidRPr="00C62CF2">
        <w:rPr>
          <w:rFonts w:ascii="Cambria" w:hAnsi="Cambria" w:cstheme="minorHAnsi"/>
          <w:noProof w:val="0"/>
          <w:szCs w:val="22"/>
        </w:rPr>
        <w:t>. Obchodný zákonník v znení neskorších predpisov.</w:t>
      </w:r>
    </w:p>
    <w:p w14:paraId="05B8D781" w14:textId="2308A3FF" w:rsidR="009A5D87" w:rsidRPr="00C62CF2" w:rsidRDefault="009A5D87" w:rsidP="00FD758F">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Táto Zmluva sa podpisuje v štyroch rovnopisoch, pričom každá Zmluvná stran</w:t>
      </w:r>
      <w:r w:rsidR="00206DFA">
        <w:rPr>
          <w:rFonts w:ascii="Cambria" w:hAnsi="Cambria" w:cstheme="minorHAnsi"/>
          <w:noProof w:val="0"/>
          <w:szCs w:val="22"/>
        </w:rPr>
        <w:t xml:space="preserve">a </w:t>
      </w:r>
      <w:proofErr w:type="spellStart"/>
      <w:r w:rsidR="00206DFA">
        <w:rPr>
          <w:rFonts w:ascii="Cambria" w:hAnsi="Cambria" w:cstheme="minorHAnsi"/>
          <w:noProof w:val="0"/>
          <w:szCs w:val="22"/>
        </w:rPr>
        <w:t>obdrží</w:t>
      </w:r>
      <w:proofErr w:type="spellEnd"/>
      <w:r w:rsidR="00206DFA">
        <w:rPr>
          <w:rFonts w:ascii="Cambria" w:hAnsi="Cambria" w:cstheme="minorHAnsi"/>
          <w:noProof w:val="0"/>
          <w:szCs w:val="22"/>
        </w:rPr>
        <w:t xml:space="preserve"> po dvoch vyhotoveniach.</w:t>
      </w:r>
      <w:r w:rsidR="00FD758F">
        <w:rPr>
          <w:rFonts w:ascii="Cambria" w:hAnsi="Cambria" w:cstheme="minorHAnsi"/>
          <w:noProof w:val="0"/>
          <w:szCs w:val="22"/>
        </w:rPr>
        <w:t xml:space="preserve"> </w:t>
      </w:r>
      <w:r w:rsidRPr="00C62CF2">
        <w:rPr>
          <w:rFonts w:ascii="Cambria" w:hAnsi="Cambria" w:cstheme="minorHAnsi"/>
          <w:noProof w:val="0"/>
          <w:szCs w:val="22"/>
        </w:rPr>
        <w:t>Zmluvné strany vyhlasujú, že Zmluvu uzatvorili slobodne a vážne, nie v tiesni a ani za inak nápadne nevýhodných podmienok, jej obsahu porozumeli, a preto ju po jej prečítaní na znak súhlasu vlastnoručne podpisujú.</w:t>
      </w:r>
    </w:p>
    <w:p w14:paraId="1F302EF5" w14:textId="77777777" w:rsidR="009A5D87" w:rsidRPr="00C62CF2" w:rsidRDefault="009A5D87" w:rsidP="00FD758F">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Neoddeliteľnou súčasťou tejto Zmluvy sú nasledujúce prílohy:</w:t>
      </w:r>
    </w:p>
    <w:p w14:paraId="16861E3C" w14:textId="049DA0F8" w:rsidR="009A5D87" w:rsidRPr="00C62CF2" w:rsidRDefault="009A5D87" w:rsidP="0036542C">
      <w:pPr>
        <w:pStyle w:val="Odstavec"/>
        <w:keepNext w:val="0"/>
        <w:numPr>
          <w:ilvl w:val="0"/>
          <w:numId w:val="0"/>
        </w:numPr>
        <w:spacing w:before="0"/>
        <w:ind w:left="142"/>
        <w:rPr>
          <w:rFonts w:ascii="Cambria" w:hAnsi="Cambria" w:cstheme="minorHAnsi"/>
          <w:noProof w:val="0"/>
          <w:szCs w:val="22"/>
        </w:rPr>
      </w:pPr>
      <w:r w:rsidRPr="00C62CF2">
        <w:rPr>
          <w:rFonts w:ascii="Cambria" w:hAnsi="Cambria" w:cstheme="minorHAnsi"/>
          <w:noProof w:val="0"/>
          <w:szCs w:val="22"/>
        </w:rPr>
        <w:t xml:space="preserve">Príloha č. 1: </w:t>
      </w:r>
      <w:r w:rsidRPr="00C62CF2">
        <w:rPr>
          <w:rFonts w:ascii="Cambria" w:hAnsi="Cambria" w:cstheme="minorHAnsi"/>
          <w:noProof w:val="0"/>
          <w:szCs w:val="22"/>
        </w:rPr>
        <w:tab/>
      </w:r>
      <w:r w:rsidR="0036542C">
        <w:rPr>
          <w:rFonts w:ascii="Cambria" w:hAnsi="Cambria" w:cstheme="minorHAnsi"/>
          <w:noProof w:val="0"/>
          <w:szCs w:val="22"/>
        </w:rPr>
        <w:t>Opis</w:t>
      </w:r>
      <w:r w:rsidR="0036542C" w:rsidRPr="00C62CF2">
        <w:rPr>
          <w:rFonts w:ascii="Cambria" w:hAnsi="Cambria" w:cstheme="minorHAnsi"/>
          <w:noProof w:val="0"/>
          <w:szCs w:val="22"/>
        </w:rPr>
        <w:t xml:space="preserve"> </w:t>
      </w:r>
      <w:r w:rsidRPr="00C62CF2">
        <w:rPr>
          <w:rFonts w:ascii="Cambria" w:hAnsi="Cambria" w:cstheme="minorHAnsi"/>
          <w:noProof w:val="0"/>
          <w:szCs w:val="22"/>
        </w:rPr>
        <w:t xml:space="preserve">predmetu zákazky </w:t>
      </w:r>
      <w:r w:rsidR="0036542C">
        <w:rPr>
          <w:rFonts w:ascii="Cambria" w:hAnsi="Cambria" w:cstheme="minorHAnsi"/>
          <w:noProof w:val="0"/>
          <w:szCs w:val="22"/>
        </w:rPr>
        <w:t xml:space="preserve">a </w:t>
      </w:r>
      <w:r w:rsidR="0036542C" w:rsidRPr="0036542C">
        <w:rPr>
          <w:rFonts w:ascii="Cambria" w:hAnsi="Cambria" w:cstheme="minorHAnsi"/>
          <w:noProof w:val="0"/>
          <w:szCs w:val="22"/>
        </w:rPr>
        <w:t>Konkrétny návrh na plnenie predmetu zákazky</w:t>
      </w:r>
    </w:p>
    <w:p w14:paraId="3242A43D" w14:textId="71471665" w:rsidR="009A5D87"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Príloha č. 2:</w:t>
      </w:r>
      <w:r w:rsidRPr="00C62CF2">
        <w:rPr>
          <w:rFonts w:ascii="Cambria" w:hAnsi="Cambria" w:cstheme="minorHAnsi"/>
          <w:b/>
          <w:noProof w:val="0"/>
          <w:szCs w:val="22"/>
        </w:rPr>
        <w:t xml:space="preserve"> </w:t>
      </w:r>
      <w:r w:rsidRPr="00C62CF2">
        <w:rPr>
          <w:rFonts w:ascii="Cambria" w:hAnsi="Cambria" w:cstheme="minorHAnsi"/>
          <w:noProof w:val="0"/>
          <w:szCs w:val="22"/>
        </w:rPr>
        <w:tab/>
        <w:t>Návrh na plnenie kritérií</w:t>
      </w:r>
    </w:p>
    <w:p w14:paraId="4F3325C3" w14:textId="11C83C3B" w:rsidR="00C1022E" w:rsidRPr="00C62CF2" w:rsidRDefault="00C1022E" w:rsidP="00970B06">
      <w:pPr>
        <w:pStyle w:val="Odstavec"/>
        <w:keepNext w:val="0"/>
        <w:numPr>
          <w:ilvl w:val="0"/>
          <w:numId w:val="0"/>
        </w:numPr>
        <w:spacing w:before="0"/>
        <w:ind w:left="709" w:hanging="567"/>
        <w:rPr>
          <w:rFonts w:ascii="Cambria" w:hAnsi="Cambria" w:cstheme="minorHAnsi"/>
          <w:b/>
          <w:noProof w:val="0"/>
          <w:szCs w:val="22"/>
        </w:rPr>
      </w:pPr>
      <w:r>
        <w:rPr>
          <w:rFonts w:ascii="Cambria" w:hAnsi="Cambria" w:cstheme="minorHAnsi"/>
          <w:noProof w:val="0"/>
          <w:szCs w:val="22"/>
        </w:rPr>
        <w:t>Príloha č. 3:</w:t>
      </w:r>
      <w:r w:rsidR="00FD758F">
        <w:rPr>
          <w:rFonts w:ascii="Cambria" w:hAnsi="Cambria" w:cstheme="minorHAnsi"/>
          <w:noProof w:val="0"/>
          <w:szCs w:val="22"/>
        </w:rPr>
        <w:tab/>
      </w:r>
      <w:r>
        <w:rPr>
          <w:rFonts w:ascii="Cambria" w:hAnsi="Cambria" w:cstheme="minorHAnsi"/>
          <w:noProof w:val="0"/>
          <w:szCs w:val="22"/>
        </w:rPr>
        <w:t xml:space="preserve">Zoznam subdodávateľov </w:t>
      </w:r>
    </w:p>
    <w:p w14:paraId="41A373BA"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ED130D" w14:textId="7E14817A" w:rsidR="001F7402" w:rsidRPr="00C62CF2" w:rsidRDefault="001F7402" w:rsidP="00F3315D">
      <w:pPr>
        <w:pStyle w:val="Odstavec"/>
        <w:keepNext w:val="0"/>
        <w:numPr>
          <w:ilvl w:val="0"/>
          <w:numId w:val="0"/>
        </w:numPr>
        <w:spacing w:before="0"/>
        <w:rPr>
          <w:rFonts w:ascii="Cambria" w:hAnsi="Cambria" w:cstheme="minorHAnsi"/>
          <w:noProof w:val="0"/>
          <w:szCs w:val="22"/>
        </w:rPr>
      </w:pPr>
    </w:p>
    <w:p w14:paraId="0A0083B0" w14:textId="77777777" w:rsidR="009A5D87" w:rsidRPr="00C62CF2"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V Bratislave, dňa.....................</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V Bratislave, dňa....................</w:t>
      </w:r>
    </w:p>
    <w:p w14:paraId="50C89F9F"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3BA088CE"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18AD0BD9" w14:textId="77777777" w:rsidR="009A5D87" w:rsidRPr="00C62CF2" w:rsidRDefault="001F7402"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 xml:space="preserve">Kupujúci: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Predávajúci:</w:t>
      </w:r>
      <w:r w:rsidR="009A5D87" w:rsidRPr="00C62CF2">
        <w:rPr>
          <w:rFonts w:ascii="Cambria" w:hAnsi="Cambria" w:cstheme="minorHAnsi"/>
          <w:noProof w:val="0"/>
          <w:szCs w:val="22"/>
        </w:rPr>
        <w:t xml:space="preserve"> </w:t>
      </w:r>
    </w:p>
    <w:p w14:paraId="41AC4279"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7EF01B"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CDEE9D" w14:textId="77777777" w:rsidR="009A5D87" w:rsidRPr="00C62CF2"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w:t>
      </w:r>
      <w:r w:rsidR="00C62CF2">
        <w:rPr>
          <w:rFonts w:ascii="Cambria" w:hAnsi="Cambria" w:cstheme="minorHAnsi"/>
          <w:noProof w:val="0"/>
          <w:szCs w:val="22"/>
        </w:rPr>
        <w:t>........</w:t>
      </w:r>
      <w:r w:rsidRPr="00C62CF2">
        <w:rPr>
          <w:rFonts w:ascii="Cambria" w:hAnsi="Cambria" w:cstheme="minorHAnsi"/>
          <w:noProof w:val="0"/>
          <w:szCs w:val="22"/>
        </w:rPr>
        <w:t>.......................................</w:t>
      </w:r>
      <w:r w:rsidR="001F7402" w:rsidRPr="00C62CF2">
        <w:rPr>
          <w:rFonts w:ascii="Cambria" w:hAnsi="Cambria" w:cstheme="minorHAnsi"/>
          <w:noProof w:val="0"/>
          <w:szCs w:val="22"/>
        </w:rPr>
        <w:t>......</w:t>
      </w:r>
      <w:r w:rsidRPr="00C62CF2">
        <w:rPr>
          <w:rFonts w:ascii="Cambria" w:hAnsi="Cambria" w:cstheme="minorHAnsi"/>
          <w:noProof w:val="0"/>
          <w:szCs w:val="22"/>
        </w:rPr>
        <w:t>...........</w:t>
      </w:r>
      <w:r w:rsidRPr="00C62CF2">
        <w:rPr>
          <w:rFonts w:ascii="Cambria" w:hAnsi="Cambria" w:cstheme="minorHAnsi"/>
          <w:noProof w:val="0"/>
          <w:szCs w:val="22"/>
        </w:rPr>
        <w:tab/>
      </w:r>
      <w:r w:rsidRPr="00C62CF2">
        <w:rPr>
          <w:rFonts w:ascii="Cambria" w:hAnsi="Cambria" w:cstheme="minorHAnsi"/>
          <w:noProof w:val="0"/>
          <w:szCs w:val="22"/>
        </w:rPr>
        <w:tab/>
      </w:r>
      <w:r w:rsidR="00C62CF2">
        <w:rPr>
          <w:rFonts w:ascii="Cambria" w:hAnsi="Cambria" w:cstheme="minorHAnsi"/>
          <w:noProof w:val="0"/>
          <w:szCs w:val="22"/>
        </w:rPr>
        <w:tab/>
      </w:r>
      <w:r w:rsidRPr="00C62CF2">
        <w:rPr>
          <w:rFonts w:ascii="Cambria" w:hAnsi="Cambria" w:cstheme="minorHAnsi"/>
          <w:noProof w:val="0"/>
          <w:szCs w:val="22"/>
        </w:rPr>
        <w:t>.......................................................................</w:t>
      </w:r>
    </w:p>
    <w:p w14:paraId="01E3EAAD" w14:textId="08E64325" w:rsidR="00006FD6" w:rsidRDefault="00006FD6" w:rsidP="00006FD6">
      <w:pPr>
        <w:pStyle w:val="Odstavec"/>
        <w:keepNext w:val="0"/>
        <w:numPr>
          <w:ilvl w:val="0"/>
          <w:numId w:val="0"/>
        </w:numPr>
        <w:spacing w:before="0"/>
        <w:ind w:left="142"/>
        <w:rPr>
          <w:rFonts w:ascii="Cambria" w:hAnsi="Cambria" w:cstheme="minorHAnsi"/>
          <w:noProof w:val="0"/>
          <w:szCs w:val="22"/>
        </w:rPr>
      </w:pPr>
      <w:r w:rsidRPr="00006FD6">
        <w:rPr>
          <w:rFonts w:ascii="Cambria" w:hAnsi="Cambria" w:cstheme="minorHAnsi"/>
          <w:noProof w:val="0"/>
          <w:szCs w:val="22"/>
        </w:rPr>
        <w:t xml:space="preserve">prof. PharmDr. Ján </w:t>
      </w:r>
      <w:proofErr w:type="spellStart"/>
      <w:r w:rsidRPr="00006FD6">
        <w:rPr>
          <w:rFonts w:ascii="Cambria" w:hAnsi="Cambria" w:cstheme="minorHAnsi"/>
          <w:noProof w:val="0"/>
          <w:szCs w:val="22"/>
        </w:rPr>
        <w:t>Kyselovič</w:t>
      </w:r>
      <w:proofErr w:type="spellEnd"/>
      <w:r w:rsidRPr="00006FD6">
        <w:rPr>
          <w:rFonts w:ascii="Cambria" w:hAnsi="Cambria" w:cstheme="minorHAnsi"/>
          <w:noProof w:val="0"/>
          <w:szCs w:val="22"/>
        </w:rPr>
        <w:t xml:space="preserve">, CSc., </w:t>
      </w:r>
    </w:p>
    <w:p w14:paraId="6CA01E33" w14:textId="7C22CF5A" w:rsidR="00A25414" w:rsidRPr="00F3315D" w:rsidRDefault="00006FD6" w:rsidP="00F3315D">
      <w:pPr>
        <w:pStyle w:val="Odstavec"/>
        <w:keepNext w:val="0"/>
        <w:numPr>
          <w:ilvl w:val="0"/>
          <w:numId w:val="0"/>
        </w:numPr>
        <w:spacing w:before="0"/>
        <w:ind w:left="142"/>
        <w:rPr>
          <w:rFonts w:ascii="Cambria" w:hAnsi="Cambria" w:cstheme="minorHAnsi"/>
          <w:noProof w:val="0"/>
          <w:szCs w:val="22"/>
        </w:rPr>
      </w:pPr>
      <w:r w:rsidRPr="00006FD6">
        <w:rPr>
          <w:rFonts w:ascii="Cambria" w:hAnsi="Cambria" w:cstheme="minorHAnsi"/>
          <w:noProof w:val="0"/>
          <w:szCs w:val="22"/>
        </w:rPr>
        <w:t>generálny riaditeľ</w:t>
      </w:r>
    </w:p>
    <w:sectPr w:rsidR="00A25414" w:rsidRPr="00F3315D" w:rsidSect="00970B06">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20CED" w16cid:durableId="22DD29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283E"/>
    <w:multiLevelType w:val="hybridMultilevel"/>
    <w:tmpl w:val="FDD468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24F73E3E"/>
    <w:multiLevelType w:val="multilevel"/>
    <w:tmpl w:val="2398CF6E"/>
    <w:lvl w:ilvl="0">
      <w:start w:val="1"/>
      <w:numFmt w:val="decimal"/>
      <w:pStyle w:val="lnok"/>
      <w:suff w:val="nothing"/>
      <w:lvlText w:val="Čl.%1"/>
      <w:lvlJc w:val="center"/>
      <w:pPr>
        <w:ind w:left="4254" w:hanging="284"/>
      </w:pPr>
      <w:rPr>
        <w:rFonts w:hint="default"/>
      </w:rPr>
    </w:lvl>
    <w:lvl w:ilvl="1">
      <w:start w:val="1"/>
      <w:numFmt w:val="decimal"/>
      <w:pStyle w:val="Odstavec"/>
      <w:lvlText w:val="%2."/>
      <w:lvlJc w:val="left"/>
      <w:pPr>
        <w:tabs>
          <w:tab w:val="num" w:pos="1278"/>
        </w:tabs>
        <w:ind w:left="1278" w:hanging="710"/>
      </w:pPr>
      <w:rPr>
        <w:rFonts w:hint="default"/>
        <w:b w:val="0"/>
        <w:bCs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Pododstavec"/>
      <w:isLgl/>
      <w:lvlText w:val="%1.%2.%3."/>
      <w:lvlJc w:val="left"/>
      <w:pPr>
        <w:tabs>
          <w:tab w:val="num" w:pos="5926"/>
        </w:tabs>
        <w:ind w:left="5926" w:hanging="680"/>
      </w:pPr>
      <w:rPr>
        <w:rFonts w:ascii="Arial" w:hAnsi="Arial" w:hint="default"/>
        <w:b w:val="0"/>
        <w:i w:val="0"/>
        <w:sz w:val="22"/>
        <w:szCs w:val="22"/>
      </w:rPr>
    </w:lvl>
    <w:lvl w:ilvl="3">
      <w:start w:val="1"/>
      <w:numFmt w:val="decimal"/>
      <w:isLgl/>
      <w:lvlText w:val="%1.%2.%3.%4."/>
      <w:lvlJc w:val="left"/>
      <w:pPr>
        <w:tabs>
          <w:tab w:val="num" w:pos="5759"/>
        </w:tabs>
        <w:ind w:left="5399" w:hanging="720"/>
      </w:pPr>
      <w:rPr>
        <w:rFonts w:hint="default"/>
      </w:rPr>
    </w:lvl>
    <w:lvl w:ilvl="4">
      <w:start w:val="1"/>
      <w:numFmt w:val="lowerLetter"/>
      <w:pStyle w:val="Bod"/>
      <w:lvlText w:val="%5)"/>
      <w:lvlJc w:val="left"/>
      <w:pPr>
        <w:tabs>
          <w:tab w:val="num" w:pos="1276"/>
        </w:tabs>
        <w:ind w:left="1276" w:hanging="283"/>
      </w:pPr>
      <w:rPr>
        <w:rFonts w:hint="default"/>
        <w:i w:val="0"/>
      </w:rPr>
    </w:lvl>
    <w:lvl w:ilvl="5">
      <w:start w:val="1"/>
      <w:numFmt w:val="lowerLetter"/>
      <w:pStyle w:val="Podbod"/>
      <w:lvlText w:val="%5%6)"/>
      <w:lvlJc w:val="left"/>
      <w:pPr>
        <w:tabs>
          <w:tab w:val="num" w:pos="6210"/>
        </w:tabs>
        <w:ind w:left="6210" w:hanging="397"/>
      </w:pPr>
      <w:rPr>
        <w:rFonts w:hint="default"/>
      </w:rPr>
    </w:lvl>
    <w:lvl w:ilvl="6">
      <w:start w:val="1"/>
      <w:numFmt w:val="decimal"/>
      <w:lvlText w:val="%1.%2.%3.%4.%5.%6.%7."/>
      <w:lvlJc w:val="left"/>
      <w:pPr>
        <w:tabs>
          <w:tab w:val="num" w:pos="6119"/>
        </w:tabs>
        <w:ind w:left="6119" w:hanging="1440"/>
      </w:pPr>
      <w:rPr>
        <w:rFonts w:hint="default"/>
      </w:rPr>
    </w:lvl>
    <w:lvl w:ilvl="7">
      <w:start w:val="1"/>
      <w:numFmt w:val="decimal"/>
      <w:lvlText w:val="%1.%2.%3.%4.%5.%6.%7.%8."/>
      <w:lvlJc w:val="left"/>
      <w:pPr>
        <w:tabs>
          <w:tab w:val="num" w:pos="6119"/>
        </w:tabs>
        <w:ind w:left="6119" w:hanging="1440"/>
      </w:pPr>
      <w:rPr>
        <w:rFonts w:hint="default"/>
      </w:rPr>
    </w:lvl>
    <w:lvl w:ilvl="8">
      <w:start w:val="1"/>
      <w:numFmt w:val="decimal"/>
      <w:lvlText w:val="%1.%2.%3.%4.%5.%6.%7.%8.%9."/>
      <w:lvlJc w:val="left"/>
      <w:pPr>
        <w:tabs>
          <w:tab w:val="num" w:pos="6479"/>
        </w:tabs>
        <w:ind w:left="6479" w:hanging="1800"/>
      </w:pPr>
      <w:rPr>
        <w:rFonts w:hint="default"/>
      </w:rPr>
    </w:lvl>
  </w:abstractNum>
  <w:abstractNum w:abstractNumId="2" w15:restartNumberingAfterBreak="0">
    <w:nsid w:val="357B7A33"/>
    <w:multiLevelType w:val="hybridMultilevel"/>
    <w:tmpl w:val="0AC0CA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A41841"/>
    <w:multiLevelType w:val="hybridMultilevel"/>
    <w:tmpl w:val="734A4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2E3348C"/>
    <w:multiLevelType w:val="hybridMultilevel"/>
    <w:tmpl w:val="FBB6F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A969DD"/>
    <w:multiLevelType w:val="hybridMultilevel"/>
    <w:tmpl w:val="35DA3C06"/>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4D3E038D"/>
    <w:multiLevelType w:val="hybridMultilevel"/>
    <w:tmpl w:val="B17C5E46"/>
    <w:lvl w:ilvl="0" w:tplc="01E287E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AA3490"/>
    <w:multiLevelType w:val="hybridMultilevel"/>
    <w:tmpl w:val="766A1AB8"/>
    <w:lvl w:ilvl="0" w:tplc="01E287EC">
      <w:start w:val="1"/>
      <w:numFmt w:val="decimal"/>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1877F77"/>
    <w:multiLevelType w:val="hybridMultilevel"/>
    <w:tmpl w:val="E1D4217A"/>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9" w15:restartNumberingAfterBreak="0">
    <w:nsid w:val="5C346E87"/>
    <w:multiLevelType w:val="hybridMultilevel"/>
    <w:tmpl w:val="B1D82820"/>
    <w:lvl w:ilvl="0" w:tplc="C03E9100">
      <w:start w:val="1"/>
      <w:numFmt w:val="decimal"/>
      <w:lvlText w:val="%1."/>
      <w:lvlJc w:val="left"/>
      <w:pPr>
        <w:ind w:left="4974" w:hanging="360"/>
      </w:pPr>
      <w:rPr>
        <w:b w:val="0"/>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10" w15:restartNumberingAfterBreak="0">
    <w:nsid w:val="5C544190"/>
    <w:multiLevelType w:val="hybridMultilevel"/>
    <w:tmpl w:val="CA3E5B9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6F502FD4"/>
    <w:multiLevelType w:val="hybridMultilevel"/>
    <w:tmpl w:val="93AEFEFC"/>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2" w15:restartNumberingAfterBreak="0">
    <w:nsid w:val="75871618"/>
    <w:multiLevelType w:val="hybridMultilevel"/>
    <w:tmpl w:val="B9AA6062"/>
    <w:lvl w:ilvl="0" w:tplc="DFFA1CBE">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5"/>
  </w:num>
  <w:num w:numId="10">
    <w:abstractNumId w:val="6"/>
  </w:num>
  <w:num w:numId="11">
    <w:abstractNumId w:val="7"/>
  </w:num>
  <w:num w:numId="12">
    <w:abstractNumId w:val="4"/>
  </w:num>
  <w:num w:numId="13">
    <w:abstractNumId w:val="3"/>
  </w:num>
  <w:num w:numId="14">
    <w:abstractNumId w:val="2"/>
  </w:num>
  <w:num w:numId="15">
    <w:abstractNumId w:val="1"/>
  </w:num>
  <w:num w:numId="16">
    <w:abstractNumId w:val="9"/>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87"/>
    <w:rsid w:val="00006FD6"/>
    <w:rsid w:val="0003204E"/>
    <w:rsid w:val="000500F9"/>
    <w:rsid w:val="00065B4C"/>
    <w:rsid w:val="00144486"/>
    <w:rsid w:val="001F7402"/>
    <w:rsid w:val="00206DFA"/>
    <w:rsid w:val="00231C81"/>
    <w:rsid w:val="00321AFE"/>
    <w:rsid w:val="003416EF"/>
    <w:rsid w:val="0036542C"/>
    <w:rsid w:val="003731A6"/>
    <w:rsid w:val="003772EF"/>
    <w:rsid w:val="003B2D63"/>
    <w:rsid w:val="003F0E5E"/>
    <w:rsid w:val="00446E5B"/>
    <w:rsid w:val="00556A4C"/>
    <w:rsid w:val="005B29F6"/>
    <w:rsid w:val="005D76B8"/>
    <w:rsid w:val="00603C9B"/>
    <w:rsid w:val="00654696"/>
    <w:rsid w:val="0070524B"/>
    <w:rsid w:val="00716774"/>
    <w:rsid w:val="007B11F2"/>
    <w:rsid w:val="00837795"/>
    <w:rsid w:val="0085394C"/>
    <w:rsid w:val="008A7E38"/>
    <w:rsid w:val="008B6905"/>
    <w:rsid w:val="00905AF6"/>
    <w:rsid w:val="00970B06"/>
    <w:rsid w:val="009A5D87"/>
    <w:rsid w:val="00A25414"/>
    <w:rsid w:val="00A35687"/>
    <w:rsid w:val="00A41023"/>
    <w:rsid w:val="00AA0C79"/>
    <w:rsid w:val="00AB5F38"/>
    <w:rsid w:val="00C1022E"/>
    <w:rsid w:val="00C62CF2"/>
    <w:rsid w:val="00CB6851"/>
    <w:rsid w:val="00D70022"/>
    <w:rsid w:val="00DA5F60"/>
    <w:rsid w:val="00E42811"/>
    <w:rsid w:val="00EB2EE2"/>
    <w:rsid w:val="00F3315D"/>
    <w:rsid w:val="00F44DE1"/>
    <w:rsid w:val="00FA2556"/>
    <w:rsid w:val="00FD75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E9C4"/>
  <w15:chartTrackingRefBased/>
  <w15:docId w15:val="{646C890F-AD04-4FFE-9EE9-C1DFC5B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5D87"/>
    <w:pPr>
      <w:keepNext/>
      <w:spacing w:before="120" w:after="0" w:line="240" w:lineRule="auto"/>
      <w:jc w:val="both"/>
    </w:pPr>
    <w:rPr>
      <w:rFonts w:ascii="Arial" w:eastAsia="Times New Roman" w:hAnsi="Arial" w:cs="Times New Roman"/>
      <w:noProof/>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9A5D87"/>
    <w:pPr>
      <w:numPr>
        <w:ilvl w:val="12"/>
      </w:numPr>
      <w:spacing w:after="60"/>
      <w:jc w:val="center"/>
    </w:pPr>
    <w:rPr>
      <w:rFonts w:cs="Arial"/>
      <w:b/>
    </w:rPr>
  </w:style>
  <w:style w:type="paragraph" w:customStyle="1" w:styleId="lnok">
    <w:name w:val="Článok"/>
    <w:basedOn w:val="Normlny"/>
    <w:rsid w:val="009A5D87"/>
    <w:pPr>
      <w:numPr>
        <w:numId w:val="1"/>
      </w:numPr>
      <w:spacing w:before="240" w:line="180" w:lineRule="atLeast"/>
      <w:jc w:val="center"/>
    </w:pPr>
    <w:rPr>
      <w:rFonts w:cs="Arial"/>
      <w:b/>
      <w:bCs/>
      <w:noProof w:val="0"/>
      <w:szCs w:val="22"/>
    </w:rPr>
  </w:style>
  <w:style w:type="paragraph" w:customStyle="1" w:styleId="Podbod">
    <w:name w:val="Podbod"/>
    <w:basedOn w:val="Normlny"/>
    <w:rsid w:val="009A5D87"/>
    <w:pPr>
      <w:numPr>
        <w:ilvl w:val="5"/>
        <w:numId w:val="1"/>
      </w:numPr>
    </w:pPr>
    <w:rPr>
      <w:rFonts w:cs="Arial"/>
      <w:szCs w:val="22"/>
    </w:rPr>
  </w:style>
  <w:style w:type="paragraph" w:customStyle="1" w:styleId="Odstavec">
    <w:name w:val="Odstavec"/>
    <w:basedOn w:val="Normlny"/>
    <w:rsid w:val="009A5D87"/>
    <w:pPr>
      <w:numPr>
        <w:ilvl w:val="1"/>
        <w:numId w:val="1"/>
      </w:numPr>
    </w:pPr>
  </w:style>
  <w:style w:type="paragraph" w:customStyle="1" w:styleId="Pododstavec">
    <w:name w:val="Pododstavec"/>
    <w:basedOn w:val="Normlny"/>
    <w:rsid w:val="009A5D87"/>
    <w:pPr>
      <w:numPr>
        <w:ilvl w:val="2"/>
        <w:numId w:val="1"/>
      </w:numPr>
    </w:pPr>
  </w:style>
  <w:style w:type="paragraph" w:customStyle="1" w:styleId="Bod">
    <w:name w:val="Bod"/>
    <w:basedOn w:val="Normlny"/>
    <w:rsid w:val="009A5D87"/>
    <w:pPr>
      <w:numPr>
        <w:ilvl w:val="4"/>
        <w:numId w:val="1"/>
      </w:numPr>
    </w:pPr>
  </w:style>
  <w:style w:type="character" w:styleId="Siln">
    <w:name w:val="Strong"/>
    <w:uiPriority w:val="22"/>
    <w:qFormat/>
    <w:rsid w:val="009A5D87"/>
    <w:rPr>
      <w:b/>
      <w:bCs/>
    </w:rPr>
  </w:style>
  <w:style w:type="paragraph" w:styleId="Odsekzoznamu">
    <w:name w:val="List Paragraph"/>
    <w:aliases w:val="Odsek"/>
    <w:basedOn w:val="Normlny"/>
    <w:link w:val="OdsekzoznamuChar"/>
    <w:uiPriority w:val="99"/>
    <w:qFormat/>
    <w:rsid w:val="00A41023"/>
    <w:pPr>
      <w:keepNext w:val="0"/>
      <w:spacing w:before="0" w:after="160" w:line="259" w:lineRule="auto"/>
      <w:ind w:left="720"/>
      <w:contextualSpacing/>
      <w:jc w:val="left"/>
    </w:pPr>
    <w:rPr>
      <w:rFonts w:asciiTheme="minorHAnsi" w:eastAsiaTheme="minorHAnsi" w:hAnsiTheme="minorHAnsi" w:cstheme="minorBidi"/>
      <w:noProof w:val="0"/>
      <w:szCs w:val="22"/>
      <w:lang w:eastAsia="en-US"/>
    </w:rPr>
  </w:style>
  <w:style w:type="character" w:customStyle="1" w:styleId="OdsekzoznamuChar">
    <w:name w:val="Odsek zoznamu Char"/>
    <w:aliases w:val="Odsek Char"/>
    <w:link w:val="Odsekzoznamu"/>
    <w:uiPriority w:val="34"/>
    <w:rsid w:val="00A41023"/>
  </w:style>
  <w:style w:type="paragraph" w:styleId="Revzia">
    <w:name w:val="Revision"/>
    <w:hidden/>
    <w:uiPriority w:val="99"/>
    <w:semiHidden/>
    <w:rsid w:val="00446E5B"/>
    <w:pPr>
      <w:spacing w:after="0" w:line="240" w:lineRule="auto"/>
    </w:pPr>
    <w:rPr>
      <w:rFonts w:ascii="Arial" w:eastAsia="Times New Roman" w:hAnsi="Arial" w:cs="Times New Roman"/>
      <w:noProof/>
      <w:szCs w:val="20"/>
      <w:lang w:eastAsia="sk-SK"/>
    </w:rPr>
  </w:style>
  <w:style w:type="paragraph" w:styleId="Textbubliny">
    <w:name w:val="Balloon Text"/>
    <w:basedOn w:val="Normlny"/>
    <w:link w:val="TextbublinyChar"/>
    <w:uiPriority w:val="99"/>
    <w:semiHidden/>
    <w:unhideWhenUsed/>
    <w:rsid w:val="00446E5B"/>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E5B"/>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B6851"/>
    <w:rPr>
      <w:sz w:val="16"/>
      <w:szCs w:val="16"/>
    </w:rPr>
  </w:style>
  <w:style w:type="paragraph" w:styleId="Textkomentra">
    <w:name w:val="annotation text"/>
    <w:basedOn w:val="Normlny"/>
    <w:link w:val="TextkomentraChar"/>
    <w:uiPriority w:val="99"/>
    <w:semiHidden/>
    <w:unhideWhenUsed/>
    <w:rsid w:val="00CB6851"/>
    <w:rPr>
      <w:sz w:val="20"/>
    </w:rPr>
  </w:style>
  <w:style w:type="character" w:customStyle="1" w:styleId="TextkomentraChar">
    <w:name w:val="Text komentára Char"/>
    <w:basedOn w:val="Predvolenpsmoodseku"/>
    <w:link w:val="Textkomentra"/>
    <w:uiPriority w:val="99"/>
    <w:semiHidden/>
    <w:rsid w:val="00CB685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B6851"/>
    <w:rPr>
      <w:b/>
      <w:bCs/>
    </w:rPr>
  </w:style>
  <w:style w:type="character" w:customStyle="1" w:styleId="PredmetkomentraChar">
    <w:name w:val="Predmet komentára Char"/>
    <w:basedOn w:val="TextkomentraChar"/>
    <w:link w:val="Predmetkomentra"/>
    <w:uiPriority w:val="99"/>
    <w:semiHidden/>
    <w:rsid w:val="00CB6851"/>
    <w:rPr>
      <w:rFonts w:ascii="Arial" w:eastAsia="Times New Roman" w:hAnsi="Arial"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2321</Words>
  <Characters>13236</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Leka Oto</cp:lastModifiedBy>
  <cp:revision>4</cp:revision>
  <dcterms:created xsi:type="dcterms:W3CDTF">2020-08-13T07:52:00Z</dcterms:created>
  <dcterms:modified xsi:type="dcterms:W3CDTF">2020-08-13T11:05:00Z</dcterms:modified>
</cp:coreProperties>
</file>