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A1738" w:rsidRPr="00690845" w:rsidRDefault="004A1738" w:rsidP="004A1738">
      <w:pPr>
        <w:rPr>
          <w:sz w:val="4"/>
          <w:szCs w:val="4"/>
        </w:rPr>
      </w:pPr>
    </w:p>
    <w:p w:rsidR="00931389" w:rsidRDefault="00CE2D03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center"/>
      </w:pPr>
      <w:r>
        <w:rPr>
          <w:b/>
          <w:bCs/>
          <w:sz w:val="28"/>
          <w:szCs w:val="28"/>
        </w:rPr>
        <w:t xml:space="preserve">Výzva na predloženie cenovej </w:t>
      </w:r>
      <w:r w:rsidR="00931389">
        <w:rPr>
          <w:b/>
          <w:bCs/>
          <w:sz w:val="28"/>
          <w:szCs w:val="28"/>
        </w:rPr>
        <w:t>pon</w:t>
      </w:r>
      <w:r>
        <w:rPr>
          <w:b/>
          <w:bCs/>
          <w:sz w:val="28"/>
          <w:szCs w:val="28"/>
        </w:rPr>
        <w:t>u</w:t>
      </w:r>
      <w:r w:rsidR="00931389"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y</w:t>
      </w:r>
    </w:p>
    <w:p w:rsidR="00931389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center"/>
        <w:rPr>
          <w:b/>
          <w:bCs/>
          <w:sz w:val="24"/>
          <w:szCs w:val="24"/>
        </w:rPr>
      </w:pPr>
      <w:r>
        <w:t>(</w:t>
      </w:r>
      <w:r w:rsidRPr="00FB42E7">
        <w:t xml:space="preserve">zadávanie zákazky podľa </w:t>
      </w:r>
      <w:r w:rsidR="00D40ED3">
        <w:t>Z</w:t>
      </w:r>
      <w:r w:rsidRPr="00FB42E7">
        <w:t>ákona č. 343/2015 Z. z. o verejnom obstarávaní a o zmene a doplnení niektorých zákonov v znení neskorších predpisov</w:t>
      </w:r>
      <w:r>
        <w:t>)</w:t>
      </w:r>
    </w:p>
    <w:p w:rsidR="00931389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31389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</w:pPr>
      <w:r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ab/>
        <w:t>Identifikácia verejného obstarávateľa:</w:t>
      </w:r>
    </w:p>
    <w:p w:rsidR="00931389" w:rsidRPr="00FB42E7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sz w:val="24"/>
          <w:szCs w:val="24"/>
        </w:rPr>
      </w:pPr>
      <w:r w:rsidRPr="00FB42E7">
        <w:rPr>
          <w:sz w:val="24"/>
          <w:szCs w:val="24"/>
        </w:rPr>
        <w:t xml:space="preserve">Názov: </w:t>
      </w:r>
      <w:r w:rsidRPr="00FB42E7">
        <w:rPr>
          <w:sz w:val="24"/>
          <w:szCs w:val="24"/>
        </w:rPr>
        <w:tab/>
      </w:r>
      <w:r w:rsidR="00FB42E7" w:rsidRPr="00FB42E7">
        <w:rPr>
          <w:sz w:val="24"/>
          <w:szCs w:val="24"/>
        </w:rPr>
        <w:t>Centrum vedecko-technických informácií SR</w:t>
      </w:r>
    </w:p>
    <w:p w:rsidR="00931389" w:rsidRPr="00FB42E7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sz w:val="24"/>
          <w:szCs w:val="24"/>
        </w:rPr>
      </w:pPr>
      <w:r w:rsidRPr="00FB42E7">
        <w:rPr>
          <w:sz w:val="24"/>
          <w:szCs w:val="24"/>
        </w:rPr>
        <w:t xml:space="preserve">Adresa: </w:t>
      </w:r>
      <w:r w:rsidRPr="00FB42E7">
        <w:rPr>
          <w:sz w:val="24"/>
          <w:szCs w:val="24"/>
        </w:rPr>
        <w:tab/>
      </w:r>
      <w:r w:rsidR="00FB42E7" w:rsidRPr="00FB42E7">
        <w:rPr>
          <w:sz w:val="24"/>
          <w:szCs w:val="24"/>
        </w:rPr>
        <w:t>Lamačská cesta 8/A, 811 04  Bratislava</w:t>
      </w:r>
    </w:p>
    <w:p w:rsidR="00FB42E7" w:rsidRPr="00FB42E7" w:rsidRDefault="00931389" w:rsidP="00FB42E7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sz w:val="24"/>
          <w:szCs w:val="24"/>
        </w:rPr>
      </w:pPr>
      <w:r w:rsidRPr="00FB42E7">
        <w:rPr>
          <w:sz w:val="24"/>
          <w:szCs w:val="24"/>
        </w:rPr>
        <w:t xml:space="preserve">IČO: </w:t>
      </w:r>
      <w:r w:rsidRPr="00FB42E7">
        <w:rPr>
          <w:sz w:val="24"/>
          <w:szCs w:val="24"/>
        </w:rPr>
        <w:tab/>
      </w:r>
      <w:r w:rsidR="00FB42E7" w:rsidRPr="00FB42E7">
        <w:rPr>
          <w:sz w:val="24"/>
          <w:szCs w:val="24"/>
        </w:rPr>
        <w:t>00151882</w:t>
      </w:r>
      <w:r w:rsidRPr="00FB42E7">
        <w:rPr>
          <w:sz w:val="24"/>
          <w:szCs w:val="24"/>
        </w:rPr>
        <w:t xml:space="preserve">       </w:t>
      </w:r>
    </w:p>
    <w:p w:rsidR="00931389" w:rsidRPr="00FB42E7" w:rsidRDefault="009021AC" w:rsidP="00FB42E7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Kontaktná osoba: </w:t>
      </w:r>
      <w:r>
        <w:rPr>
          <w:sz w:val="24"/>
          <w:szCs w:val="24"/>
        </w:rPr>
        <w:tab/>
        <w:t>Ing. Oto Léka</w:t>
      </w:r>
    </w:p>
    <w:p w:rsidR="00931389" w:rsidRPr="00FB42E7" w:rsidRDefault="00931389" w:rsidP="00931389">
      <w:pPr>
        <w:widowControl w:val="0"/>
        <w:tabs>
          <w:tab w:val="left" w:pos="2410"/>
          <w:tab w:val="left" w:pos="4395"/>
          <w:tab w:val="left" w:pos="6300"/>
        </w:tabs>
        <w:autoSpaceDN w:val="0"/>
        <w:adjustRightInd w:val="0"/>
        <w:ind w:firstLine="360"/>
        <w:jc w:val="both"/>
        <w:rPr>
          <w:sz w:val="24"/>
          <w:szCs w:val="24"/>
        </w:rPr>
      </w:pPr>
      <w:r w:rsidRPr="00FB42E7">
        <w:rPr>
          <w:sz w:val="24"/>
          <w:szCs w:val="24"/>
        </w:rPr>
        <w:t xml:space="preserve">Telefón: </w:t>
      </w:r>
      <w:r w:rsidRPr="00FB42E7">
        <w:rPr>
          <w:sz w:val="24"/>
          <w:szCs w:val="24"/>
        </w:rPr>
        <w:tab/>
        <w:t xml:space="preserve">+421 </w:t>
      </w:r>
      <w:r w:rsidR="009021AC">
        <w:rPr>
          <w:sz w:val="24"/>
          <w:szCs w:val="24"/>
        </w:rPr>
        <w:t>2 692 53 158</w:t>
      </w:r>
    </w:p>
    <w:p w:rsidR="00931389" w:rsidRPr="00FB42E7" w:rsidRDefault="00931389" w:rsidP="00931389">
      <w:pPr>
        <w:widowControl w:val="0"/>
        <w:tabs>
          <w:tab w:val="left" w:pos="2410"/>
          <w:tab w:val="left" w:pos="4395"/>
          <w:tab w:val="left" w:pos="6300"/>
        </w:tabs>
        <w:autoSpaceDN w:val="0"/>
        <w:adjustRightInd w:val="0"/>
        <w:ind w:firstLine="360"/>
        <w:jc w:val="both"/>
        <w:rPr>
          <w:sz w:val="24"/>
          <w:szCs w:val="24"/>
        </w:rPr>
      </w:pPr>
      <w:r w:rsidRPr="00FB42E7">
        <w:rPr>
          <w:sz w:val="24"/>
          <w:szCs w:val="24"/>
        </w:rPr>
        <w:t xml:space="preserve">Elektronická pošta: </w:t>
      </w:r>
      <w:r w:rsidRPr="00FB42E7">
        <w:rPr>
          <w:sz w:val="24"/>
          <w:szCs w:val="24"/>
        </w:rPr>
        <w:tab/>
      </w:r>
      <w:hyperlink r:id="rId8" w:history="1">
        <w:r w:rsidR="004A798D" w:rsidRPr="00F0381A">
          <w:rPr>
            <w:rStyle w:val="Hypertextovprepojenie"/>
            <w:sz w:val="24"/>
            <w:szCs w:val="24"/>
          </w:rPr>
          <w:t>oto.leka@cvtisr.sk</w:t>
        </w:r>
      </w:hyperlink>
    </w:p>
    <w:p w:rsidR="00931389" w:rsidRPr="00FB42E7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sz w:val="24"/>
          <w:szCs w:val="24"/>
        </w:rPr>
      </w:pPr>
      <w:r w:rsidRPr="00FB42E7">
        <w:rPr>
          <w:sz w:val="24"/>
          <w:szCs w:val="24"/>
        </w:rPr>
        <w:t xml:space="preserve">Internetová adresa: </w:t>
      </w:r>
      <w:r w:rsidRPr="00FB42E7">
        <w:rPr>
          <w:sz w:val="24"/>
          <w:szCs w:val="24"/>
        </w:rPr>
        <w:tab/>
      </w:r>
      <w:hyperlink r:id="rId9" w:history="1">
        <w:r w:rsidRPr="00FB42E7">
          <w:rPr>
            <w:rStyle w:val="Hypertextovprepojenie"/>
            <w:sz w:val="24"/>
            <w:szCs w:val="24"/>
          </w:rPr>
          <w:t>www.cvtisr.sk</w:t>
        </w:r>
      </w:hyperlink>
      <w:r w:rsidRPr="00FB42E7">
        <w:rPr>
          <w:sz w:val="24"/>
          <w:szCs w:val="24"/>
        </w:rPr>
        <w:t xml:space="preserve"> </w:t>
      </w:r>
    </w:p>
    <w:p w:rsidR="00931389" w:rsidRPr="00FB42E7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sz w:val="24"/>
          <w:szCs w:val="24"/>
        </w:rPr>
      </w:pPr>
    </w:p>
    <w:p w:rsidR="00931389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</w:pPr>
      <w:r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ab/>
        <w:t>Druh zákazky</w:t>
      </w:r>
      <w:r w:rsidR="007371BE">
        <w:rPr>
          <w:b/>
          <w:bCs/>
          <w:sz w:val="24"/>
          <w:szCs w:val="24"/>
        </w:rPr>
        <w:t>:</w:t>
      </w:r>
    </w:p>
    <w:p w:rsidR="00931389" w:rsidRPr="00FB42E7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sz w:val="24"/>
          <w:szCs w:val="24"/>
        </w:rPr>
      </w:pPr>
      <w:r w:rsidRPr="00FB42E7">
        <w:rPr>
          <w:sz w:val="24"/>
          <w:szCs w:val="24"/>
        </w:rPr>
        <w:t xml:space="preserve">Zákazka na </w:t>
      </w:r>
      <w:r w:rsidR="00447818">
        <w:rPr>
          <w:sz w:val="24"/>
          <w:szCs w:val="24"/>
        </w:rPr>
        <w:t>uskutočnenie stavebných prác</w:t>
      </w:r>
      <w:r w:rsidRPr="00FB42E7">
        <w:rPr>
          <w:sz w:val="24"/>
          <w:szCs w:val="24"/>
        </w:rPr>
        <w:t>. Ide o zadávanú zákazku obstarávanú postupom zadávania zákazky podľa zákona o verejnom obstarávaní</w:t>
      </w:r>
      <w:r w:rsidR="00447818">
        <w:rPr>
          <w:sz w:val="24"/>
          <w:szCs w:val="24"/>
        </w:rPr>
        <w:t xml:space="preserve"> § 117 zákazka z nízku </w:t>
      </w:r>
      <w:proofErr w:type="spellStart"/>
      <w:r w:rsidR="00447818">
        <w:rPr>
          <w:sz w:val="24"/>
          <w:szCs w:val="24"/>
        </w:rPr>
        <w:t>hodotou</w:t>
      </w:r>
      <w:proofErr w:type="spellEnd"/>
      <w:r w:rsidRPr="00FB42E7">
        <w:rPr>
          <w:sz w:val="24"/>
          <w:szCs w:val="24"/>
        </w:rPr>
        <w:t>.</w:t>
      </w:r>
    </w:p>
    <w:p w:rsidR="00931389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sz w:val="24"/>
          <w:szCs w:val="24"/>
        </w:rPr>
      </w:pPr>
    </w:p>
    <w:p w:rsidR="00931389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ab/>
        <w:t>Názov zákazky:</w:t>
      </w:r>
    </w:p>
    <w:p w:rsidR="00931389" w:rsidRDefault="00447818" w:rsidP="00447818">
      <w:pPr>
        <w:widowControl w:val="0"/>
        <w:autoSpaceDN w:val="0"/>
        <w:adjustRightInd w:val="0"/>
        <w:ind w:left="360"/>
        <w:rPr>
          <w:b/>
          <w:bCs/>
          <w:sz w:val="24"/>
          <w:szCs w:val="24"/>
        </w:rPr>
      </w:pPr>
      <w:r w:rsidRPr="00447818">
        <w:rPr>
          <w:rFonts w:eastAsiaTheme="minorEastAsia"/>
          <w:sz w:val="24"/>
          <w:szCs w:val="24"/>
        </w:rPr>
        <w:t xml:space="preserve">Vybudovanie prezentačnej miestnosti v objekte Zážitkového centra vedy </w:t>
      </w:r>
      <w:proofErr w:type="spellStart"/>
      <w:r w:rsidRPr="00447818">
        <w:rPr>
          <w:rFonts w:eastAsiaTheme="minorEastAsia"/>
          <w:sz w:val="24"/>
          <w:szCs w:val="24"/>
        </w:rPr>
        <w:t>Aurelium</w:t>
      </w:r>
      <w:proofErr w:type="spellEnd"/>
      <w:r w:rsidRPr="00447818">
        <w:rPr>
          <w:rFonts w:eastAsiaTheme="minorEastAsia"/>
          <w:sz w:val="24"/>
          <w:szCs w:val="24"/>
        </w:rPr>
        <w:t xml:space="preserve"> CVTI SR, Bratislava</w:t>
      </w:r>
      <w:r w:rsidR="006F22C0">
        <w:rPr>
          <w:rFonts w:eastAsiaTheme="minorEastAsia"/>
          <w:sz w:val="24"/>
          <w:szCs w:val="24"/>
        </w:rPr>
        <w:t>.</w:t>
      </w:r>
    </w:p>
    <w:p w:rsidR="00931389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b/>
          <w:bCs/>
          <w:sz w:val="24"/>
          <w:szCs w:val="24"/>
        </w:rPr>
      </w:pPr>
    </w:p>
    <w:p w:rsidR="00931389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</w:pPr>
      <w:r>
        <w:rPr>
          <w:b/>
          <w:bCs/>
          <w:sz w:val="24"/>
          <w:szCs w:val="24"/>
        </w:rPr>
        <w:t>4.</w:t>
      </w:r>
      <w:r>
        <w:rPr>
          <w:b/>
          <w:bCs/>
          <w:sz w:val="24"/>
          <w:szCs w:val="24"/>
        </w:rPr>
        <w:tab/>
        <w:t>Opis predmetu zákazky:</w:t>
      </w:r>
    </w:p>
    <w:p w:rsidR="00447818" w:rsidRPr="00447818" w:rsidRDefault="00447818" w:rsidP="0044781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447818">
        <w:rPr>
          <w:rFonts w:ascii="Times New Roman" w:hAnsi="Times New Roman" w:cs="Times New Roman"/>
          <w:sz w:val="24"/>
          <w:szCs w:val="24"/>
        </w:rPr>
        <w:t>Stavba vybavenia sa nachádza v uzatvorenom priestore. Celkovo stavba vybavenia prezentačnej miestnosti pozostáva z realizácie konštrukcie pre príjemcov audiovizuálnych informácií /časť A/ a realizácie vzduchotechnickej jednotky na obmenu /chladenie, prihrievanie/ vzduchu v miestnosti /časť B/.</w:t>
      </w:r>
    </w:p>
    <w:p w:rsidR="00447818" w:rsidRPr="00447818" w:rsidRDefault="00447818" w:rsidP="0044781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447818" w:rsidRPr="00447818" w:rsidRDefault="00447818" w:rsidP="00447818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818">
        <w:rPr>
          <w:rFonts w:ascii="Times New Roman" w:hAnsi="Times New Roman" w:cs="Times New Roman"/>
          <w:b/>
          <w:sz w:val="24"/>
          <w:szCs w:val="24"/>
        </w:rPr>
        <w:t>Časť A:</w:t>
      </w:r>
    </w:p>
    <w:p w:rsidR="00447818" w:rsidRPr="00447818" w:rsidRDefault="00447818" w:rsidP="0044781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447818">
        <w:rPr>
          <w:rFonts w:ascii="Times New Roman" w:hAnsi="Times New Roman" w:cs="Times New Roman"/>
          <w:sz w:val="24"/>
          <w:szCs w:val="24"/>
        </w:rPr>
        <w:t>Požiadavky na realizáciu konštrukcie pre príjemcov audiovizuálnych informácií v sede vychádzajú z technickej normy STN EN 1991-1-1 Všeobecné zaťaženia – objemová tiaž, vlastná tiaž a úžitkové zaťaženia budov. Do statického posúdenia podľa uvedenej TN prináleží:</w:t>
      </w:r>
    </w:p>
    <w:p w:rsidR="00447818" w:rsidRPr="00447818" w:rsidRDefault="00447818" w:rsidP="00447818">
      <w:pPr>
        <w:pStyle w:val="Bezriadkovani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818">
        <w:rPr>
          <w:rFonts w:ascii="Times New Roman" w:hAnsi="Times New Roman" w:cs="Times New Roman"/>
          <w:sz w:val="24"/>
          <w:szCs w:val="24"/>
        </w:rPr>
        <w:t xml:space="preserve">Vlastná tiaž oceľovej konštrukcie </w:t>
      </w:r>
    </w:p>
    <w:p w:rsidR="00447818" w:rsidRPr="00447818" w:rsidRDefault="00447818" w:rsidP="00447818">
      <w:pPr>
        <w:pStyle w:val="Bezriadkovani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818">
        <w:rPr>
          <w:rFonts w:ascii="Times New Roman" w:hAnsi="Times New Roman" w:cs="Times New Roman"/>
          <w:sz w:val="24"/>
          <w:szCs w:val="24"/>
        </w:rPr>
        <w:t>Vlastná tiaž OSB dosiek hrúbky 22 mm /zvislých a vodorovných/</w:t>
      </w:r>
    </w:p>
    <w:p w:rsidR="00447818" w:rsidRPr="00447818" w:rsidRDefault="00447818" w:rsidP="00447818">
      <w:pPr>
        <w:pStyle w:val="Bezriadkovani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818">
        <w:rPr>
          <w:rFonts w:ascii="Times New Roman" w:hAnsi="Times New Roman" w:cs="Times New Roman"/>
          <w:sz w:val="24"/>
          <w:szCs w:val="24"/>
        </w:rPr>
        <w:t>Vlastná tiaž poťahového koberca</w:t>
      </w:r>
    </w:p>
    <w:p w:rsidR="00447818" w:rsidRPr="00447818" w:rsidRDefault="00447818" w:rsidP="00447818">
      <w:pPr>
        <w:pStyle w:val="Bezriadkovani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818">
        <w:rPr>
          <w:rFonts w:ascii="Times New Roman" w:hAnsi="Times New Roman" w:cs="Times New Roman"/>
          <w:sz w:val="24"/>
          <w:szCs w:val="24"/>
        </w:rPr>
        <w:t>Vlastná tiaž bezpečnostného zábradlia</w:t>
      </w:r>
    </w:p>
    <w:p w:rsidR="00447818" w:rsidRPr="00447818" w:rsidRDefault="00447818" w:rsidP="00447818">
      <w:pPr>
        <w:pStyle w:val="Bezriadkovani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818">
        <w:rPr>
          <w:rFonts w:ascii="Times New Roman" w:hAnsi="Times New Roman" w:cs="Times New Roman"/>
          <w:sz w:val="24"/>
          <w:szCs w:val="24"/>
        </w:rPr>
        <w:t>Zvislé premenné zaťaženie davom ľudí na konštrukcii /statické, dynamické/: 5kN/m2</w:t>
      </w:r>
    </w:p>
    <w:p w:rsidR="00447818" w:rsidRPr="00447818" w:rsidRDefault="00447818" w:rsidP="00447818">
      <w:pPr>
        <w:pStyle w:val="Bezriadkovani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818">
        <w:rPr>
          <w:rFonts w:ascii="Times New Roman" w:hAnsi="Times New Roman" w:cs="Times New Roman"/>
          <w:sz w:val="24"/>
          <w:szCs w:val="24"/>
        </w:rPr>
        <w:t>Vodorovné premenné zaťaženie davom ľudí na konštrukcii /20% zo zvislého statického zaťaženia/</w:t>
      </w:r>
    </w:p>
    <w:p w:rsidR="00447818" w:rsidRPr="00447818" w:rsidRDefault="00447818" w:rsidP="0044781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447818">
        <w:rPr>
          <w:rFonts w:ascii="Times New Roman" w:hAnsi="Times New Roman" w:cs="Times New Roman"/>
          <w:sz w:val="24"/>
          <w:szCs w:val="24"/>
        </w:rPr>
        <w:t>Požiadavky na základovú konštrukciu:</w:t>
      </w:r>
    </w:p>
    <w:p w:rsidR="00447818" w:rsidRPr="00447818" w:rsidRDefault="00447818" w:rsidP="00447818">
      <w:pPr>
        <w:pStyle w:val="Bezriadkovani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818">
        <w:rPr>
          <w:rFonts w:ascii="Times New Roman" w:hAnsi="Times New Roman" w:cs="Times New Roman"/>
          <w:sz w:val="24"/>
          <w:szCs w:val="24"/>
        </w:rPr>
        <w:t xml:space="preserve">Uloženie na pôvodnú </w:t>
      </w:r>
      <w:proofErr w:type="spellStart"/>
      <w:r w:rsidRPr="00447818">
        <w:rPr>
          <w:rFonts w:ascii="Times New Roman" w:hAnsi="Times New Roman" w:cs="Times New Roman"/>
          <w:sz w:val="24"/>
          <w:szCs w:val="24"/>
        </w:rPr>
        <w:t>želbetónovú</w:t>
      </w:r>
      <w:proofErr w:type="spellEnd"/>
      <w:r w:rsidRPr="00447818">
        <w:rPr>
          <w:rFonts w:ascii="Times New Roman" w:hAnsi="Times New Roman" w:cs="Times New Roman"/>
          <w:sz w:val="24"/>
          <w:szCs w:val="24"/>
        </w:rPr>
        <w:t xml:space="preserve"> dosku v miestnosti</w:t>
      </w:r>
    </w:p>
    <w:p w:rsidR="00447818" w:rsidRPr="00447818" w:rsidRDefault="00447818" w:rsidP="0044781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447818">
        <w:rPr>
          <w:rFonts w:ascii="Times New Roman" w:hAnsi="Times New Roman" w:cs="Times New Roman"/>
          <w:sz w:val="24"/>
          <w:szCs w:val="24"/>
        </w:rPr>
        <w:t>Požiadavky na zvislé nosné konštrukcie:</w:t>
      </w:r>
    </w:p>
    <w:p w:rsidR="00447818" w:rsidRPr="00447818" w:rsidRDefault="00447818" w:rsidP="00447818">
      <w:pPr>
        <w:pStyle w:val="Bezriadkovani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818">
        <w:rPr>
          <w:rFonts w:ascii="Times New Roman" w:hAnsi="Times New Roman" w:cs="Times New Roman"/>
          <w:sz w:val="24"/>
          <w:szCs w:val="24"/>
        </w:rPr>
        <w:t>Nosný systém zo stĺpov uzatvoreného prierezu SHS, resp. QRO 60x60x5 a 60x60x6 realizovaný v 6. radoch stĺpov v priečnom smere a 7. radov stĺpov v pozdĺžnom smere</w:t>
      </w:r>
    </w:p>
    <w:p w:rsidR="00447818" w:rsidRPr="00447818" w:rsidRDefault="00447818" w:rsidP="00447818">
      <w:pPr>
        <w:pStyle w:val="Bezriadkovani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818">
        <w:rPr>
          <w:rFonts w:ascii="Times New Roman" w:hAnsi="Times New Roman" w:cs="Times New Roman"/>
          <w:sz w:val="24"/>
          <w:szCs w:val="24"/>
        </w:rPr>
        <w:t>Pomocné zvislé konštrukcie pre upevnenie zvislých stien sú z prierezu SHS 45x4 a zvislé prúty schodov sú z prierezu SHS 45x45x4</w:t>
      </w:r>
    </w:p>
    <w:p w:rsidR="00447818" w:rsidRPr="00447818" w:rsidRDefault="00447818" w:rsidP="00447818">
      <w:pPr>
        <w:pStyle w:val="Bezriadkovani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818">
        <w:rPr>
          <w:rFonts w:ascii="Times New Roman" w:hAnsi="Times New Roman" w:cs="Times New Roman"/>
          <w:sz w:val="24"/>
          <w:szCs w:val="24"/>
        </w:rPr>
        <w:t>Osová vzdialenosť stĺpov rovnobežne s prezentačnou stenou má byť 1,2 m a 1,5 m a kolmo na prezentačnú stenu 1,854 m – 1,479 m – 1,00 m – 1,468 m</w:t>
      </w:r>
    </w:p>
    <w:p w:rsidR="00447818" w:rsidRPr="00447818" w:rsidRDefault="00447818" w:rsidP="00447818">
      <w:pPr>
        <w:pStyle w:val="Bezriadkovani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818">
        <w:rPr>
          <w:rFonts w:ascii="Times New Roman" w:hAnsi="Times New Roman" w:cs="Times New Roman"/>
          <w:sz w:val="24"/>
          <w:szCs w:val="24"/>
        </w:rPr>
        <w:t>Počet hlavných nosných stĺpov celkom je 34 ks</w:t>
      </w:r>
    </w:p>
    <w:p w:rsidR="00447818" w:rsidRPr="00447818" w:rsidRDefault="00447818" w:rsidP="00447818">
      <w:pPr>
        <w:pStyle w:val="Bezriadkovani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818">
        <w:rPr>
          <w:rFonts w:ascii="Times New Roman" w:hAnsi="Times New Roman" w:cs="Times New Roman"/>
          <w:sz w:val="24"/>
          <w:szCs w:val="24"/>
        </w:rPr>
        <w:lastRenderedPageBreak/>
        <w:t xml:space="preserve">Tuhosť nosnej konštrukcie je zabezpečená sústavou priehradových </w:t>
      </w:r>
      <w:proofErr w:type="spellStart"/>
      <w:r w:rsidRPr="00447818">
        <w:rPr>
          <w:rFonts w:ascii="Times New Roman" w:hAnsi="Times New Roman" w:cs="Times New Roman"/>
          <w:sz w:val="24"/>
          <w:szCs w:val="24"/>
        </w:rPr>
        <w:t>stužidiel</w:t>
      </w:r>
      <w:proofErr w:type="spellEnd"/>
      <w:r w:rsidRPr="00447818">
        <w:rPr>
          <w:rFonts w:ascii="Times New Roman" w:hAnsi="Times New Roman" w:cs="Times New Roman"/>
          <w:sz w:val="24"/>
          <w:szCs w:val="24"/>
        </w:rPr>
        <w:t xml:space="preserve"> / v priečnom smere je priehradové stuženie umiestnené medzi 2. a 3. radom stĺpov a v pozdĺžnom smere po celej dĺžke v 1.,3. a 5. rade stĺpov/</w:t>
      </w:r>
    </w:p>
    <w:p w:rsidR="00447818" w:rsidRPr="00447818" w:rsidRDefault="00447818" w:rsidP="00447818">
      <w:pPr>
        <w:pStyle w:val="Bezriadkovani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818">
        <w:rPr>
          <w:rFonts w:ascii="Times New Roman" w:hAnsi="Times New Roman" w:cs="Times New Roman"/>
          <w:sz w:val="24"/>
          <w:szCs w:val="24"/>
        </w:rPr>
        <w:t>V prvom rade stĺpov od steny je zvislé stuženie riešené ako dvojposchodové</w:t>
      </w:r>
    </w:p>
    <w:p w:rsidR="00447818" w:rsidRPr="00447818" w:rsidRDefault="00447818" w:rsidP="00447818">
      <w:pPr>
        <w:pStyle w:val="Bezriadkovani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7818">
        <w:rPr>
          <w:rFonts w:ascii="Times New Roman" w:hAnsi="Times New Roman" w:cs="Times New Roman"/>
          <w:sz w:val="24"/>
          <w:szCs w:val="24"/>
        </w:rPr>
        <w:t>Stužidlá</w:t>
      </w:r>
      <w:proofErr w:type="spellEnd"/>
      <w:r w:rsidRPr="00447818">
        <w:rPr>
          <w:rFonts w:ascii="Times New Roman" w:hAnsi="Times New Roman" w:cs="Times New Roman"/>
          <w:sz w:val="24"/>
          <w:szCs w:val="24"/>
        </w:rPr>
        <w:t xml:space="preserve"> sú prierezu SHS 50x50x4 triedy ocele S235J0</w:t>
      </w:r>
    </w:p>
    <w:p w:rsidR="00447818" w:rsidRPr="00447818" w:rsidRDefault="00447818" w:rsidP="0044781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447818">
        <w:rPr>
          <w:rFonts w:ascii="Times New Roman" w:hAnsi="Times New Roman" w:cs="Times New Roman"/>
          <w:sz w:val="24"/>
          <w:szCs w:val="24"/>
        </w:rPr>
        <w:t>Požiadavky na vodorovné nosné konštrukcie:</w:t>
      </w:r>
    </w:p>
    <w:p w:rsidR="00447818" w:rsidRPr="00447818" w:rsidRDefault="00447818" w:rsidP="00447818">
      <w:pPr>
        <w:pStyle w:val="Bezriadkovani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818">
        <w:rPr>
          <w:rFonts w:ascii="Times New Roman" w:hAnsi="Times New Roman" w:cs="Times New Roman"/>
          <w:sz w:val="24"/>
          <w:szCs w:val="24"/>
        </w:rPr>
        <w:t xml:space="preserve">Vodorovné nosné konštrukcie sú uzatvoreného prierezu SHS, resp. QRO tvoria stupne a to pre </w:t>
      </w:r>
      <w:proofErr w:type="spellStart"/>
      <w:r w:rsidRPr="00447818">
        <w:rPr>
          <w:rFonts w:ascii="Times New Roman" w:hAnsi="Times New Roman" w:cs="Times New Roman"/>
          <w:sz w:val="24"/>
          <w:szCs w:val="24"/>
        </w:rPr>
        <w:t>pochôdznu</w:t>
      </w:r>
      <w:proofErr w:type="spellEnd"/>
      <w:r w:rsidRPr="00447818">
        <w:rPr>
          <w:rFonts w:ascii="Times New Roman" w:hAnsi="Times New Roman" w:cs="Times New Roman"/>
          <w:sz w:val="24"/>
          <w:szCs w:val="24"/>
        </w:rPr>
        <w:t xml:space="preserve"> časť konštrukcie prierezu 45x45x4 a pre sedaciu časť konštrukcie prierezu 50x50x5</w:t>
      </w:r>
    </w:p>
    <w:p w:rsidR="00447818" w:rsidRPr="00447818" w:rsidRDefault="00447818" w:rsidP="00447818">
      <w:pPr>
        <w:pStyle w:val="Bezriadkovani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818">
        <w:rPr>
          <w:rFonts w:ascii="Times New Roman" w:hAnsi="Times New Roman" w:cs="Times New Roman"/>
          <w:sz w:val="24"/>
          <w:szCs w:val="24"/>
        </w:rPr>
        <w:t xml:space="preserve">Stupne </w:t>
      </w:r>
      <w:proofErr w:type="spellStart"/>
      <w:r w:rsidRPr="00447818">
        <w:rPr>
          <w:rFonts w:ascii="Times New Roman" w:hAnsi="Times New Roman" w:cs="Times New Roman"/>
          <w:sz w:val="24"/>
          <w:szCs w:val="24"/>
        </w:rPr>
        <w:t>pochôdznej</w:t>
      </w:r>
      <w:proofErr w:type="spellEnd"/>
      <w:r w:rsidRPr="00447818">
        <w:rPr>
          <w:rFonts w:ascii="Times New Roman" w:hAnsi="Times New Roman" w:cs="Times New Roman"/>
          <w:sz w:val="24"/>
          <w:szCs w:val="24"/>
        </w:rPr>
        <w:t xml:space="preserve"> časti konštrukcie majú výšku 150 mm a dĺžku 333 mm a stupne sedacej časti konštrukcie majú rozmery 450 mm x 1000 mm</w:t>
      </w:r>
    </w:p>
    <w:p w:rsidR="00447818" w:rsidRPr="00447818" w:rsidRDefault="00447818" w:rsidP="00447818">
      <w:pPr>
        <w:pStyle w:val="Bezriadkovani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818">
        <w:rPr>
          <w:rFonts w:ascii="Times New Roman" w:hAnsi="Times New Roman" w:cs="Times New Roman"/>
          <w:sz w:val="24"/>
          <w:szCs w:val="24"/>
        </w:rPr>
        <w:t>Posledný stupeň pri stene je široký 550 mm</w:t>
      </w:r>
    </w:p>
    <w:p w:rsidR="00447818" w:rsidRPr="00447818" w:rsidRDefault="00447818" w:rsidP="00447818">
      <w:pPr>
        <w:pStyle w:val="Bezriadkovani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818">
        <w:rPr>
          <w:rFonts w:ascii="Times New Roman" w:hAnsi="Times New Roman" w:cs="Times New Roman"/>
          <w:sz w:val="24"/>
          <w:szCs w:val="24"/>
        </w:rPr>
        <w:t xml:space="preserve">Sklon </w:t>
      </w:r>
      <w:proofErr w:type="spellStart"/>
      <w:r w:rsidRPr="00447818">
        <w:rPr>
          <w:rFonts w:ascii="Times New Roman" w:hAnsi="Times New Roman" w:cs="Times New Roman"/>
          <w:sz w:val="24"/>
          <w:szCs w:val="24"/>
        </w:rPr>
        <w:t>pochôdznej</w:t>
      </w:r>
      <w:proofErr w:type="spellEnd"/>
      <w:r w:rsidRPr="00447818">
        <w:rPr>
          <w:rFonts w:ascii="Times New Roman" w:hAnsi="Times New Roman" w:cs="Times New Roman"/>
          <w:sz w:val="24"/>
          <w:szCs w:val="24"/>
        </w:rPr>
        <w:t xml:space="preserve"> časti konštrukcie je zabezpečený 7ks šikmých prútov z profilu SHS 60x60x6</w:t>
      </w:r>
    </w:p>
    <w:p w:rsidR="00447818" w:rsidRPr="00447818" w:rsidRDefault="00447818" w:rsidP="00447818">
      <w:pPr>
        <w:pStyle w:val="Bezriadkovani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818">
        <w:rPr>
          <w:rFonts w:ascii="Times New Roman" w:hAnsi="Times New Roman" w:cs="Times New Roman"/>
          <w:sz w:val="24"/>
          <w:szCs w:val="24"/>
        </w:rPr>
        <w:t>Vodorovná tuhosť nosnej konštrukcie je zabezpečená pomocou OSB dosiek</w:t>
      </w:r>
    </w:p>
    <w:p w:rsidR="00447818" w:rsidRPr="00447818" w:rsidRDefault="00447818" w:rsidP="00447818">
      <w:pPr>
        <w:pStyle w:val="Bezriadkovani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818">
        <w:rPr>
          <w:rFonts w:ascii="Times New Roman" w:hAnsi="Times New Roman" w:cs="Times New Roman"/>
          <w:sz w:val="24"/>
          <w:szCs w:val="24"/>
        </w:rPr>
        <w:t>Celá vodorovná konštrukcia je z ocele triedy S235J0</w:t>
      </w:r>
    </w:p>
    <w:p w:rsidR="00447818" w:rsidRPr="00447818" w:rsidRDefault="00447818" w:rsidP="0044781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447818">
        <w:rPr>
          <w:rFonts w:ascii="Times New Roman" w:hAnsi="Times New Roman" w:cs="Times New Roman"/>
          <w:sz w:val="24"/>
          <w:szCs w:val="24"/>
        </w:rPr>
        <w:t>Požiadavky na riešenie vnútorného priestoru konštrukcie pre príjem audiovizuálnych informácií v sede:</w:t>
      </w:r>
    </w:p>
    <w:p w:rsidR="00447818" w:rsidRPr="00447818" w:rsidRDefault="00447818" w:rsidP="00447818">
      <w:pPr>
        <w:pStyle w:val="Bezriadkovani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818">
        <w:rPr>
          <w:rFonts w:ascii="Times New Roman" w:hAnsi="Times New Roman" w:cs="Times New Roman"/>
          <w:sz w:val="24"/>
          <w:szCs w:val="24"/>
        </w:rPr>
        <w:t>Pri čelnej stene konštrukcie bude vyhotovený dverný otvor šírky 900 mm, tvorený hlavným nosným stĺpom z profilu SHS 60x60x5, konštrukčným stĺpom z profilu SHS 45x45x4 a vodorovným nosníkom z profilu SHS 45x45x4</w:t>
      </w:r>
    </w:p>
    <w:p w:rsidR="00447818" w:rsidRPr="00447818" w:rsidRDefault="00447818" w:rsidP="0044781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447818">
        <w:rPr>
          <w:rFonts w:ascii="Times New Roman" w:hAnsi="Times New Roman" w:cs="Times New Roman"/>
          <w:sz w:val="24"/>
          <w:szCs w:val="24"/>
        </w:rPr>
        <w:t>Požiadavky na vonkajšiu úpravu konštrukcie pre príjem audiovizuálnych informácií v sede:</w:t>
      </w:r>
    </w:p>
    <w:p w:rsidR="00447818" w:rsidRPr="00447818" w:rsidRDefault="00447818" w:rsidP="00447818">
      <w:pPr>
        <w:pStyle w:val="Bezriadkovani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818">
        <w:rPr>
          <w:rFonts w:ascii="Times New Roman" w:hAnsi="Times New Roman" w:cs="Times New Roman"/>
          <w:sz w:val="24"/>
          <w:szCs w:val="24"/>
        </w:rPr>
        <w:t>Steny a podlahy konštrukcie budú z OSB dosiek hrúbky 22 mm /alt. drevené dosky schopné prenosu zvislého premenného zaťaženia 5kN/m2</w:t>
      </w:r>
    </w:p>
    <w:p w:rsidR="00447818" w:rsidRPr="00447818" w:rsidRDefault="00447818" w:rsidP="00447818">
      <w:pPr>
        <w:pStyle w:val="Bezriadkovani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818">
        <w:rPr>
          <w:rFonts w:ascii="Times New Roman" w:hAnsi="Times New Roman" w:cs="Times New Roman"/>
          <w:sz w:val="24"/>
          <w:szCs w:val="24"/>
        </w:rPr>
        <w:t>Pohľadové steny v celkovej ploche cca 145 m2 /predná, bočné a zadná/ z OSB dosiek budú opatrené povrchovou úpravou</w:t>
      </w:r>
    </w:p>
    <w:p w:rsidR="00447818" w:rsidRPr="00447818" w:rsidRDefault="00447818" w:rsidP="00447818">
      <w:pPr>
        <w:pStyle w:val="Bezriadkovani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818">
        <w:rPr>
          <w:rFonts w:ascii="Times New Roman" w:hAnsi="Times New Roman" w:cs="Times New Roman"/>
          <w:sz w:val="24"/>
          <w:szCs w:val="24"/>
        </w:rPr>
        <w:t xml:space="preserve">Konštrukcia pre príjem audiovizuálnych informácií v sede bude opatrená na prednej strane nerezovým zábradlím vo výške 400 mm /dĺžky 6100 mm/ a na priečnych stenách konštrukcie budú umiestnené vo výške 1100 mm </w:t>
      </w:r>
      <w:proofErr w:type="spellStart"/>
      <w:r w:rsidRPr="00447818">
        <w:rPr>
          <w:rFonts w:ascii="Times New Roman" w:hAnsi="Times New Roman" w:cs="Times New Roman"/>
          <w:sz w:val="24"/>
          <w:szCs w:val="24"/>
        </w:rPr>
        <w:t>madlá</w:t>
      </w:r>
      <w:proofErr w:type="spellEnd"/>
      <w:r w:rsidRPr="00447818">
        <w:rPr>
          <w:rFonts w:ascii="Times New Roman" w:hAnsi="Times New Roman" w:cs="Times New Roman"/>
          <w:sz w:val="24"/>
          <w:szCs w:val="24"/>
        </w:rPr>
        <w:t xml:space="preserve"> /dĺžky 14 732 mm/, pričom na stupňoch konštrukcie bude nalepený koberec /cca 60 m2/</w:t>
      </w:r>
    </w:p>
    <w:p w:rsidR="00447818" w:rsidRPr="00447818" w:rsidRDefault="00447818" w:rsidP="00447818">
      <w:pPr>
        <w:pStyle w:val="Bezriadkovani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818">
        <w:rPr>
          <w:rFonts w:ascii="Times New Roman" w:hAnsi="Times New Roman" w:cs="Times New Roman"/>
          <w:sz w:val="24"/>
          <w:szCs w:val="24"/>
        </w:rPr>
        <w:t>Všetky prvky oceľovej nosnej konštrukcie budú opatrené 2x základným náterom</w:t>
      </w:r>
    </w:p>
    <w:p w:rsidR="00447818" w:rsidRPr="00447818" w:rsidRDefault="00447818" w:rsidP="00447818">
      <w:pPr>
        <w:pStyle w:val="Bezriadkovani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818">
        <w:rPr>
          <w:rFonts w:ascii="Times New Roman" w:hAnsi="Times New Roman" w:cs="Times New Roman"/>
          <w:sz w:val="24"/>
          <w:szCs w:val="24"/>
        </w:rPr>
        <w:t>Zhotovenie oceľovej nosnej konštrukcie bude podľa technickej normy STN EN 1090-2. Trieda zhotovenia EXC2</w:t>
      </w:r>
    </w:p>
    <w:p w:rsidR="00447818" w:rsidRPr="00447818" w:rsidRDefault="00447818" w:rsidP="0044781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447818" w:rsidRPr="00447818" w:rsidRDefault="00447818" w:rsidP="00447818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818">
        <w:rPr>
          <w:rFonts w:ascii="Times New Roman" w:hAnsi="Times New Roman" w:cs="Times New Roman"/>
          <w:b/>
          <w:sz w:val="24"/>
          <w:szCs w:val="24"/>
        </w:rPr>
        <w:t>Časť B:</w:t>
      </w:r>
    </w:p>
    <w:p w:rsidR="00447818" w:rsidRPr="00447818" w:rsidRDefault="00447818" w:rsidP="0044781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447818">
        <w:rPr>
          <w:rFonts w:ascii="Times New Roman" w:hAnsi="Times New Roman" w:cs="Times New Roman"/>
          <w:sz w:val="24"/>
          <w:szCs w:val="24"/>
        </w:rPr>
        <w:t xml:space="preserve">Požiadavky na realizáciu vzduchotechnickej jednotky na obmenu /chladenie, prihrievanie/ vzduchu v miestnosti vychádzajú z predpisu </w:t>
      </w:r>
      <w:proofErr w:type="spellStart"/>
      <w:r w:rsidRPr="00447818">
        <w:rPr>
          <w:rFonts w:ascii="Times New Roman" w:hAnsi="Times New Roman" w:cs="Times New Roman"/>
          <w:sz w:val="24"/>
          <w:szCs w:val="24"/>
        </w:rPr>
        <w:t>Ecodesign</w:t>
      </w:r>
      <w:proofErr w:type="spellEnd"/>
      <w:r w:rsidRPr="00447818">
        <w:rPr>
          <w:rFonts w:ascii="Times New Roman" w:hAnsi="Times New Roman" w:cs="Times New Roman"/>
          <w:sz w:val="24"/>
          <w:szCs w:val="24"/>
        </w:rPr>
        <w:t xml:space="preserve"> 2018 a zodpovedajú všetkým nevyhnutným </w:t>
      </w:r>
      <w:proofErr w:type="spellStart"/>
      <w:r w:rsidRPr="00447818">
        <w:rPr>
          <w:rFonts w:ascii="Times New Roman" w:hAnsi="Times New Roman" w:cs="Times New Roman"/>
          <w:sz w:val="24"/>
          <w:szCs w:val="24"/>
        </w:rPr>
        <w:t>zdravotechnickým</w:t>
      </w:r>
      <w:proofErr w:type="spellEnd"/>
      <w:r w:rsidRPr="00447818">
        <w:rPr>
          <w:rFonts w:ascii="Times New Roman" w:hAnsi="Times New Roman" w:cs="Times New Roman"/>
          <w:sz w:val="24"/>
          <w:szCs w:val="24"/>
        </w:rPr>
        <w:t xml:space="preserve"> podmienkam. Základná požiadavka na vzduchotechnickú jednotku:</w:t>
      </w:r>
    </w:p>
    <w:p w:rsidR="00447818" w:rsidRPr="00447818" w:rsidRDefault="00447818" w:rsidP="00447818">
      <w:pPr>
        <w:pStyle w:val="Odsekzoznamu"/>
        <w:numPr>
          <w:ilvl w:val="0"/>
          <w:numId w:val="18"/>
        </w:numPr>
        <w:suppressAutoHyphens w:val="0"/>
        <w:autoSpaceDE/>
        <w:spacing w:line="256" w:lineRule="auto"/>
        <w:contextualSpacing/>
        <w:jc w:val="both"/>
        <w:rPr>
          <w:sz w:val="24"/>
          <w:szCs w:val="24"/>
        </w:rPr>
      </w:pPr>
      <w:r w:rsidRPr="00447818">
        <w:rPr>
          <w:sz w:val="24"/>
          <w:szCs w:val="24"/>
        </w:rPr>
        <w:t xml:space="preserve">musí ísť o kompaktnú jednotku so spätným získavaním tepla, </w:t>
      </w:r>
      <w:proofErr w:type="spellStart"/>
      <w:r w:rsidRPr="00447818">
        <w:rPr>
          <w:sz w:val="24"/>
          <w:szCs w:val="24"/>
        </w:rPr>
        <w:t>t.j</w:t>
      </w:r>
      <w:proofErr w:type="spellEnd"/>
      <w:r w:rsidRPr="00447818">
        <w:rPr>
          <w:sz w:val="24"/>
          <w:szCs w:val="24"/>
        </w:rPr>
        <w:t xml:space="preserve">., jednotku v prevedení s doskovým </w:t>
      </w:r>
      <w:proofErr w:type="spellStart"/>
      <w:r w:rsidRPr="00447818">
        <w:rPr>
          <w:sz w:val="24"/>
          <w:szCs w:val="24"/>
        </w:rPr>
        <w:t>rekuperátorom</w:t>
      </w:r>
      <w:proofErr w:type="spellEnd"/>
    </w:p>
    <w:p w:rsidR="00447818" w:rsidRPr="00447818" w:rsidRDefault="00447818" w:rsidP="00447818">
      <w:pPr>
        <w:rPr>
          <w:smallCaps/>
          <w:sz w:val="24"/>
          <w:szCs w:val="24"/>
        </w:rPr>
      </w:pPr>
      <w:r w:rsidRPr="00447818">
        <w:rPr>
          <w:sz w:val="24"/>
          <w:szCs w:val="24"/>
        </w:rPr>
        <w:t xml:space="preserve">Požiadavka na vzduchový výkon: </w:t>
      </w:r>
    </w:p>
    <w:p w:rsidR="00447818" w:rsidRPr="00447818" w:rsidRDefault="00447818" w:rsidP="00447818">
      <w:pPr>
        <w:pStyle w:val="Odsekzoznamu"/>
        <w:numPr>
          <w:ilvl w:val="0"/>
          <w:numId w:val="18"/>
        </w:numPr>
        <w:suppressAutoHyphens w:val="0"/>
        <w:autoSpaceDE/>
        <w:spacing w:line="256" w:lineRule="auto"/>
        <w:contextualSpacing/>
        <w:rPr>
          <w:sz w:val="24"/>
          <w:szCs w:val="24"/>
        </w:rPr>
      </w:pPr>
      <w:r w:rsidRPr="00447818">
        <w:rPr>
          <w:sz w:val="24"/>
          <w:szCs w:val="24"/>
        </w:rPr>
        <w:t>minimálny prietok vzduchu 1 500 (m3/h)</w:t>
      </w:r>
    </w:p>
    <w:p w:rsidR="00447818" w:rsidRPr="00447818" w:rsidRDefault="00447818" w:rsidP="00447818">
      <w:pPr>
        <w:rPr>
          <w:sz w:val="24"/>
          <w:szCs w:val="24"/>
        </w:rPr>
      </w:pPr>
      <w:r w:rsidRPr="00447818">
        <w:rPr>
          <w:sz w:val="24"/>
          <w:szCs w:val="24"/>
        </w:rPr>
        <w:t xml:space="preserve">Možnosti variability: </w:t>
      </w:r>
    </w:p>
    <w:p w:rsidR="00447818" w:rsidRPr="00447818" w:rsidRDefault="00447818" w:rsidP="00447818">
      <w:pPr>
        <w:pStyle w:val="Odsekzoznamu"/>
        <w:numPr>
          <w:ilvl w:val="0"/>
          <w:numId w:val="18"/>
        </w:numPr>
        <w:suppressAutoHyphens w:val="0"/>
        <w:autoSpaceDE/>
        <w:spacing w:after="160" w:line="256" w:lineRule="auto"/>
        <w:contextualSpacing/>
        <w:rPr>
          <w:sz w:val="24"/>
          <w:szCs w:val="24"/>
        </w:rPr>
      </w:pPr>
      <w:r w:rsidRPr="00447818">
        <w:rPr>
          <w:sz w:val="24"/>
          <w:szCs w:val="24"/>
        </w:rPr>
        <w:t>voliteľná integrácia vodného alebo priameho chladiča</w:t>
      </w:r>
    </w:p>
    <w:p w:rsidR="00447818" w:rsidRPr="00447818" w:rsidRDefault="00447818" w:rsidP="00447818">
      <w:pPr>
        <w:pStyle w:val="Odsekzoznamu"/>
        <w:numPr>
          <w:ilvl w:val="0"/>
          <w:numId w:val="18"/>
        </w:numPr>
        <w:suppressAutoHyphens w:val="0"/>
        <w:autoSpaceDE/>
        <w:spacing w:after="160" w:line="256" w:lineRule="auto"/>
        <w:contextualSpacing/>
        <w:rPr>
          <w:sz w:val="24"/>
          <w:szCs w:val="24"/>
        </w:rPr>
      </w:pPr>
      <w:r w:rsidRPr="00447818">
        <w:rPr>
          <w:sz w:val="24"/>
          <w:szCs w:val="24"/>
        </w:rPr>
        <w:t xml:space="preserve"> možnosť osadenia vnútorných klapiek</w:t>
      </w:r>
    </w:p>
    <w:p w:rsidR="00447818" w:rsidRPr="00447818" w:rsidRDefault="00447818" w:rsidP="00447818">
      <w:pPr>
        <w:pStyle w:val="Odsekzoznamu"/>
        <w:numPr>
          <w:ilvl w:val="0"/>
          <w:numId w:val="18"/>
        </w:numPr>
        <w:suppressAutoHyphens w:val="0"/>
        <w:autoSpaceDE/>
        <w:spacing w:after="160" w:line="256" w:lineRule="auto"/>
        <w:contextualSpacing/>
        <w:rPr>
          <w:sz w:val="24"/>
          <w:szCs w:val="24"/>
        </w:rPr>
      </w:pPr>
      <w:r w:rsidRPr="00447818">
        <w:rPr>
          <w:sz w:val="24"/>
          <w:szCs w:val="24"/>
        </w:rPr>
        <w:t>široká variabilita použitia rôznych typov a tried účinností filtrov</w:t>
      </w:r>
    </w:p>
    <w:p w:rsidR="00447818" w:rsidRPr="00447818" w:rsidRDefault="00447818" w:rsidP="00447818">
      <w:pPr>
        <w:pStyle w:val="Odsekzoznamu"/>
        <w:numPr>
          <w:ilvl w:val="0"/>
          <w:numId w:val="18"/>
        </w:numPr>
        <w:suppressAutoHyphens w:val="0"/>
        <w:autoSpaceDE/>
        <w:spacing w:after="160" w:line="256" w:lineRule="auto"/>
        <w:contextualSpacing/>
        <w:rPr>
          <w:sz w:val="24"/>
          <w:szCs w:val="24"/>
        </w:rPr>
      </w:pPr>
      <w:r w:rsidRPr="00447818">
        <w:rPr>
          <w:sz w:val="24"/>
          <w:szCs w:val="24"/>
        </w:rPr>
        <w:t>pripojovacie otvory v obdĺžnikovom i kruhovom prevedení</w:t>
      </w:r>
    </w:p>
    <w:p w:rsidR="00447818" w:rsidRPr="00447818" w:rsidRDefault="00447818" w:rsidP="00447818">
      <w:pPr>
        <w:pStyle w:val="Odsekzoznamu"/>
        <w:numPr>
          <w:ilvl w:val="0"/>
          <w:numId w:val="18"/>
        </w:numPr>
        <w:suppressAutoHyphens w:val="0"/>
        <w:autoSpaceDE/>
        <w:spacing w:after="160" w:line="256" w:lineRule="auto"/>
        <w:contextualSpacing/>
        <w:rPr>
          <w:sz w:val="24"/>
          <w:szCs w:val="24"/>
        </w:rPr>
      </w:pPr>
      <w:r w:rsidRPr="00447818">
        <w:rPr>
          <w:sz w:val="24"/>
          <w:szCs w:val="24"/>
        </w:rPr>
        <w:t>ľavé aj pravé prevedenie, stranová variabilita umiestnenia vstupov a výstupov</w:t>
      </w:r>
    </w:p>
    <w:p w:rsidR="00447818" w:rsidRPr="00447818" w:rsidRDefault="00447818" w:rsidP="00447818">
      <w:pPr>
        <w:pStyle w:val="Odsekzoznamu"/>
        <w:numPr>
          <w:ilvl w:val="0"/>
          <w:numId w:val="18"/>
        </w:numPr>
        <w:suppressAutoHyphens w:val="0"/>
        <w:autoSpaceDE/>
        <w:spacing w:after="160" w:line="256" w:lineRule="auto"/>
        <w:contextualSpacing/>
        <w:rPr>
          <w:sz w:val="24"/>
          <w:szCs w:val="24"/>
        </w:rPr>
      </w:pPr>
      <w:r w:rsidRPr="00447818">
        <w:rPr>
          <w:sz w:val="24"/>
          <w:szCs w:val="24"/>
        </w:rPr>
        <w:t>umiestnenie jednotky na streche objektu (s možnosťou vhodného zastrešenia)</w:t>
      </w:r>
    </w:p>
    <w:p w:rsidR="00931389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</w:pPr>
      <w:r>
        <w:rPr>
          <w:b/>
          <w:bCs/>
          <w:sz w:val="24"/>
          <w:szCs w:val="24"/>
        </w:rPr>
        <w:lastRenderedPageBreak/>
        <w:t>5.</w:t>
      </w:r>
      <w:r>
        <w:rPr>
          <w:b/>
          <w:bCs/>
          <w:sz w:val="24"/>
          <w:szCs w:val="24"/>
        </w:rPr>
        <w:tab/>
        <w:t>Miesto dodania predmetu zákazky</w:t>
      </w:r>
      <w:r w:rsidR="007371BE">
        <w:rPr>
          <w:b/>
          <w:bCs/>
          <w:sz w:val="24"/>
          <w:szCs w:val="24"/>
        </w:rPr>
        <w:t>:</w:t>
      </w:r>
    </w:p>
    <w:p w:rsidR="00931389" w:rsidRPr="00457075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b/>
          <w:bCs/>
          <w:sz w:val="24"/>
          <w:szCs w:val="24"/>
        </w:rPr>
      </w:pPr>
      <w:r w:rsidRPr="00457075">
        <w:rPr>
          <w:bCs/>
          <w:sz w:val="24"/>
          <w:szCs w:val="24"/>
        </w:rPr>
        <w:t xml:space="preserve"> </w:t>
      </w:r>
      <w:r w:rsidR="00172441" w:rsidRPr="00172441">
        <w:rPr>
          <w:bCs/>
          <w:sz w:val="24"/>
          <w:szCs w:val="24"/>
        </w:rPr>
        <w:t xml:space="preserve">ZCV </w:t>
      </w:r>
      <w:proofErr w:type="spellStart"/>
      <w:r w:rsidR="00172441" w:rsidRPr="00172441">
        <w:rPr>
          <w:bCs/>
          <w:sz w:val="24"/>
          <w:szCs w:val="24"/>
        </w:rPr>
        <w:t>Aurelium</w:t>
      </w:r>
      <w:proofErr w:type="spellEnd"/>
      <w:r w:rsidR="00172441">
        <w:rPr>
          <w:bCs/>
          <w:sz w:val="24"/>
          <w:szCs w:val="24"/>
        </w:rPr>
        <w:t>,</w:t>
      </w:r>
      <w:r w:rsidR="00172441" w:rsidRPr="00172441">
        <w:t xml:space="preserve"> </w:t>
      </w:r>
      <w:r w:rsidR="00172441">
        <w:rPr>
          <w:bCs/>
          <w:sz w:val="24"/>
          <w:szCs w:val="24"/>
        </w:rPr>
        <w:t xml:space="preserve">Bojnická 3, </w:t>
      </w:r>
      <w:r w:rsidR="00172441" w:rsidRPr="00172441">
        <w:rPr>
          <w:bCs/>
          <w:sz w:val="24"/>
          <w:szCs w:val="24"/>
        </w:rPr>
        <w:t>831 04 Bratislava-Nové Mesto</w:t>
      </w:r>
      <w:r w:rsidR="00172441">
        <w:rPr>
          <w:bCs/>
          <w:sz w:val="24"/>
          <w:szCs w:val="24"/>
        </w:rPr>
        <w:t xml:space="preserve"> </w:t>
      </w:r>
      <w:r w:rsidRPr="00457075">
        <w:rPr>
          <w:b/>
          <w:sz w:val="24"/>
          <w:szCs w:val="24"/>
        </w:rPr>
        <w:t>.</w:t>
      </w:r>
    </w:p>
    <w:p w:rsidR="00931389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b/>
          <w:bCs/>
          <w:sz w:val="24"/>
          <w:szCs w:val="24"/>
        </w:rPr>
      </w:pPr>
    </w:p>
    <w:p w:rsidR="00931389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>
        <w:rPr>
          <w:b/>
          <w:bCs/>
          <w:sz w:val="24"/>
          <w:szCs w:val="24"/>
        </w:rPr>
        <w:tab/>
        <w:t>Rozdelenie predmetu zákazky na časti:</w:t>
      </w:r>
    </w:p>
    <w:p w:rsidR="00931389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trike/>
          <w:sz w:val="24"/>
          <w:szCs w:val="24"/>
        </w:rPr>
        <w:t>Áno</w:t>
      </w:r>
      <w:r>
        <w:rPr>
          <w:sz w:val="24"/>
          <w:szCs w:val="24"/>
        </w:rPr>
        <w:t>/Nie</w:t>
      </w:r>
    </w:p>
    <w:p w:rsidR="00931389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sz w:val="24"/>
          <w:szCs w:val="24"/>
        </w:rPr>
      </w:pPr>
    </w:p>
    <w:p w:rsidR="00931389" w:rsidRDefault="00931389" w:rsidP="00931389">
      <w:pPr>
        <w:widowControl w:val="0"/>
        <w:numPr>
          <w:ilvl w:val="0"/>
          <w:numId w:val="17"/>
        </w:numPr>
        <w:tabs>
          <w:tab w:val="left" w:pos="284"/>
        </w:tabs>
        <w:autoSpaceDN w:val="0"/>
        <w:adjustRightInd w:val="0"/>
        <w:ind w:hanging="720"/>
        <w:jc w:val="both"/>
      </w:pPr>
      <w:r>
        <w:rPr>
          <w:b/>
          <w:bCs/>
        </w:rPr>
        <w:t xml:space="preserve"> </w:t>
      </w:r>
      <w:r w:rsidRPr="00DF2CA7">
        <w:rPr>
          <w:b/>
          <w:bCs/>
          <w:sz w:val="24"/>
          <w:szCs w:val="24"/>
        </w:rPr>
        <w:t>Spoločný slovník obstarávania (CPV</w:t>
      </w:r>
      <w:r w:rsidR="00D40ED3">
        <w:rPr>
          <w:b/>
          <w:bCs/>
          <w:sz w:val="24"/>
          <w:szCs w:val="24"/>
        </w:rPr>
        <w:t>)</w:t>
      </w:r>
      <w:r w:rsidR="00D40ED3">
        <w:rPr>
          <w:b/>
          <w:bCs/>
        </w:rPr>
        <w:t>:</w:t>
      </w:r>
    </w:p>
    <w:p w:rsidR="00931389" w:rsidRPr="00DF2CA7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/>
        <w:jc w:val="both"/>
        <w:rPr>
          <w:sz w:val="24"/>
          <w:szCs w:val="24"/>
        </w:rPr>
      </w:pPr>
      <w:r w:rsidRPr="00DF2CA7">
        <w:rPr>
          <w:sz w:val="24"/>
          <w:szCs w:val="24"/>
        </w:rPr>
        <w:t>Hlavný predmet: - uviesť CPV</w:t>
      </w:r>
    </w:p>
    <w:p w:rsidR="00931389" w:rsidRDefault="00CE2D03" w:rsidP="00CE2D03">
      <w:pPr>
        <w:widowControl w:val="0"/>
        <w:tabs>
          <w:tab w:val="left" w:pos="360"/>
        </w:tabs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72441" w:rsidRPr="00172441">
        <w:rPr>
          <w:sz w:val="24"/>
          <w:szCs w:val="24"/>
        </w:rPr>
        <w:t>45223100-7</w:t>
      </w:r>
      <w:r w:rsidRPr="00CE2D03">
        <w:rPr>
          <w:sz w:val="24"/>
          <w:szCs w:val="24"/>
        </w:rPr>
        <w:tab/>
      </w:r>
      <w:r w:rsidR="00172441" w:rsidRPr="00172441">
        <w:rPr>
          <w:sz w:val="24"/>
          <w:szCs w:val="24"/>
        </w:rPr>
        <w:t>Montáž kovových konštrukcií</w:t>
      </w:r>
    </w:p>
    <w:p w:rsidR="00172441" w:rsidRDefault="00172441" w:rsidP="00CE2D03">
      <w:pPr>
        <w:widowControl w:val="0"/>
        <w:tabs>
          <w:tab w:val="left" w:pos="360"/>
        </w:tabs>
        <w:autoSpaceDN w:val="0"/>
        <w:adjustRightInd w:val="0"/>
        <w:ind w:left="360"/>
        <w:jc w:val="both"/>
        <w:rPr>
          <w:b/>
          <w:bCs/>
        </w:rPr>
      </w:pPr>
      <w:r>
        <w:rPr>
          <w:sz w:val="24"/>
          <w:szCs w:val="24"/>
        </w:rPr>
        <w:tab/>
      </w:r>
      <w:r w:rsidRPr="00172441">
        <w:rPr>
          <w:sz w:val="24"/>
          <w:szCs w:val="24"/>
        </w:rPr>
        <w:t>45223110-0</w:t>
      </w:r>
      <w:r>
        <w:rPr>
          <w:sz w:val="24"/>
          <w:szCs w:val="24"/>
        </w:rPr>
        <w:tab/>
      </w:r>
      <w:r w:rsidRPr="00172441">
        <w:rPr>
          <w:sz w:val="24"/>
          <w:szCs w:val="24"/>
        </w:rPr>
        <w:t>Inštalácia kovových konštrukcií</w:t>
      </w:r>
    </w:p>
    <w:p w:rsidR="00CE2D03" w:rsidRPr="00CE2D03" w:rsidRDefault="00CE2D03" w:rsidP="00CE2D03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720"/>
        <w:jc w:val="both"/>
        <w:rPr>
          <w:sz w:val="24"/>
          <w:szCs w:val="24"/>
        </w:rPr>
      </w:pPr>
    </w:p>
    <w:p w:rsidR="00931389" w:rsidRDefault="00931389" w:rsidP="00931389">
      <w:pPr>
        <w:widowControl w:val="0"/>
        <w:numPr>
          <w:ilvl w:val="0"/>
          <w:numId w:val="17"/>
        </w:numPr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Možnosť predloženia variantných riešení:</w:t>
      </w:r>
    </w:p>
    <w:p w:rsidR="00931389" w:rsidRPr="00931389" w:rsidRDefault="00972C43" w:rsidP="00172441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 w:hanging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31389" w:rsidRPr="00931389">
        <w:rPr>
          <w:sz w:val="24"/>
          <w:szCs w:val="24"/>
        </w:rPr>
        <w:t>Verejný obstarávateľ umožňuje predloženie variantných riešení.</w:t>
      </w:r>
      <w:r w:rsidR="00172441">
        <w:rPr>
          <w:sz w:val="24"/>
          <w:szCs w:val="24"/>
        </w:rPr>
        <w:t xml:space="preserve"> V prípade variantného riešenia je uchádzač povinný </w:t>
      </w:r>
      <w:r w:rsidR="008879AD">
        <w:rPr>
          <w:sz w:val="24"/>
          <w:szCs w:val="24"/>
        </w:rPr>
        <w:t>dodržať požiadavky verejného obstarávateľa uvedené v tejto výzve a jej prílohách</w:t>
      </w:r>
      <w:r>
        <w:rPr>
          <w:sz w:val="24"/>
          <w:szCs w:val="24"/>
        </w:rPr>
        <w:t>.</w:t>
      </w:r>
      <w:r w:rsidR="008879AD">
        <w:rPr>
          <w:sz w:val="24"/>
          <w:szCs w:val="24"/>
        </w:rPr>
        <w:t xml:space="preserve"> Pri variantnom riešení je povinnosť uchádzača</w:t>
      </w:r>
      <w:r w:rsidR="007A3F0B">
        <w:rPr>
          <w:sz w:val="24"/>
          <w:szCs w:val="24"/>
        </w:rPr>
        <w:t xml:space="preserve"> pred podpisom zmluvy</w:t>
      </w:r>
      <w:r w:rsidR="008879AD">
        <w:rPr>
          <w:sz w:val="24"/>
          <w:szCs w:val="24"/>
        </w:rPr>
        <w:t xml:space="preserve"> predložiť nový statický posudok a realizačný projekt konečného vyhotovenia.</w:t>
      </w:r>
    </w:p>
    <w:p w:rsidR="00931389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</w:pPr>
    </w:p>
    <w:p w:rsidR="00931389" w:rsidRDefault="00931389" w:rsidP="00931389">
      <w:pPr>
        <w:widowControl w:val="0"/>
        <w:numPr>
          <w:ilvl w:val="0"/>
          <w:numId w:val="17"/>
        </w:numPr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Trvanie zmluvy alebo lehota pre ukončenie dodávky:</w:t>
      </w:r>
    </w:p>
    <w:p w:rsidR="00931389" w:rsidRDefault="00931389" w:rsidP="00931389">
      <w:pPr>
        <w:widowControl w:val="0"/>
        <w:tabs>
          <w:tab w:val="left" w:pos="284"/>
          <w:tab w:val="left" w:pos="426"/>
        </w:tabs>
        <w:autoSpaceDN w:val="0"/>
        <w:adjustRightInd w:val="0"/>
        <w:ind w:left="426" w:hanging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1C0F05">
        <w:rPr>
          <w:sz w:val="24"/>
          <w:szCs w:val="24"/>
        </w:rPr>
        <w:tab/>
      </w:r>
      <w:r w:rsidR="00972C43">
        <w:rPr>
          <w:sz w:val="24"/>
          <w:szCs w:val="24"/>
        </w:rPr>
        <w:t>Ukončenie dodávky je v lehote do 20.12.2018.</w:t>
      </w:r>
    </w:p>
    <w:p w:rsidR="00931389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b/>
          <w:bCs/>
          <w:sz w:val="24"/>
          <w:szCs w:val="24"/>
        </w:rPr>
      </w:pPr>
    </w:p>
    <w:p w:rsidR="00931389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 w:hanging="360"/>
        <w:jc w:val="both"/>
      </w:pPr>
      <w:r>
        <w:rPr>
          <w:b/>
          <w:bCs/>
          <w:sz w:val="24"/>
          <w:szCs w:val="24"/>
        </w:rPr>
        <w:t>11.</w:t>
      </w:r>
      <w:r>
        <w:rPr>
          <w:b/>
          <w:bCs/>
          <w:sz w:val="24"/>
          <w:szCs w:val="24"/>
        </w:rPr>
        <w:tab/>
        <w:t>Hlavné podmienky financovania a platobné podmienky alebo odkaz na dokumenty, v ktorých sa uvádzajú:</w:t>
      </w:r>
    </w:p>
    <w:p w:rsidR="00931389" w:rsidRPr="00931389" w:rsidRDefault="00931389" w:rsidP="001D5590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sz w:val="24"/>
          <w:szCs w:val="24"/>
        </w:rPr>
      </w:pPr>
      <w:r w:rsidRPr="00931389">
        <w:rPr>
          <w:sz w:val="24"/>
          <w:szCs w:val="24"/>
        </w:rPr>
        <w:t>Predmet zákazky bude financovaný z rozpočtových  prostriedkov CVTI SR.</w:t>
      </w:r>
    </w:p>
    <w:p w:rsidR="00931389" w:rsidRDefault="00931389" w:rsidP="001D5590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sz w:val="24"/>
          <w:szCs w:val="24"/>
        </w:rPr>
      </w:pPr>
      <w:r w:rsidRPr="00931389">
        <w:rPr>
          <w:sz w:val="24"/>
          <w:szCs w:val="24"/>
        </w:rPr>
        <w:t>Verejný obstarávateľ neposkytuje preddavok ani zálohovú platbu.</w:t>
      </w:r>
    </w:p>
    <w:p w:rsidR="00FB42E7" w:rsidRDefault="00FB42E7" w:rsidP="001D5590">
      <w:pPr>
        <w:pStyle w:val="Default"/>
        <w:ind w:left="360"/>
        <w:jc w:val="both"/>
        <w:rPr>
          <w:color w:val="auto"/>
        </w:rPr>
      </w:pPr>
      <w:r w:rsidRPr="00FB42E7">
        <w:rPr>
          <w:color w:val="auto"/>
        </w:rPr>
        <w:t>Lehota splatnosti faktúry je do 30 dní odo dňa jej doručenia</w:t>
      </w:r>
      <w:r w:rsidR="00972C43">
        <w:rPr>
          <w:color w:val="auto"/>
        </w:rPr>
        <w:t>.</w:t>
      </w:r>
      <w:r w:rsidRPr="00FB42E7">
        <w:rPr>
          <w:color w:val="auto"/>
        </w:rPr>
        <w:t xml:space="preserve"> </w:t>
      </w:r>
    </w:p>
    <w:p w:rsidR="00255758" w:rsidRDefault="00255758" w:rsidP="001D5590">
      <w:pPr>
        <w:pStyle w:val="Default"/>
        <w:ind w:left="360"/>
        <w:jc w:val="both"/>
        <w:rPr>
          <w:color w:val="auto"/>
        </w:rPr>
      </w:pPr>
      <w:r>
        <w:rPr>
          <w:color w:val="auto"/>
        </w:rPr>
        <w:t xml:space="preserve">Predpokladaná hodnota zákazky </w:t>
      </w:r>
      <w:r w:rsidR="009676C4">
        <w:rPr>
          <w:color w:val="auto"/>
        </w:rPr>
        <w:t xml:space="preserve">bola stanovená </w:t>
      </w:r>
      <w:r w:rsidR="001D1B9B">
        <w:rPr>
          <w:color w:val="auto"/>
        </w:rPr>
        <w:t xml:space="preserve">na základe prieskumu trhu na určenie PHZ v hodnote </w:t>
      </w:r>
      <w:r w:rsidR="001D1B9B" w:rsidRPr="009676C4">
        <w:rPr>
          <w:color w:val="auto"/>
        </w:rPr>
        <w:t>62 384,00 € bez DPH</w:t>
      </w:r>
      <w:r w:rsidR="009676C4">
        <w:rPr>
          <w:color w:val="auto"/>
        </w:rPr>
        <w:t>.</w:t>
      </w:r>
    </w:p>
    <w:p w:rsidR="009676C4" w:rsidRPr="003E75EF" w:rsidRDefault="009676C4" w:rsidP="001D5590">
      <w:pPr>
        <w:pStyle w:val="Default"/>
        <w:ind w:left="360"/>
        <w:jc w:val="both"/>
        <w:rPr>
          <w:b/>
          <w:color w:val="auto"/>
        </w:rPr>
      </w:pPr>
      <w:r>
        <w:rPr>
          <w:color w:val="auto"/>
        </w:rPr>
        <w:t xml:space="preserve">Vzhľadom na skutočnosť, že verejný obstarávateľ v súčasnosti disponuje obmedzenými zdrojmi financií bude </w:t>
      </w:r>
      <w:r w:rsidRPr="003E75EF">
        <w:rPr>
          <w:b/>
          <w:color w:val="auto"/>
          <w:u w:val="single"/>
        </w:rPr>
        <w:t>maximálna výška zdrojov pre túto zákazku (49 800 s DPH).</w:t>
      </w:r>
    </w:p>
    <w:p w:rsidR="00FB42E7" w:rsidRPr="003E75EF" w:rsidRDefault="00FB42E7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b/>
          <w:sz w:val="24"/>
          <w:szCs w:val="24"/>
        </w:rPr>
      </w:pPr>
    </w:p>
    <w:p w:rsidR="00931389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</w:pPr>
      <w:r>
        <w:rPr>
          <w:b/>
          <w:bCs/>
          <w:sz w:val="24"/>
          <w:szCs w:val="24"/>
        </w:rPr>
        <w:t>12.</w:t>
      </w:r>
      <w:r>
        <w:rPr>
          <w:b/>
          <w:bCs/>
          <w:sz w:val="24"/>
          <w:szCs w:val="24"/>
        </w:rPr>
        <w:tab/>
        <w:t>Podmienky účasti záujemcov a obsah ponuky:</w:t>
      </w:r>
    </w:p>
    <w:p w:rsidR="00931389" w:rsidRPr="007A3F0B" w:rsidRDefault="00434931" w:rsidP="00CB2D53">
      <w:pPr>
        <w:widowControl w:val="0"/>
        <w:tabs>
          <w:tab w:val="left" w:pos="4395"/>
          <w:tab w:val="left" w:pos="6946"/>
        </w:tabs>
        <w:autoSpaceDN w:val="0"/>
        <w:adjustRightInd w:val="0"/>
        <w:ind w:left="567" w:hanging="38"/>
        <w:jc w:val="both"/>
        <w:rPr>
          <w:sz w:val="24"/>
          <w:szCs w:val="24"/>
        </w:rPr>
      </w:pPr>
      <w:r w:rsidRPr="007A3F0B">
        <w:rPr>
          <w:sz w:val="24"/>
          <w:szCs w:val="24"/>
        </w:rPr>
        <w:t>cenovú</w:t>
      </w:r>
      <w:r w:rsidR="00931389" w:rsidRPr="007A3F0B">
        <w:rPr>
          <w:sz w:val="24"/>
          <w:szCs w:val="24"/>
        </w:rPr>
        <w:t xml:space="preserve"> ponuku</w:t>
      </w:r>
      <w:r w:rsidRPr="007A3F0B">
        <w:rPr>
          <w:sz w:val="24"/>
          <w:szCs w:val="24"/>
        </w:rPr>
        <w:t xml:space="preserve"> spracovanú</w:t>
      </w:r>
      <w:r w:rsidR="00931389" w:rsidRPr="007A3F0B">
        <w:rPr>
          <w:sz w:val="24"/>
          <w:szCs w:val="24"/>
        </w:rPr>
        <w:t xml:space="preserve"> v</w:t>
      </w:r>
      <w:r w:rsidR="007A3F0B">
        <w:rPr>
          <w:sz w:val="24"/>
          <w:szCs w:val="24"/>
        </w:rPr>
        <w:t>o forme a rozsahu podľa bodu 14,</w:t>
      </w:r>
    </w:p>
    <w:p w:rsidR="007A3F0B" w:rsidRDefault="007A3F0B" w:rsidP="00CB2D53">
      <w:pPr>
        <w:widowControl w:val="0"/>
        <w:tabs>
          <w:tab w:val="left" w:pos="4395"/>
          <w:tab w:val="left" w:pos="6946"/>
        </w:tabs>
        <w:autoSpaceDN w:val="0"/>
        <w:adjustRightInd w:val="0"/>
        <w:ind w:left="567" w:hanging="38"/>
        <w:jc w:val="both"/>
        <w:rPr>
          <w:sz w:val="24"/>
          <w:szCs w:val="24"/>
        </w:rPr>
      </w:pPr>
      <w:r w:rsidRPr="007A3F0B">
        <w:rPr>
          <w:sz w:val="24"/>
          <w:szCs w:val="24"/>
        </w:rPr>
        <w:t xml:space="preserve">podpísanú zmluvu o dielo (príloha č. </w:t>
      </w:r>
      <w:r w:rsidR="00900619">
        <w:rPr>
          <w:sz w:val="24"/>
          <w:szCs w:val="24"/>
        </w:rPr>
        <w:t>4</w:t>
      </w:r>
      <w:r w:rsidRPr="007A3F0B">
        <w:rPr>
          <w:sz w:val="24"/>
          <w:szCs w:val="24"/>
        </w:rPr>
        <w:t>)</w:t>
      </w:r>
      <w:r>
        <w:rPr>
          <w:sz w:val="24"/>
          <w:szCs w:val="24"/>
        </w:rPr>
        <w:t>,</w:t>
      </w:r>
    </w:p>
    <w:p w:rsidR="007A3F0B" w:rsidRPr="007A3F0B" w:rsidRDefault="007A3F0B" w:rsidP="00CB2D53">
      <w:pPr>
        <w:widowControl w:val="0"/>
        <w:tabs>
          <w:tab w:val="left" w:pos="4395"/>
          <w:tab w:val="left" w:pos="6946"/>
        </w:tabs>
        <w:autoSpaceDN w:val="0"/>
        <w:adjustRightInd w:val="0"/>
        <w:ind w:left="567" w:hanging="38"/>
        <w:jc w:val="both"/>
        <w:rPr>
          <w:sz w:val="24"/>
          <w:szCs w:val="24"/>
        </w:rPr>
      </w:pPr>
      <w:r>
        <w:rPr>
          <w:sz w:val="24"/>
          <w:szCs w:val="24"/>
        </w:rPr>
        <w:t>výkaz výmer.</w:t>
      </w:r>
    </w:p>
    <w:p w:rsidR="00CB2D53" w:rsidRDefault="00CB2D53" w:rsidP="00CB2D53">
      <w:pPr>
        <w:widowControl w:val="0"/>
        <w:tabs>
          <w:tab w:val="left" w:pos="4395"/>
          <w:tab w:val="left" w:pos="6946"/>
        </w:tabs>
        <w:autoSpaceDN w:val="0"/>
        <w:adjustRightInd w:val="0"/>
        <w:ind w:left="567" w:hanging="38"/>
        <w:jc w:val="both"/>
        <w:rPr>
          <w:sz w:val="24"/>
          <w:szCs w:val="24"/>
        </w:rPr>
      </w:pPr>
    </w:p>
    <w:p w:rsidR="00931389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</w:pPr>
      <w:r>
        <w:rPr>
          <w:b/>
          <w:bCs/>
          <w:sz w:val="24"/>
          <w:szCs w:val="24"/>
        </w:rPr>
        <w:t>13.</w:t>
      </w:r>
      <w:r>
        <w:rPr>
          <w:b/>
          <w:bCs/>
          <w:sz w:val="24"/>
          <w:szCs w:val="24"/>
        </w:rPr>
        <w:tab/>
        <w:t>Lehota a miesto na predkladanie ponúk:</w:t>
      </w:r>
    </w:p>
    <w:p w:rsidR="00931389" w:rsidRPr="00931389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sz w:val="24"/>
          <w:szCs w:val="24"/>
        </w:rPr>
      </w:pPr>
      <w:r w:rsidRPr="00931389">
        <w:rPr>
          <w:sz w:val="24"/>
          <w:szCs w:val="24"/>
        </w:rPr>
        <w:t>Adresa, na ktorú sa majú ponuky doručiť:</w:t>
      </w:r>
    </w:p>
    <w:p w:rsidR="00931389" w:rsidRPr="00931389" w:rsidRDefault="00931389" w:rsidP="00931389">
      <w:pPr>
        <w:widowControl w:val="0"/>
        <w:tabs>
          <w:tab w:val="left" w:pos="2410"/>
          <w:tab w:val="left" w:pos="4395"/>
          <w:tab w:val="left" w:pos="6300"/>
        </w:tabs>
        <w:autoSpaceDN w:val="0"/>
        <w:adjustRightInd w:val="0"/>
        <w:ind w:firstLine="360"/>
        <w:jc w:val="both"/>
        <w:rPr>
          <w:sz w:val="24"/>
          <w:szCs w:val="24"/>
        </w:rPr>
      </w:pPr>
      <w:r w:rsidRPr="00931389">
        <w:rPr>
          <w:sz w:val="24"/>
          <w:szCs w:val="24"/>
        </w:rPr>
        <w:t xml:space="preserve">elektronicky na e-mail: </w:t>
      </w:r>
      <w:hyperlink r:id="rId10" w:history="1">
        <w:r w:rsidR="007654E2" w:rsidRPr="003C2608">
          <w:rPr>
            <w:rStyle w:val="Hypertextovprepojenie"/>
            <w:sz w:val="24"/>
            <w:szCs w:val="24"/>
          </w:rPr>
          <w:t>oto.leka@cvtisr.sk</w:t>
        </w:r>
      </w:hyperlink>
      <w:r w:rsidR="000F5E94">
        <w:rPr>
          <w:rStyle w:val="Hypertextovprepojenie"/>
          <w:sz w:val="24"/>
          <w:szCs w:val="24"/>
        </w:rPr>
        <w:t xml:space="preserve">, </w:t>
      </w:r>
      <w:r w:rsidR="000F5E94" w:rsidRPr="00931389">
        <w:rPr>
          <w:sz w:val="24"/>
          <w:szCs w:val="24"/>
        </w:rPr>
        <w:t xml:space="preserve">do </w:t>
      </w:r>
      <w:r w:rsidR="00972C43">
        <w:rPr>
          <w:b/>
          <w:bCs/>
          <w:sz w:val="24"/>
          <w:szCs w:val="24"/>
        </w:rPr>
        <w:t>24</w:t>
      </w:r>
      <w:r w:rsidR="000F5E94">
        <w:rPr>
          <w:b/>
          <w:bCs/>
          <w:sz w:val="24"/>
          <w:szCs w:val="24"/>
        </w:rPr>
        <w:t>.0</w:t>
      </w:r>
      <w:r w:rsidR="00CE2D03">
        <w:rPr>
          <w:b/>
          <w:bCs/>
          <w:sz w:val="24"/>
          <w:szCs w:val="24"/>
        </w:rPr>
        <w:t>9</w:t>
      </w:r>
      <w:r w:rsidR="000F5E94">
        <w:rPr>
          <w:b/>
          <w:bCs/>
          <w:sz w:val="24"/>
          <w:szCs w:val="24"/>
        </w:rPr>
        <w:t>.</w:t>
      </w:r>
      <w:r w:rsidR="000F5E94" w:rsidRPr="00931389">
        <w:rPr>
          <w:b/>
          <w:bCs/>
          <w:sz w:val="24"/>
          <w:szCs w:val="24"/>
        </w:rPr>
        <w:t>201</w:t>
      </w:r>
      <w:r w:rsidR="00972C43">
        <w:rPr>
          <w:b/>
          <w:bCs/>
          <w:sz w:val="24"/>
          <w:szCs w:val="24"/>
        </w:rPr>
        <w:t>8</w:t>
      </w:r>
    </w:p>
    <w:p w:rsidR="00931389" w:rsidRPr="00931389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sz w:val="24"/>
          <w:szCs w:val="24"/>
        </w:rPr>
      </w:pPr>
      <w:r w:rsidRPr="00931389">
        <w:rPr>
          <w:sz w:val="24"/>
          <w:szCs w:val="24"/>
        </w:rPr>
        <w:t>Ponuky sa predkladajú v slovenskom jazyku.</w:t>
      </w:r>
    </w:p>
    <w:p w:rsidR="00931389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sz w:val="24"/>
          <w:szCs w:val="24"/>
        </w:rPr>
      </w:pPr>
    </w:p>
    <w:p w:rsidR="00931389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</w:pPr>
      <w:r>
        <w:rPr>
          <w:b/>
          <w:bCs/>
          <w:sz w:val="24"/>
          <w:szCs w:val="24"/>
        </w:rPr>
        <w:t>14.</w:t>
      </w:r>
      <w:r>
        <w:rPr>
          <w:b/>
          <w:bCs/>
          <w:sz w:val="24"/>
          <w:szCs w:val="24"/>
        </w:rPr>
        <w:tab/>
        <w:t>Kritér</w:t>
      </w:r>
      <w:r w:rsidR="00713B57">
        <w:rPr>
          <w:b/>
          <w:bCs/>
          <w:sz w:val="24"/>
          <w:szCs w:val="24"/>
        </w:rPr>
        <w:t>ium</w:t>
      </w:r>
      <w:r>
        <w:rPr>
          <w:b/>
          <w:bCs/>
          <w:sz w:val="24"/>
          <w:szCs w:val="24"/>
        </w:rPr>
        <w:t xml:space="preserve"> na vyhodnotenie ponúk:</w:t>
      </w:r>
    </w:p>
    <w:p w:rsidR="00F925C7" w:rsidRDefault="00931389" w:rsidP="00931389">
      <w:pPr>
        <w:widowControl w:val="0"/>
        <w:autoSpaceDN w:val="0"/>
        <w:adjustRightInd w:val="0"/>
        <w:ind w:left="360"/>
        <w:rPr>
          <w:sz w:val="24"/>
          <w:szCs w:val="24"/>
        </w:rPr>
      </w:pPr>
      <w:r w:rsidRPr="00931389">
        <w:rPr>
          <w:sz w:val="24"/>
          <w:szCs w:val="24"/>
        </w:rPr>
        <w:t>Spôsob určenia ceny.</w:t>
      </w:r>
      <w:r w:rsidR="008B1EEE">
        <w:rPr>
          <w:sz w:val="24"/>
          <w:szCs w:val="24"/>
        </w:rPr>
        <w:t xml:space="preserve"> </w:t>
      </w:r>
    </w:p>
    <w:p w:rsidR="00931389" w:rsidRPr="00931389" w:rsidRDefault="00931389" w:rsidP="00931389">
      <w:pPr>
        <w:widowControl w:val="0"/>
        <w:autoSpaceDN w:val="0"/>
        <w:adjustRightInd w:val="0"/>
        <w:ind w:left="360"/>
        <w:rPr>
          <w:sz w:val="24"/>
          <w:szCs w:val="24"/>
        </w:rPr>
      </w:pPr>
      <w:r w:rsidRPr="00931389">
        <w:rPr>
          <w:sz w:val="24"/>
          <w:szCs w:val="24"/>
        </w:rPr>
        <w:t>Verejný obstarávateľ zvolil</w:t>
      </w:r>
      <w:r w:rsidR="000F5E94">
        <w:rPr>
          <w:sz w:val="24"/>
          <w:szCs w:val="24"/>
        </w:rPr>
        <w:t xml:space="preserve"> kritérium</w:t>
      </w:r>
      <w:r w:rsidRPr="00931389">
        <w:rPr>
          <w:sz w:val="24"/>
          <w:szCs w:val="24"/>
        </w:rPr>
        <w:t xml:space="preserve"> pre vyhodnotenie predložených ponúk zadávanej zákazky  </w:t>
      </w:r>
      <w:r w:rsidR="000F5E94">
        <w:rPr>
          <w:sz w:val="24"/>
          <w:szCs w:val="24"/>
        </w:rPr>
        <w:t xml:space="preserve">v zmysle § 44 ods.3 </w:t>
      </w:r>
      <w:proofErr w:type="spellStart"/>
      <w:r w:rsidR="000F5E94">
        <w:rPr>
          <w:sz w:val="24"/>
          <w:szCs w:val="24"/>
        </w:rPr>
        <w:t>pís.c</w:t>
      </w:r>
      <w:proofErr w:type="spellEnd"/>
      <w:r w:rsidR="000F5E94">
        <w:rPr>
          <w:sz w:val="24"/>
          <w:szCs w:val="24"/>
        </w:rPr>
        <w:t>) Z</w:t>
      </w:r>
      <w:r w:rsidRPr="00931389">
        <w:rPr>
          <w:sz w:val="24"/>
          <w:szCs w:val="24"/>
        </w:rPr>
        <w:t xml:space="preserve">ákona č. 343/2015 Z. z. o verejnom obstarávaní: </w:t>
      </w:r>
    </w:p>
    <w:p w:rsidR="00931389" w:rsidRPr="00931389" w:rsidRDefault="00F925C7" w:rsidP="00931389">
      <w:pPr>
        <w:widowControl w:val="0"/>
        <w:autoSpaceDN w:val="0"/>
        <w:adjustRightInd w:val="0"/>
        <w:ind w:left="360"/>
        <w:rPr>
          <w:sz w:val="24"/>
          <w:szCs w:val="24"/>
        </w:rPr>
      </w:pPr>
      <w:r w:rsidRPr="00900619">
        <w:rPr>
          <w:b/>
          <w:sz w:val="24"/>
          <w:szCs w:val="24"/>
          <w:u w:val="single"/>
        </w:rPr>
        <w:t xml:space="preserve">Najnižšia cena </w:t>
      </w:r>
      <w:r w:rsidR="000F5E94" w:rsidRPr="00900619">
        <w:rPr>
          <w:b/>
          <w:sz w:val="24"/>
          <w:szCs w:val="24"/>
          <w:u w:val="single"/>
        </w:rPr>
        <w:t>–</w:t>
      </w:r>
      <w:r w:rsidRPr="00900619">
        <w:rPr>
          <w:b/>
          <w:sz w:val="24"/>
          <w:szCs w:val="24"/>
          <w:u w:val="single"/>
        </w:rPr>
        <w:t xml:space="preserve"> c</w:t>
      </w:r>
      <w:r w:rsidR="00931389" w:rsidRPr="00900619">
        <w:rPr>
          <w:b/>
          <w:sz w:val="24"/>
          <w:szCs w:val="24"/>
          <w:u w:val="single"/>
        </w:rPr>
        <w:t>ena</w:t>
      </w:r>
      <w:r w:rsidR="000F5E94" w:rsidRPr="00900619">
        <w:rPr>
          <w:b/>
          <w:sz w:val="24"/>
          <w:szCs w:val="24"/>
          <w:u w:val="single"/>
        </w:rPr>
        <w:t xml:space="preserve"> v €</w:t>
      </w:r>
      <w:r w:rsidR="00931389" w:rsidRPr="00900619">
        <w:rPr>
          <w:b/>
          <w:sz w:val="24"/>
          <w:szCs w:val="24"/>
          <w:u w:val="single"/>
        </w:rPr>
        <w:t xml:space="preserve"> s DPH</w:t>
      </w:r>
      <w:r w:rsidR="00931389" w:rsidRPr="00931389">
        <w:rPr>
          <w:sz w:val="24"/>
          <w:szCs w:val="24"/>
        </w:rPr>
        <w:t xml:space="preserve"> </w:t>
      </w:r>
      <w:r w:rsidR="00972C43" w:rsidRPr="00900619">
        <w:rPr>
          <w:b/>
          <w:sz w:val="24"/>
          <w:szCs w:val="24"/>
        </w:rPr>
        <w:t xml:space="preserve">cena </w:t>
      </w:r>
      <w:r w:rsidR="00931389" w:rsidRPr="00900619">
        <w:rPr>
          <w:b/>
          <w:sz w:val="24"/>
          <w:szCs w:val="24"/>
        </w:rPr>
        <w:t>celkom</w:t>
      </w:r>
      <w:r w:rsidR="00931389" w:rsidRPr="00931389">
        <w:rPr>
          <w:sz w:val="24"/>
          <w:szCs w:val="24"/>
        </w:rPr>
        <w:t xml:space="preserve"> takto ( </w:t>
      </w:r>
      <w:r w:rsidR="00931389" w:rsidRPr="00900619">
        <w:rPr>
          <w:sz w:val="24"/>
          <w:szCs w:val="24"/>
        </w:rPr>
        <w:t>vzor cenovej ponuky</w:t>
      </w:r>
      <w:r w:rsidR="00931389" w:rsidRPr="00931389">
        <w:rPr>
          <w:sz w:val="24"/>
          <w:szCs w:val="24"/>
        </w:rPr>
        <w:t>):</w:t>
      </w:r>
    </w:p>
    <w:p w:rsidR="00931389" w:rsidRDefault="00931389" w:rsidP="00931389">
      <w:pPr>
        <w:widowControl w:val="0"/>
        <w:autoSpaceDN w:val="0"/>
        <w:adjustRightInd w:val="0"/>
        <w:ind w:left="360"/>
        <w:rPr>
          <w:b/>
        </w:rPr>
      </w:pPr>
    </w:p>
    <w:p w:rsidR="00972C43" w:rsidRPr="00255758" w:rsidRDefault="00255758" w:rsidP="00255758">
      <w:pPr>
        <w:widowControl w:val="0"/>
        <w:autoSpaceDN w:val="0"/>
        <w:adjustRightInd w:val="0"/>
        <w:ind w:left="360"/>
        <w:rPr>
          <w:i/>
          <w:sz w:val="24"/>
          <w:szCs w:val="24"/>
        </w:rPr>
      </w:pPr>
      <w:r w:rsidRPr="00255758">
        <w:rPr>
          <w:i/>
          <w:sz w:val="24"/>
          <w:szCs w:val="24"/>
        </w:rPr>
        <w:t>V prílohe</w:t>
      </w:r>
    </w:p>
    <w:p w:rsidR="00255758" w:rsidRDefault="00255758" w:rsidP="00255758">
      <w:pPr>
        <w:widowControl w:val="0"/>
        <w:autoSpaceDN w:val="0"/>
        <w:adjustRightInd w:val="0"/>
        <w:ind w:left="360"/>
        <w:rPr>
          <w:b/>
          <w:bCs/>
          <w:sz w:val="24"/>
          <w:szCs w:val="24"/>
        </w:rPr>
      </w:pPr>
    </w:p>
    <w:p w:rsidR="00931389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16. Informácia, či je zákazka vyhradená pre chránené dielne alebo chránené pracoviská</w:t>
      </w:r>
      <w:r w:rsidR="008636CE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Nevyhradená.</w:t>
      </w:r>
    </w:p>
    <w:p w:rsidR="00931389" w:rsidRPr="00DA0D73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b/>
          <w:bCs/>
          <w:sz w:val="12"/>
          <w:szCs w:val="12"/>
        </w:rPr>
      </w:pPr>
    </w:p>
    <w:p w:rsidR="00EC1D39" w:rsidRDefault="00EC1D39" w:rsidP="00255758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C1D39" w:rsidRDefault="00EC1D39" w:rsidP="00255758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C1D39" w:rsidRDefault="00EC1D39" w:rsidP="00255758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b/>
          <w:bCs/>
          <w:sz w:val="24"/>
          <w:szCs w:val="24"/>
        </w:rPr>
      </w:pPr>
    </w:p>
    <w:p w:rsidR="00255758" w:rsidRPr="00255758" w:rsidRDefault="00931389" w:rsidP="00255758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17.</w:t>
      </w:r>
      <w:r>
        <w:rPr>
          <w:b/>
          <w:bCs/>
          <w:sz w:val="24"/>
          <w:szCs w:val="24"/>
        </w:rPr>
        <w:tab/>
        <w:t>Ďalšie informácie</w:t>
      </w:r>
      <w:r w:rsidR="008636CE">
        <w:rPr>
          <w:b/>
          <w:bCs/>
          <w:sz w:val="24"/>
          <w:szCs w:val="24"/>
        </w:rPr>
        <w:t>:</w:t>
      </w:r>
    </w:p>
    <w:p w:rsidR="00255758" w:rsidRDefault="00C6072E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 cenová ponuka umiestená ako prvá v poradí prekročí </w:t>
      </w:r>
      <w:r w:rsidR="005008D0">
        <w:rPr>
          <w:sz w:val="24"/>
          <w:szCs w:val="24"/>
        </w:rPr>
        <w:t xml:space="preserve">max. zdroje verejného obstarávateľa (49 800 € s DPH čo je cena celkom) </w:t>
      </w:r>
      <w:r w:rsidR="004D797A">
        <w:rPr>
          <w:sz w:val="24"/>
          <w:szCs w:val="24"/>
        </w:rPr>
        <w:t xml:space="preserve">nebude uzavretá zmluva </w:t>
      </w:r>
      <w:r>
        <w:rPr>
          <w:sz w:val="24"/>
          <w:szCs w:val="24"/>
        </w:rPr>
        <w:t>z dôvodu prekročenia finančného limitu</w:t>
      </w:r>
      <w:r w:rsidR="005008D0">
        <w:rPr>
          <w:sz w:val="24"/>
          <w:szCs w:val="24"/>
        </w:rPr>
        <w:t>.</w:t>
      </w:r>
    </w:p>
    <w:p w:rsidR="0025574A" w:rsidRDefault="0025574A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Pri ukončení zákazky úspešný uchádzač dodá kompletnú dokumentáciu skutočného vyhotovenia.</w:t>
      </w:r>
    </w:p>
    <w:p w:rsidR="005008D0" w:rsidRPr="00255758" w:rsidRDefault="005008D0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sz w:val="24"/>
          <w:szCs w:val="24"/>
        </w:rPr>
      </w:pPr>
    </w:p>
    <w:p w:rsidR="00931389" w:rsidRPr="00931389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sz w:val="24"/>
          <w:szCs w:val="24"/>
        </w:rPr>
      </w:pPr>
      <w:r w:rsidRPr="00931389">
        <w:rPr>
          <w:sz w:val="24"/>
          <w:szCs w:val="24"/>
        </w:rPr>
        <w:t>V</w:t>
      </w:r>
      <w:r w:rsidR="00D40ED3">
        <w:rPr>
          <w:sz w:val="24"/>
          <w:szCs w:val="24"/>
        </w:rPr>
        <w:t> </w:t>
      </w:r>
      <w:r w:rsidRPr="00931389">
        <w:rPr>
          <w:sz w:val="24"/>
          <w:szCs w:val="24"/>
        </w:rPr>
        <w:t>Bratislave</w:t>
      </w:r>
      <w:r w:rsidR="00D40ED3">
        <w:rPr>
          <w:sz w:val="24"/>
          <w:szCs w:val="24"/>
        </w:rPr>
        <w:t xml:space="preserve"> </w:t>
      </w:r>
      <w:r w:rsidRPr="00931389">
        <w:rPr>
          <w:sz w:val="24"/>
          <w:szCs w:val="24"/>
        </w:rPr>
        <w:t xml:space="preserve"> dňa  </w:t>
      </w:r>
      <w:r w:rsidR="00972C43">
        <w:rPr>
          <w:sz w:val="24"/>
          <w:szCs w:val="24"/>
        </w:rPr>
        <w:t>13.09.2018</w:t>
      </w:r>
    </w:p>
    <w:p w:rsidR="00D40ED3" w:rsidRDefault="000A18BF" w:rsidP="00D40ED3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zodpovedná za verejné obstarávanie:     </w:t>
      </w:r>
      <w:r w:rsidR="00D40ED3">
        <w:rPr>
          <w:sz w:val="24"/>
          <w:szCs w:val="24"/>
        </w:rPr>
        <w:t>Ing. Oto Léka</w:t>
      </w:r>
      <w:r w:rsidR="00EC1D39">
        <w:rPr>
          <w:sz w:val="24"/>
          <w:szCs w:val="24"/>
        </w:rPr>
        <w:t xml:space="preserve">      </w:t>
      </w:r>
      <w:proofErr w:type="spellStart"/>
      <w:r w:rsidR="00EC1D39">
        <w:rPr>
          <w:sz w:val="24"/>
          <w:szCs w:val="24"/>
        </w:rPr>
        <w:t>v.r</w:t>
      </w:r>
      <w:proofErr w:type="spellEnd"/>
      <w:r w:rsidR="00EC1D39">
        <w:rPr>
          <w:sz w:val="24"/>
          <w:szCs w:val="24"/>
        </w:rPr>
        <w:t>.</w:t>
      </w:r>
    </w:p>
    <w:p w:rsidR="000F5E94" w:rsidRDefault="000F5E94" w:rsidP="00D97EC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sectPr w:rsidR="000F5E94" w:rsidSect="00C042D4">
      <w:footerReference w:type="default" r:id="rId11"/>
      <w:headerReference w:type="first" r:id="rId12"/>
      <w:pgSz w:w="11906" w:h="16838"/>
      <w:pgMar w:top="1096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87C" w:rsidRDefault="00EC787C">
      <w:r>
        <w:separator/>
      </w:r>
    </w:p>
  </w:endnote>
  <w:endnote w:type="continuationSeparator" w:id="0">
    <w:p w:rsidR="00EC787C" w:rsidRDefault="00EC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4F9" w:rsidRDefault="007E5B63">
    <w:pPr>
      <w:pStyle w:val="Pta"/>
      <w:jc w:val="center"/>
    </w:pPr>
    <w:r>
      <w:fldChar w:fldCharType="begin"/>
    </w:r>
    <w:r w:rsidR="00800A7D">
      <w:instrText xml:space="preserve"> PAGE   \* MERGEFORMAT </w:instrText>
    </w:r>
    <w:r>
      <w:fldChar w:fldCharType="separate"/>
    </w:r>
    <w:r w:rsidR="0025574A">
      <w:rPr>
        <w:noProof/>
      </w:rPr>
      <w:t>2</w:t>
    </w:r>
    <w:r>
      <w:rPr>
        <w:noProof/>
      </w:rPr>
      <w:fldChar w:fldCharType="end"/>
    </w:r>
  </w:p>
  <w:p w:rsidR="00C304F9" w:rsidRDefault="00C304F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87C" w:rsidRDefault="00EC787C">
      <w:r>
        <w:separator/>
      </w:r>
    </w:p>
  </w:footnote>
  <w:footnote w:type="continuationSeparator" w:id="0">
    <w:p w:rsidR="00EC787C" w:rsidRDefault="00EC7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0A2" w:rsidRPr="00BF6986" w:rsidRDefault="005E60A2" w:rsidP="005E60A2">
    <w:pPr>
      <w:ind w:left="2124"/>
      <w:rPr>
        <w:rFonts w:ascii="Calibri" w:hAnsi="Calibri" w:cs="Arial"/>
        <w:b/>
        <w:sz w:val="22"/>
        <w:szCs w:val="22"/>
      </w:rPr>
    </w:pPr>
    <w:r>
      <w:rPr>
        <w:rFonts w:ascii="Cambria" w:hAnsi="Cambria"/>
        <w:b/>
        <w:noProof/>
        <w:lang w:eastAsia="sk-SK"/>
      </w:rPr>
      <w:drawing>
        <wp:anchor distT="0" distB="0" distL="114300" distR="114300" simplePos="0" relativeHeight="251660288" behindDoc="0" locked="0" layoutInCell="1" allowOverlap="1" wp14:anchorId="11657326" wp14:editId="7BFF3FFC">
          <wp:simplePos x="0" y="0"/>
          <wp:positionH relativeFrom="column">
            <wp:posOffset>-54610</wp:posOffset>
          </wp:positionH>
          <wp:positionV relativeFrom="paragraph">
            <wp:posOffset>-28575</wp:posOffset>
          </wp:positionV>
          <wp:extent cx="1319530" cy="447040"/>
          <wp:effectExtent l="19050" t="0" r="0" b="0"/>
          <wp:wrapNone/>
          <wp:docPr id="3" name="Obrázok 6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 descr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447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noProof/>
        <w:lang w:eastAsia="sk-SK"/>
      </w:rPr>
      <w:drawing>
        <wp:anchor distT="0" distB="0" distL="114300" distR="114300" simplePos="0" relativeHeight="251659264" behindDoc="0" locked="0" layoutInCell="1" allowOverlap="1" wp14:anchorId="0A4695D2" wp14:editId="50EE42B9">
          <wp:simplePos x="0" y="0"/>
          <wp:positionH relativeFrom="column">
            <wp:posOffset>1331595</wp:posOffset>
          </wp:positionH>
          <wp:positionV relativeFrom="paragraph">
            <wp:posOffset>-86995</wp:posOffset>
          </wp:positionV>
          <wp:extent cx="508635" cy="511810"/>
          <wp:effectExtent l="19050" t="0" r="5715" b="0"/>
          <wp:wrapNone/>
          <wp:docPr id="2" name="Obrázok 5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11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sz w:val="22"/>
        <w:szCs w:val="22"/>
      </w:rPr>
      <w:t>Pa</w:t>
    </w:r>
    <w:r w:rsidRPr="00BF6986">
      <w:rPr>
        <w:rFonts w:ascii="Cambria" w:hAnsi="Cambria"/>
        <w:b/>
        <w:sz w:val="22"/>
        <w:szCs w:val="22"/>
      </w:rPr>
      <w:t xml:space="preserve">                </w:t>
    </w:r>
    <w:r w:rsidRPr="00BF6986">
      <w:rPr>
        <w:rFonts w:ascii="Calibri" w:hAnsi="Calibri" w:cs="Arial"/>
        <w:b/>
        <w:sz w:val="22"/>
        <w:szCs w:val="22"/>
      </w:rPr>
      <w:t>Centrum vedecko-technických informácií Slovenskej republiky</w:t>
    </w:r>
  </w:p>
  <w:p w:rsidR="005E60A2" w:rsidRPr="00BF6986" w:rsidRDefault="005E60A2" w:rsidP="005E60A2">
    <w:pPr>
      <w:ind w:left="2124"/>
      <w:rPr>
        <w:rFonts w:ascii="Calibri" w:hAnsi="Calibri" w:cs="Arial"/>
        <w:b/>
        <w:sz w:val="22"/>
        <w:szCs w:val="22"/>
      </w:rPr>
    </w:pPr>
    <w:r w:rsidRPr="00BF6986">
      <w:rPr>
        <w:rFonts w:ascii="Calibri" w:hAnsi="Calibri" w:cs="Arial"/>
        <w:b/>
        <w:sz w:val="22"/>
        <w:szCs w:val="22"/>
      </w:rPr>
      <w:t xml:space="preserve">                </w:t>
    </w:r>
    <w:r>
      <w:rPr>
        <w:rFonts w:ascii="Calibri" w:hAnsi="Calibri" w:cs="Arial"/>
        <w:b/>
        <w:sz w:val="22"/>
        <w:szCs w:val="22"/>
      </w:rPr>
      <w:t xml:space="preserve">     </w:t>
    </w:r>
    <w:r w:rsidRPr="00BF6986">
      <w:rPr>
        <w:rFonts w:ascii="Calibri" w:hAnsi="Calibri" w:cs="Arial"/>
        <w:b/>
        <w:sz w:val="22"/>
        <w:szCs w:val="22"/>
      </w:rPr>
      <w:t>Lamačská cesta 8/A, 811 04 Bratislava</w:t>
    </w:r>
  </w:p>
  <w:p w:rsidR="005E60A2" w:rsidRPr="00BF6986" w:rsidRDefault="005E60A2" w:rsidP="005E60A2">
    <w:pPr>
      <w:rPr>
        <w:rFonts w:ascii="Calibri" w:hAnsi="Calibri" w:cs="Arial"/>
        <w:b/>
        <w:sz w:val="22"/>
        <w:szCs w:val="22"/>
      </w:rPr>
    </w:pPr>
  </w:p>
  <w:p w:rsidR="005E60A2" w:rsidRPr="00BF6986" w:rsidRDefault="005E60A2" w:rsidP="005E60A2">
    <w:pPr>
      <w:pBdr>
        <w:bottom w:val="single" w:sz="4" w:space="1" w:color="auto"/>
      </w:pBdr>
      <w:rPr>
        <w:rFonts w:ascii="Cambria" w:hAnsi="Cambria" w:cs="Arial"/>
        <w:b/>
        <w:sz w:val="4"/>
      </w:rPr>
    </w:pPr>
  </w:p>
  <w:p w:rsidR="005E60A2" w:rsidRPr="00BF6986" w:rsidRDefault="005E60A2" w:rsidP="005E60A2">
    <w:pPr>
      <w:jc w:val="center"/>
      <w:rPr>
        <w:rFonts w:ascii="Cambria" w:hAnsi="Cambria" w:cs="Arial"/>
        <w:b/>
        <w:sz w:val="22"/>
      </w:rPr>
    </w:pPr>
  </w:p>
  <w:p w:rsidR="002C0B34" w:rsidRDefault="002C0B34" w:rsidP="002C0B3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BEAF07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1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3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  <w:sz w:val="22"/>
      </w:rPr>
    </w:lvl>
  </w:abstractNum>
  <w:abstractNum w:abstractNumId="5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6">
    <w:nsid w:val="00000006"/>
    <w:multiLevelType w:val="multi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8"/>
    <w:multiLevelType w:val="singleLevel"/>
    <w:tmpl w:val="00000008"/>
    <w:name w:val="WW8Num7"/>
    <w:lvl w:ilvl="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80C2F4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0">
    <w:nsid w:val="0000000A"/>
    <w:multiLevelType w:val="singleLevel"/>
    <w:tmpl w:val="E2C095A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1">
    <w:nsid w:val="0000000B"/>
    <w:multiLevelType w:val="multilevel"/>
    <w:tmpl w:val="0000000B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9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</w:lvl>
  </w:abstractNum>
  <w:abstractNum w:abstractNumId="12">
    <w:nsid w:val="0000000C"/>
    <w:multiLevelType w:val="singleLevel"/>
    <w:tmpl w:val="0000000C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13">
    <w:nsid w:val="0000000D"/>
    <w:multiLevelType w:val="singleLevel"/>
    <w:tmpl w:val="61ECF3C8"/>
    <w:name w:val="WW8Num1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b w:val="0"/>
      </w:rPr>
    </w:lvl>
  </w:abstractNum>
  <w:abstractNum w:abstractNumId="14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5">
    <w:nsid w:val="0000000F"/>
    <w:multiLevelType w:val="singleLevel"/>
    <w:tmpl w:val="0000000F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144" w:hanging="360"/>
      </w:pPr>
      <w:rPr>
        <w:rFonts w:ascii="Times New Roman" w:eastAsia="Times New Roman" w:hAnsi="Times New Roman" w:cs="Times New Roman"/>
      </w:rPr>
    </w:lvl>
  </w:abstractNum>
  <w:abstractNum w:abstractNumId="16">
    <w:nsid w:val="00000010"/>
    <w:multiLevelType w:val="multilevel"/>
    <w:tmpl w:val="00000010"/>
    <w:name w:val="WW8Num15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2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17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8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>
    <w:nsid w:val="00000014"/>
    <w:multiLevelType w:val="singleLevel"/>
    <w:tmpl w:val="98C65686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2"/>
      </w:rPr>
    </w:lvl>
  </w:abstractNum>
  <w:abstractNum w:abstractNumId="21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dstrike w:val="0"/>
      </w:rPr>
    </w:lvl>
  </w:abstractNum>
  <w:abstractNum w:abstractNumId="22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00000017"/>
    <w:multiLevelType w:val="multilevel"/>
    <w:tmpl w:val="00000017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00000018"/>
    <w:multiLevelType w:val="singleLevel"/>
    <w:tmpl w:val="5D8C47A0"/>
    <w:name w:val="WW8Num2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</w:abstractNum>
  <w:abstractNum w:abstractNumId="25">
    <w:nsid w:val="00000019"/>
    <w:multiLevelType w:val="multilevel"/>
    <w:tmpl w:val="00000019"/>
    <w:name w:val="WW8Num24"/>
    <w:lvl w:ilvl="0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  <w:rPr>
        <w:rFonts w:ascii="Times New Roman" w:hAnsi="Times New Roman" w:cs="Times New Roman"/>
      </w:rPr>
    </w:lvl>
  </w:abstractNum>
  <w:abstractNum w:abstractNumId="26">
    <w:nsid w:val="0000001A"/>
    <w:multiLevelType w:val="multilevel"/>
    <w:tmpl w:val="0000001A"/>
    <w:name w:val="WW8Num2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27">
    <w:nsid w:val="0000001B"/>
    <w:multiLevelType w:val="singleLevel"/>
    <w:tmpl w:val="0000001B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28">
    <w:nsid w:val="0000001C"/>
    <w:multiLevelType w:val="multilevel"/>
    <w:tmpl w:val="0000001C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1D"/>
    <w:multiLevelType w:val="multilevel"/>
    <w:tmpl w:val="0000001D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0"/>
      <w:numFmt w:val="bullet"/>
      <w:lvlText w:val="-"/>
      <w:lvlJc w:val="left"/>
      <w:pPr>
        <w:tabs>
          <w:tab w:val="num" w:pos="0"/>
        </w:tabs>
        <w:ind w:left="136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0">
    <w:nsid w:val="0000001E"/>
    <w:multiLevelType w:val="multilevel"/>
    <w:tmpl w:val="0000001E"/>
    <w:name w:val="WW8Num29"/>
    <w:lvl w:ilvl="0">
      <w:start w:val="2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66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40" w:hanging="1800"/>
      </w:pPr>
    </w:lvl>
  </w:abstractNum>
  <w:abstractNum w:abstractNumId="31">
    <w:nsid w:val="0000001F"/>
    <w:multiLevelType w:val="singleLevel"/>
    <w:tmpl w:val="0000001F"/>
    <w:name w:val="WW8Num30"/>
    <w:lvl w:ilvl="0">
      <w:start w:val="1"/>
      <w:numFmt w:val="bullet"/>
      <w:lvlText w:val=""/>
      <w:lvlJc w:val="righ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2">
    <w:nsid w:val="00000020"/>
    <w:multiLevelType w:val="singleLevel"/>
    <w:tmpl w:val="A3100CBC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</w:abstractNum>
  <w:abstractNum w:abstractNumId="33">
    <w:nsid w:val="00000021"/>
    <w:multiLevelType w:val="multilevel"/>
    <w:tmpl w:val="00000021"/>
    <w:name w:val="WW8Num32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50" w:hanging="39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34">
    <w:nsid w:val="00000022"/>
    <w:multiLevelType w:val="singleLevel"/>
    <w:tmpl w:val="00000022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</w:rPr>
    </w:lvl>
  </w:abstractNum>
  <w:abstractNum w:abstractNumId="35">
    <w:nsid w:val="00000023"/>
    <w:multiLevelType w:val="single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</w:abstractNum>
  <w:abstractNum w:abstractNumId="36">
    <w:nsid w:val="00000024"/>
    <w:multiLevelType w:val="multilevel"/>
    <w:tmpl w:val="00000024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37">
    <w:nsid w:val="00000025"/>
    <w:multiLevelType w:val="multilevel"/>
    <w:tmpl w:val="00000025"/>
    <w:name w:val="WW8Num36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38">
    <w:nsid w:val="00000026"/>
    <w:multiLevelType w:val="singleLevel"/>
    <w:tmpl w:val="00000026"/>
    <w:name w:val="WW8Num37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39">
    <w:nsid w:val="00000027"/>
    <w:multiLevelType w:val="singleLevel"/>
    <w:tmpl w:val="00000027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40">
    <w:nsid w:val="00000028"/>
    <w:multiLevelType w:val="singleLevel"/>
    <w:tmpl w:val="00000028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1">
    <w:nsid w:val="00000029"/>
    <w:multiLevelType w:val="singleLevel"/>
    <w:tmpl w:val="00000029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42">
    <w:nsid w:val="0000002A"/>
    <w:multiLevelType w:val="singleLevel"/>
    <w:tmpl w:val="0000002A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3">
    <w:nsid w:val="23E84536"/>
    <w:multiLevelType w:val="multilevel"/>
    <w:tmpl w:val="15DABF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44">
    <w:nsid w:val="288112CB"/>
    <w:multiLevelType w:val="hybridMultilevel"/>
    <w:tmpl w:val="924CD65A"/>
    <w:lvl w:ilvl="0" w:tplc="F9A82840">
      <w:start w:val="1"/>
      <w:numFmt w:val="decimal"/>
      <w:lvlText w:val="%1."/>
      <w:lvlJc w:val="left"/>
      <w:pPr>
        <w:ind w:left="1773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7F864F2"/>
    <w:multiLevelType w:val="multilevel"/>
    <w:tmpl w:val="F3162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66"/>
        </w:tabs>
        <w:ind w:left="-66" w:hanging="360"/>
      </w:pPr>
      <w:rPr>
        <w:rFonts w:ascii="Tahoma" w:hAnsi="Tahoma" w:cs="Tahoma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46">
    <w:nsid w:val="48326CA4"/>
    <w:multiLevelType w:val="hybridMultilevel"/>
    <w:tmpl w:val="A65A404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BBF31AE"/>
    <w:multiLevelType w:val="hybridMultilevel"/>
    <w:tmpl w:val="CF62593A"/>
    <w:lvl w:ilvl="0" w:tplc="F424C8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10B4F04"/>
    <w:multiLevelType w:val="hybridMultilevel"/>
    <w:tmpl w:val="4036D87E"/>
    <w:lvl w:ilvl="0" w:tplc="11041F94">
      <w:start w:val="7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611360B9"/>
    <w:multiLevelType w:val="multilevel"/>
    <w:tmpl w:val="CFA0E7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>
    <w:nsid w:val="65D602FA"/>
    <w:multiLevelType w:val="hybridMultilevel"/>
    <w:tmpl w:val="811C9F18"/>
    <w:lvl w:ilvl="0" w:tplc="041B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26"/>
  </w:num>
  <w:num w:numId="5">
    <w:abstractNumId w:val="38"/>
  </w:num>
  <w:num w:numId="6">
    <w:abstractNumId w:val="50"/>
  </w:num>
  <w:num w:numId="7">
    <w:abstractNumId w:val="49"/>
  </w:num>
  <w:num w:numId="8">
    <w:abstractNumId w:val="13"/>
  </w:num>
  <w:num w:numId="9">
    <w:abstractNumId w:val="13"/>
    <w:lvlOverride w:ilvl="0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46"/>
  </w:num>
  <w:num w:numId="13">
    <w:abstractNumId w:val="45"/>
  </w:num>
  <w:num w:numId="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7">
    <w:abstractNumId w:val="4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74"/>
    <w:rsid w:val="00005C73"/>
    <w:rsid w:val="00006FF5"/>
    <w:rsid w:val="00010CA8"/>
    <w:rsid w:val="00011531"/>
    <w:rsid w:val="0001262A"/>
    <w:rsid w:val="00014742"/>
    <w:rsid w:val="00016AE4"/>
    <w:rsid w:val="0002033E"/>
    <w:rsid w:val="00022EF3"/>
    <w:rsid w:val="00030562"/>
    <w:rsid w:val="00030ADE"/>
    <w:rsid w:val="00031200"/>
    <w:rsid w:val="00033DEA"/>
    <w:rsid w:val="00042AF5"/>
    <w:rsid w:val="000501AD"/>
    <w:rsid w:val="00052356"/>
    <w:rsid w:val="00052D7F"/>
    <w:rsid w:val="00053ECC"/>
    <w:rsid w:val="000567F8"/>
    <w:rsid w:val="0007707F"/>
    <w:rsid w:val="00080567"/>
    <w:rsid w:val="000821CE"/>
    <w:rsid w:val="00086154"/>
    <w:rsid w:val="00097D21"/>
    <w:rsid w:val="000A18BF"/>
    <w:rsid w:val="000B2FDF"/>
    <w:rsid w:val="000B3DC0"/>
    <w:rsid w:val="000B5D10"/>
    <w:rsid w:val="000C6CA3"/>
    <w:rsid w:val="000D000D"/>
    <w:rsid w:val="000E2442"/>
    <w:rsid w:val="000E28E0"/>
    <w:rsid w:val="000F081F"/>
    <w:rsid w:val="000F5E94"/>
    <w:rsid w:val="000F5FF6"/>
    <w:rsid w:val="000F67C2"/>
    <w:rsid w:val="00100E07"/>
    <w:rsid w:val="00102080"/>
    <w:rsid w:val="00103BBC"/>
    <w:rsid w:val="001054C2"/>
    <w:rsid w:val="00117B97"/>
    <w:rsid w:val="00117F0A"/>
    <w:rsid w:val="00120CED"/>
    <w:rsid w:val="001218F4"/>
    <w:rsid w:val="0012681E"/>
    <w:rsid w:val="00132691"/>
    <w:rsid w:val="00135184"/>
    <w:rsid w:val="00135D2A"/>
    <w:rsid w:val="0014562F"/>
    <w:rsid w:val="00145A24"/>
    <w:rsid w:val="00147430"/>
    <w:rsid w:val="00165EBB"/>
    <w:rsid w:val="00167BBB"/>
    <w:rsid w:val="00172441"/>
    <w:rsid w:val="00183C82"/>
    <w:rsid w:val="00190C3E"/>
    <w:rsid w:val="00192FA6"/>
    <w:rsid w:val="00192FC0"/>
    <w:rsid w:val="001A1C2F"/>
    <w:rsid w:val="001A38E4"/>
    <w:rsid w:val="001A4020"/>
    <w:rsid w:val="001A5D4B"/>
    <w:rsid w:val="001B4817"/>
    <w:rsid w:val="001B6BE6"/>
    <w:rsid w:val="001C0F05"/>
    <w:rsid w:val="001C5003"/>
    <w:rsid w:val="001C63D1"/>
    <w:rsid w:val="001D1B9B"/>
    <w:rsid w:val="001D2F20"/>
    <w:rsid w:val="001D5590"/>
    <w:rsid w:val="001E2FCD"/>
    <w:rsid w:val="001F3026"/>
    <w:rsid w:val="0020171C"/>
    <w:rsid w:val="002026DE"/>
    <w:rsid w:val="00210DB1"/>
    <w:rsid w:val="00213981"/>
    <w:rsid w:val="00213C41"/>
    <w:rsid w:val="002273CD"/>
    <w:rsid w:val="00230F62"/>
    <w:rsid w:val="00231AD1"/>
    <w:rsid w:val="0024021B"/>
    <w:rsid w:val="002410B7"/>
    <w:rsid w:val="00242C3B"/>
    <w:rsid w:val="00243B9A"/>
    <w:rsid w:val="00247E73"/>
    <w:rsid w:val="0025051F"/>
    <w:rsid w:val="0025574A"/>
    <w:rsid w:val="00255758"/>
    <w:rsid w:val="00255BE1"/>
    <w:rsid w:val="002608EB"/>
    <w:rsid w:val="002618B2"/>
    <w:rsid w:val="0027171B"/>
    <w:rsid w:val="0027662A"/>
    <w:rsid w:val="00286B28"/>
    <w:rsid w:val="00295DFB"/>
    <w:rsid w:val="002A0E4D"/>
    <w:rsid w:val="002A2FC9"/>
    <w:rsid w:val="002A5A31"/>
    <w:rsid w:val="002A79CF"/>
    <w:rsid w:val="002B2D4C"/>
    <w:rsid w:val="002B4C57"/>
    <w:rsid w:val="002B75C0"/>
    <w:rsid w:val="002C0B34"/>
    <w:rsid w:val="002C4F63"/>
    <w:rsid w:val="002D6CCD"/>
    <w:rsid w:val="002E3F67"/>
    <w:rsid w:val="002E716F"/>
    <w:rsid w:val="002F3FEB"/>
    <w:rsid w:val="002F4C65"/>
    <w:rsid w:val="002F620F"/>
    <w:rsid w:val="0031578C"/>
    <w:rsid w:val="00320033"/>
    <w:rsid w:val="00326347"/>
    <w:rsid w:val="00336A18"/>
    <w:rsid w:val="003576F3"/>
    <w:rsid w:val="0036797A"/>
    <w:rsid w:val="00373222"/>
    <w:rsid w:val="00374F15"/>
    <w:rsid w:val="00381D03"/>
    <w:rsid w:val="00386F99"/>
    <w:rsid w:val="00387241"/>
    <w:rsid w:val="00390245"/>
    <w:rsid w:val="0039068C"/>
    <w:rsid w:val="003A129F"/>
    <w:rsid w:val="003B2298"/>
    <w:rsid w:val="003D06E1"/>
    <w:rsid w:val="003D33F3"/>
    <w:rsid w:val="003E2F58"/>
    <w:rsid w:val="003E4347"/>
    <w:rsid w:val="003E6E65"/>
    <w:rsid w:val="003E75EF"/>
    <w:rsid w:val="003F6AFE"/>
    <w:rsid w:val="00400688"/>
    <w:rsid w:val="00403C42"/>
    <w:rsid w:val="00404A23"/>
    <w:rsid w:val="00407A83"/>
    <w:rsid w:val="004125BA"/>
    <w:rsid w:val="00417E62"/>
    <w:rsid w:val="004243F8"/>
    <w:rsid w:val="00424B6C"/>
    <w:rsid w:val="00430A02"/>
    <w:rsid w:val="00432451"/>
    <w:rsid w:val="00434931"/>
    <w:rsid w:val="0044470C"/>
    <w:rsid w:val="00447818"/>
    <w:rsid w:val="00450021"/>
    <w:rsid w:val="004523B5"/>
    <w:rsid w:val="00454579"/>
    <w:rsid w:val="00457075"/>
    <w:rsid w:val="00473100"/>
    <w:rsid w:val="004750CC"/>
    <w:rsid w:val="00484A3A"/>
    <w:rsid w:val="004921DD"/>
    <w:rsid w:val="0049281A"/>
    <w:rsid w:val="004928C6"/>
    <w:rsid w:val="004A0CC9"/>
    <w:rsid w:val="004A1738"/>
    <w:rsid w:val="004A798D"/>
    <w:rsid w:val="004B324D"/>
    <w:rsid w:val="004B4BDE"/>
    <w:rsid w:val="004C216B"/>
    <w:rsid w:val="004C2809"/>
    <w:rsid w:val="004C7A12"/>
    <w:rsid w:val="004D2370"/>
    <w:rsid w:val="004D5625"/>
    <w:rsid w:val="004D797A"/>
    <w:rsid w:val="004E2D28"/>
    <w:rsid w:val="004E658D"/>
    <w:rsid w:val="004F16BF"/>
    <w:rsid w:val="004F26DE"/>
    <w:rsid w:val="004F4D6F"/>
    <w:rsid w:val="005008D0"/>
    <w:rsid w:val="00503B10"/>
    <w:rsid w:val="00504921"/>
    <w:rsid w:val="005218B1"/>
    <w:rsid w:val="00525637"/>
    <w:rsid w:val="00526C27"/>
    <w:rsid w:val="00531A98"/>
    <w:rsid w:val="00535AAC"/>
    <w:rsid w:val="00535BD5"/>
    <w:rsid w:val="00552304"/>
    <w:rsid w:val="00561307"/>
    <w:rsid w:val="00561A75"/>
    <w:rsid w:val="005626D0"/>
    <w:rsid w:val="0056493E"/>
    <w:rsid w:val="005A0E52"/>
    <w:rsid w:val="005A2301"/>
    <w:rsid w:val="005B660F"/>
    <w:rsid w:val="005B6C52"/>
    <w:rsid w:val="005C0E2D"/>
    <w:rsid w:val="005C55A2"/>
    <w:rsid w:val="005C5F3F"/>
    <w:rsid w:val="005C65CC"/>
    <w:rsid w:val="005D44A0"/>
    <w:rsid w:val="005D5FC1"/>
    <w:rsid w:val="005E3543"/>
    <w:rsid w:val="005E60A2"/>
    <w:rsid w:val="00603EF8"/>
    <w:rsid w:val="00605286"/>
    <w:rsid w:val="00607AFC"/>
    <w:rsid w:val="006102F7"/>
    <w:rsid w:val="00611443"/>
    <w:rsid w:val="00622E84"/>
    <w:rsid w:val="00623EA9"/>
    <w:rsid w:val="00631378"/>
    <w:rsid w:val="006318E2"/>
    <w:rsid w:val="00632D0E"/>
    <w:rsid w:val="0064235D"/>
    <w:rsid w:val="0065368D"/>
    <w:rsid w:val="006537C2"/>
    <w:rsid w:val="00654385"/>
    <w:rsid w:val="00662EF6"/>
    <w:rsid w:val="00670497"/>
    <w:rsid w:val="00670EDA"/>
    <w:rsid w:val="00671069"/>
    <w:rsid w:val="006718D6"/>
    <w:rsid w:val="00673CBC"/>
    <w:rsid w:val="00685738"/>
    <w:rsid w:val="00690845"/>
    <w:rsid w:val="0069258B"/>
    <w:rsid w:val="006932B2"/>
    <w:rsid w:val="006939BF"/>
    <w:rsid w:val="006A555E"/>
    <w:rsid w:val="006D0039"/>
    <w:rsid w:val="006D0BFF"/>
    <w:rsid w:val="006E4D76"/>
    <w:rsid w:val="006F1B7D"/>
    <w:rsid w:val="006F22C0"/>
    <w:rsid w:val="00705DA7"/>
    <w:rsid w:val="00706812"/>
    <w:rsid w:val="007100AE"/>
    <w:rsid w:val="00711950"/>
    <w:rsid w:val="00713B57"/>
    <w:rsid w:val="00717E9A"/>
    <w:rsid w:val="00721E6C"/>
    <w:rsid w:val="007371BE"/>
    <w:rsid w:val="007430F2"/>
    <w:rsid w:val="00744744"/>
    <w:rsid w:val="00750127"/>
    <w:rsid w:val="00756C0B"/>
    <w:rsid w:val="00760EFA"/>
    <w:rsid w:val="007654E2"/>
    <w:rsid w:val="00781D3F"/>
    <w:rsid w:val="00783CF2"/>
    <w:rsid w:val="00786448"/>
    <w:rsid w:val="00790DE3"/>
    <w:rsid w:val="00791B07"/>
    <w:rsid w:val="0079658A"/>
    <w:rsid w:val="0079784F"/>
    <w:rsid w:val="007A2746"/>
    <w:rsid w:val="007A3F0B"/>
    <w:rsid w:val="007A7649"/>
    <w:rsid w:val="007A76C5"/>
    <w:rsid w:val="007B7492"/>
    <w:rsid w:val="007C0737"/>
    <w:rsid w:val="007C1B57"/>
    <w:rsid w:val="007C3B96"/>
    <w:rsid w:val="007D423B"/>
    <w:rsid w:val="007D6C26"/>
    <w:rsid w:val="007E3B0F"/>
    <w:rsid w:val="007E5B63"/>
    <w:rsid w:val="007F2533"/>
    <w:rsid w:val="007F3E0F"/>
    <w:rsid w:val="00800A7D"/>
    <w:rsid w:val="00804780"/>
    <w:rsid w:val="008057C2"/>
    <w:rsid w:val="00810342"/>
    <w:rsid w:val="008145FF"/>
    <w:rsid w:val="00815E6E"/>
    <w:rsid w:val="0082203D"/>
    <w:rsid w:val="00824D8A"/>
    <w:rsid w:val="00833911"/>
    <w:rsid w:val="00834564"/>
    <w:rsid w:val="008402A1"/>
    <w:rsid w:val="008402B7"/>
    <w:rsid w:val="00844568"/>
    <w:rsid w:val="00844727"/>
    <w:rsid w:val="00862A3C"/>
    <w:rsid w:val="008636CE"/>
    <w:rsid w:val="008678FC"/>
    <w:rsid w:val="0087418D"/>
    <w:rsid w:val="00876D7B"/>
    <w:rsid w:val="0088327F"/>
    <w:rsid w:val="00886551"/>
    <w:rsid w:val="008879AD"/>
    <w:rsid w:val="00892121"/>
    <w:rsid w:val="008923FC"/>
    <w:rsid w:val="00895124"/>
    <w:rsid w:val="008A0465"/>
    <w:rsid w:val="008A07C6"/>
    <w:rsid w:val="008A6770"/>
    <w:rsid w:val="008A6A7F"/>
    <w:rsid w:val="008A7B6B"/>
    <w:rsid w:val="008B1EEE"/>
    <w:rsid w:val="008D0644"/>
    <w:rsid w:val="008D5540"/>
    <w:rsid w:val="008E0401"/>
    <w:rsid w:val="008E06F0"/>
    <w:rsid w:val="008E0C08"/>
    <w:rsid w:val="008E11FF"/>
    <w:rsid w:val="008F1A7B"/>
    <w:rsid w:val="008F1D7D"/>
    <w:rsid w:val="008F598E"/>
    <w:rsid w:val="00900619"/>
    <w:rsid w:val="009021AC"/>
    <w:rsid w:val="00905273"/>
    <w:rsid w:val="00905411"/>
    <w:rsid w:val="009061F4"/>
    <w:rsid w:val="009078DD"/>
    <w:rsid w:val="00910CA5"/>
    <w:rsid w:val="009157B7"/>
    <w:rsid w:val="00921AC0"/>
    <w:rsid w:val="00926C39"/>
    <w:rsid w:val="00926EE0"/>
    <w:rsid w:val="00927905"/>
    <w:rsid w:val="00931389"/>
    <w:rsid w:val="00940776"/>
    <w:rsid w:val="00945B7A"/>
    <w:rsid w:val="009552A6"/>
    <w:rsid w:val="00961637"/>
    <w:rsid w:val="009662F5"/>
    <w:rsid w:val="009676C4"/>
    <w:rsid w:val="00970091"/>
    <w:rsid w:val="0097086C"/>
    <w:rsid w:val="00972C43"/>
    <w:rsid w:val="00974F79"/>
    <w:rsid w:val="0098008F"/>
    <w:rsid w:val="009856FF"/>
    <w:rsid w:val="00991DD8"/>
    <w:rsid w:val="00994121"/>
    <w:rsid w:val="009A3845"/>
    <w:rsid w:val="009A4AFC"/>
    <w:rsid w:val="009B6D69"/>
    <w:rsid w:val="009C6A83"/>
    <w:rsid w:val="009C76AF"/>
    <w:rsid w:val="009D0D66"/>
    <w:rsid w:val="009D26DF"/>
    <w:rsid w:val="009F508D"/>
    <w:rsid w:val="009F60B2"/>
    <w:rsid w:val="00A007D9"/>
    <w:rsid w:val="00A02F4B"/>
    <w:rsid w:val="00A05223"/>
    <w:rsid w:val="00A0583F"/>
    <w:rsid w:val="00A06B6D"/>
    <w:rsid w:val="00A13653"/>
    <w:rsid w:val="00A16AE8"/>
    <w:rsid w:val="00A37C68"/>
    <w:rsid w:val="00A512CC"/>
    <w:rsid w:val="00A605F2"/>
    <w:rsid w:val="00A61AF7"/>
    <w:rsid w:val="00A61B03"/>
    <w:rsid w:val="00A67481"/>
    <w:rsid w:val="00A71733"/>
    <w:rsid w:val="00A77CEC"/>
    <w:rsid w:val="00A77E34"/>
    <w:rsid w:val="00A81AE3"/>
    <w:rsid w:val="00A81DED"/>
    <w:rsid w:val="00A85041"/>
    <w:rsid w:val="00A8588A"/>
    <w:rsid w:val="00AA02F8"/>
    <w:rsid w:val="00AA6CE8"/>
    <w:rsid w:val="00AB014A"/>
    <w:rsid w:val="00AC12F3"/>
    <w:rsid w:val="00AC1C96"/>
    <w:rsid w:val="00AC6451"/>
    <w:rsid w:val="00AC6BCA"/>
    <w:rsid w:val="00AD63D9"/>
    <w:rsid w:val="00AE2A6C"/>
    <w:rsid w:val="00AE32B2"/>
    <w:rsid w:val="00AE439A"/>
    <w:rsid w:val="00AE6EBF"/>
    <w:rsid w:val="00AF5BC2"/>
    <w:rsid w:val="00AF6925"/>
    <w:rsid w:val="00B04D90"/>
    <w:rsid w:val="00B11AB4"/>
    <w:rsid w:val="00B129CB"/>
    <w:rsid w:val="00B2521A"/>
    <w:rsid w:val="00B278C8"/>
    <w:rsid w:val="00B27F82"/>
    <w:rsid w:val="00B33AE1"/>
    <w:rsid w:val="00B406DE"/>
    <w:rsid w:val="00B5058C"/>
    <w:rsid w:val="00B51E3B"/>
    <w:rsid w:val="00B5457A"/>
    <w:rsid w:val="00B55757"/>
    <w:rsid w:val="00B56684"/>
    <w:rsid w:val="00B574B8"/>
    <w:rsid w:val="00B60544"/>
    <w:rsid w:val="00B60A84"/>
    <w:rsid w:val="00B6780E"/>
    <w:rsid w:val="00B7241D"/>
    <w:rsid w:val="00B7247B"/>
    <w:rsid w:val="00B7693D"/>
    <w:rsid w:val="00B8485C"/>
    <w:rsid w:val="00B92316"/>
    <w:rsid w:val="00BA628E"/>
    <w:rsid w:val="00BA7FD8"/>
    <w:rsid w:val="00BC18B4"/>
    <w:rsid w:val="00BC2121"/>
    <w:rsid w:val="00BC7B93"/>
    <w:rsid w:val="00BE0156"/>
    <w:rsid w:val="00BE2A58"/>
    <w:rsid w:val="00BE3112"/>
    <w:rsid w:val="00BE4F24"/>
    <w:rsid w:val="00BF40FB"/>
    <w:rsid w:val="00BF469F"/>
    <w:rsid w:val="00C00392"/>
    <w:rsid w:val="00C042D4"/>
    <w:rsid w:val="00C20081"/>
    <w:rsid w:val="00C22B61"/>
    <w:rsid w:val="00C24931"/>
    <w:rsid w:val="00C3000A"/>
    <w:rsid w:val="00C304F9"/>
    <w:rsid w:val="00C3281C"/>
    <w:rsid w:val="00C3396B"/>
    <w:rsid w:val="00C41B75"/>
    <w:rsid w:val="00C41E22"/>
    <w:rsid w:val="00C42286"/>
    <w:rsid w:val="00C6072E"/>
    <w:rsid w:val="00C609AD"/>
    <w:rsid w:val="00C649EF"/>
    <w:rsid w:val="00C709EA"/>
    <w:rsid w:val="00C75FD3"/>
    <w:rsid w:val="00C834C8"/>
    <w:rsid w:val="00C8713B"/>
    <w:rsid w:val="00C877B3"/>
    <w:rsid w:val="00C9109D"/>
    <w:rsid w:val="00C917A2"/>
    <w:rsid w:val="00C91A46"/>
    <w:rsid w:val="00C925A4"/>
    <w:rsid w:val="00C956A8"/>
    <w:rsid w:val="00CA6B26"/>
    <w:rsid w:val="00CB0174"/>
    <w:rsid w:val="00CB2D53"/>
    <w:rsid w:val="00CC08E5"/>
    <w:rsid w:val="00CC0F5F"/>
    <w:rsid w:val="00CC2CF3"/>
    <w:rsid w:val="00CC5308"/>
    <w:rsid w:val="00CD04D5"/>
    <w:rsid w:val="00CD13AC"/>
    <w:rsid w:val="00CE2D03"/>
    <w:rsid w:val="00CE38C4"/>
    <w:rsid w:val="00CE5BF1"/>
    <w:rsid w:val="00CE7EF6"/>
    <w:rsid w:val="00CF1B50"/>
    <w:rsid w:val="00D04DD9"/>
    <w:rsid w:val="00D0545F"/>
    <w:rsid w:val="00D119FB"/>
    <w:rsid w:val="00D2608C"/>
    <w:rsid w:val="00D264CD"/>
    <w:rsid w:val="00D3143A"/>
    <w:rsid w:val="00D32A8E"/>
    <w:rsid w:val="00D34183"/>
    <w:rsid w:val="00D40ED3"/>
    <w:rsid w:val="00D43429"/>
    <w:rsid w:val="00D436B8"/>
    <w:rsid w:val="00D462D4"/>
    <w:rsid w:val="00D6205F"/>
    <w:rsid w:val="00D62A06"/>
    <w:rsid w:val="00D6306A"/>
    <w:rsid w:val="00D65DE2"/>
    <w:rsid w:val="00D67468"/>
    <w:rsid w:val="00D76F1C"/>
    <w:rsid w:val="00D8177E"/>
    <w:rsid w:val="00D91914"/>
    <w:rsid w:val="00D97EC9"/>
    <w:rsid w:val="00DA0D73"/>
    <w:rsid w:val="00DA444E"/>
    <w:rsid w:val="00DB296A"/>
    <w:rsid w:val="00DB5CC0"/>
    <w:rsid w:val="00DC6CB0"/>
    <w:rsid w:val="00DD1CEE"/>
    <w:rsid w:val="00DD45D6"/>
    <w:rsid w:val="00DD7E09"/>
    <w:rsid w:val="00DE412C"/>
    <w:rsid w:val="00DE4EA5"/>
    <w:rsid w:val="00DE7F06"/>
    <w:rsid w:val="00DF2CA7"/>
    <w:rsid w:val="00E061AE"/>
    <w:rsid w:val="00E108F6"/>
    <w:rsid w:val="00E151E8"/>
    <w:rsid w:val="00E27441"/>
    <w:rsid w:val="00E274E9"/>
    <w:rsid w:val="00E4305A"/>
    <w:rsid w:val="00E438B2"/>
    <w:rsid w:val="00E44263"/>
    <w:rsid w:val="00E4493B"/>
    <w:rsid w:val="00E47D15"/>
    <w:rsid w:val="00E5373A"/>
    <w:rsid w:val="00E54718"/>
    <w:rsid w:val="00E5541B"/>
    <w:rsid w:val="00E55708"/>
    <w:rsid w:val="00E67099"/>
    <w:rsid w:val="00E67E4A"/>
    <w:rsid w:val="00E7510B"/>
    <w:rsid w:val="00E817D6"/>
    <w:rsid w:val="00E85128"/>
    <w:rsid w:val="00E91850"/>
    <w:rsid w:val="00E91FF2"/>
    <w:rsid w:val="00EA0AF0"/>
    <w:rsid w:val="00EA13DB"/>
    <w:rsid w:val="00EA246A"/>
    <w:rsid w:val="00EA5599"/>
    <w:rsid w:val="00EA60AB"/>
    <w:rsid w:val="00EC1D39"/>
    <w:rsid w:val="00EC1E13"/>
    <w:rsid w:val="00EC31FC"/>
    <w:rsid w:val="00EC787C"/>
    <w:rsid w:val="00ED7B4C"/>
    <w:rsid w:val="00EE1B02"/>
    <w:rsid w:val="00EE2B41"/>
    <w:rsid w:val="00EF7C26"/>
    <w:rsid w:val="00F11FC6"/>
    <w:rsid w:val="00F2159A"/>
    <w:rsid w:val="00F32B45"/>
    <w:rsid w:val="00F41A89"/>
    <w:rsid w:val="00F43923"/>
    <w:rsid w:val="00F4395D"/>
    <w:rsid w:val="00F44C25"/>
    <w:rsid w:val="00F47C03"/>
    <w:rsid w:val="00F50E3D"/>
    <w:rsid w:val="00F65B20"/>
    <w:rsid w:val="00F73B6D"/>
    <w:rsid w:val="00F82F89"/>
    <w:rsid w:val="00F83DAE"/>
    <w:rsid w:val="00F85847"/>
    <w:rsid w:val="00F879B0"/>
    <w:rsid w:val="00F90376"/>
    <w:rsid w:val="00F91C90"/>
    <w:rsid w:val="00F925C7"/>
    <w:rsid w:val="00F92745"/>
    <w:rsid w:val="00F92F0D"/>
    <w:rsid w:val="00FA3D04"/>
    <w:rsid w:val="00FA7A00"/>
    <w:rsid w:val="00FB26C7"/>
    <w:rsid w:val="00FB42E7"/>
    <w:rsid w:val="00FD1D1E"/>
    <w:rsid w:val="00FD57C3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EDA5EE61-0FC7-4727-8DDE-8BD51463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3B9A"/>
    <w:pPr>
      <w:suppressAutoHyphens/>
      <w:autoSpaceDE w:val="0"/>
    </w:pPr>
    <w:rPr>
      <w:lang w:eastAsia="ar-SA"/>
    </w:rPr>
  </w:style>
  <w:style w:type="paragraph" w:styleId="Nadpis1">
    <w:name w:val="heading 1"/>
    <w:basedOn w:val="Normlny"/>
    <w:next w:val="Normlny"/>
    <w:qFormat/>
    <w:rsid w:val="00243B9A"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2">
    <w:name w:val="heading 2"/>
    <w:basedOn w:val="Normlny"/>
    <w:next w:val="Normlny"/>
    <w:qFormat/>
    <w:rsid w:val="00243B9A"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552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qFormat/>
    <w:rsid w:val="00243B9A"/>
    <w:pPr>
      <w:keepNext/>
      <w:numPr>
        <w:ilvl w:val="3"/>
        <w:numId w:val="1"/>
      </w:numPr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243B9A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243B9A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1">
    <w:name w:val="WW8Num1z1"/>
    <w:rsid w:val="00243B9A"/>
    <w:rPr>
      <w:rFonts w:ascii="Times New Roman" w:hAnsi="Times New Roman" w:cs="Times New Roman"/>
    </w:rPr>
  </w:style>
  <w:style w:type="character" w:customStyle="1" w:styleId="WW8Num1z3">
    <w:name w:val="WW8Num1z3"/>
    <w:rsid w:val="00243B9A"/>
    <w:rPr>
      <w:rFonts w:ascii="Times New Roman" w:hAnsi="Times New Roman" w:cs="Times New Roman"/>
      <w:color w:val="auto"/>
      <w:sz w:val="24"/>
    </w:rPr>
  </w:style>
  <w:style w:type="character" w:customStyle="1" w:styleId="WW8Num1z6">
    <w:name w:val="WW8Num1z6"/>
    <w:rsid w:val="00243B9A"/>
    <w:rPr>
      <w:rFonts w:ascii="Tahoma" w:hAnsi="Tahoma" w:cs="Tahoma"/>
    </w:rPr>
  </w:style>
  <w:style w:type="character" w:customStyle="1" w:styleId="WW8Num2z0">
    <w:name w:val="WW8Num2z0"/>
    <w:rsid w:val="00243B9A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243B9A"/>
    <w:rPr>
      <w:rFonts w:ascii="Symbol" w:hAnsi="Symbol" w:cs="Symbol"/>
      <w:sz w:val="22"/>
    </w:rPr>
  </w:style>
  <w:style w:type="character" w:customStyle="1" w:styleId="WW8Num5z1">
    <w:name w:val="WW8Num5z1"/>
    <w:rsid w:val="00243B9A"/>
    <w:rPr>
      <w:rFonts w:ascii="Times New Roman" w:hAnsi="Times New Roman" w:cs="Times New Roman"/>
    </w:rPr>
  </w:style>
  <w:style w:type="character" w:customStyle="1" w:styleId="WW8Num5z6">
    <w:name w:val="WW8Num5z6"/>
    <w:rsid w:val="00243B9A"/>
    <w:rPr>
      <w:rFonts w:ascii="Tahoma" w:hAnsi="Tahoma" w:cs="Tahoma"/>
    </w:rPr>
  </w:style>
  <w:style w:type="character" w:customStyle="1" w:styleId="WW8Num7z0">
    <w:name w:val="WW8Num7z0"/>
    <w:rsid w:val="00243B9A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243B9A"/>
    <w:rPr>
      <w:rFonts w:ascii="Courier New" w:hAnsi="Courier New" w:cs="Courier New"/>
    </w:rPr>
  </w:style>
  <w:style w:type="character" w:customStyle="1" w:styleId="WW8Num7z2">
    <w:name w:val="WW8Num7z2"/>
    <w:rsid w:val="00243B9A"/>
    <w:rPr>
      <w:rFonts w:ascii="Wingdings" w:hAnsi="Wingdings" w:cs="Wingdings"/>
    </w:rPr>
  </w:style>
  <w:style w:type="character" w:customStyle="1" w:styleId="WW8Num7z3">
    <w:name w:val="WW8Num7z3"/>
    <w:rsid w:val="00243B9A"/>
    <w:rPr>
      <w:rFonts w:ascii="Symbol" w:hAnsi="Symbol" w:cs="Symbol"/>
    </w:rPr>
  </w:style>
  <w:style w:type="character" w:customStyle="1" w:styleId="WW8Num9z0">
    <w:name w:val="WW8Num9z0"/>
    <w:rsid w:val="00243B9A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43B9A"/>
    <w:rPr>
      <w:rFonts w:ascii="Courier New" w:hAnsi="Courier New" w:cs="Courier New"/>
    </w:rPr>
  </w:style>
  <w:style w:type="character" w:customStyle="1" w:styleId="WW8Num9z2">
    <w:name w:val="WW8Num9z2"/>
    <w:rsid w:val="00243B9A"/>
    <w:rPr>
      <w:rFonts w:ascii="Wingdings" w:hAnsi="Wingdings" w:cs="Wingdings"/>
    </w:rPr>
  </w:style>
  <w:style w:type="character" w:customStyle="1" w:styleId="WW8Num9z3">
    <w:name w:val="WW8Num9z3"/>
    <w:rsid w:val="00243B9A"/>
    <w:rPr>
      <w:rFonts w:ascii="Symbol" w:hAnsi="Symbol" w:cs="Symbol"/>
    </w:rPr>
  </w:style>
  <w:style w:type="character" w:customStyle="1" w:styleId="WW8Num10z1">
    <w:name w:val="WW8Num10z1"/>
    <w:rsid w:val="00243B9A"/>
    <w:rPr>
      <w:b/>
    </w:rPr>
  </w:style>
  <w:style w:type="character" w:customStyle="1" w:styleId="WW8Num13z0">
    <w:name w:val="WW8Num13z0"/>
    <w:rsid w:val="00243B9A"/>
    <w:rPr>
      <w:rFonts w:ascii="Symbol" w:hAnsi="Symbol" w:cs="Symbol"/>
    </w:rPr>
  </w:style>
  <w:style w:type="character" w:customStyle="1" w:styleId="WW8Num13z1">
    <w:name w:val="WW8Num13z1"/>
    <w:rsid w:val="00243B9A"/>
    <w:rPr>
      <w:rFonts w:ascii="Courier New" w:hAnsi="Courier New" w:cs="Courier New"/>
    </w:rPr>
  </w:style>
  <w:style w:type="character" w:customStyle="1" w:styleId="WW8Num13z2">
    <w:name w:val="WW8Num13z2"/>
    <w:rsid w:val="00243B9A"/>
    <w:rPr>
      <w:rFonts w:ascii="Wingdings" w:hAnsi="Wingdings" w:cs="Wingdings"/>
    </w:rPr>
  </w:style>
  <w:style w:type="character" w:customStyle="1" w:styleId="WW8Num14z0">
    <w:name w:val="WW8Num14z0"/>
    <w:rsid w:val="00243B9A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243B9A"/>
    <w:rPr>
      <w:rFonts w:ascii="Times New Roman" w:hAnsi="Times New Roman" w:cs="Times New Roman"/>
    </w:rPr>
  </w:style>
  <w:style w:type="character" w:customStyle="1" w:styleId="WW8Num15z3">
    <w:name w:val="WW8Num15z3"/>
    <w:rsid w:val="00243B9A"/>
    <w:rPr>
      <w:rFonts w:ascii="Times New Roman" w:hAnsi="Times New Roman" w:cs="Times New Roman"/>
      <w:color w:val="auto"/>
      <w:sz w:val="24"/>
    </w:rPr>
  </w:style>
  <w:style w:type="character" w:customStyle="1" w:styleId="WW8Num15z6">
    <w:name w:val="WW8Num15z6"/>
    <w:rsid w:val="00243B9A"/>
    <w:rPr>
      <w:rFonts w:ascii="Tahoma" w:hAnsi="Tahoma" w:cs="Tahoma"/>
    </w:rPr>
  </w:style>
  <w:style w:type="character" w:customStyle="1" w:styleId="WW8Num16z0">
    <w:name w:val="WW8Num16z0"/>
    <w:rsid w:val="00243B9A"/>
    <w:rPr>
      <w:rFonts w:ascii="Times New Roman" w:hAnsi="Times New Roman" w:cs="Times New Roman"/>
    </w:rPr>
  </w:style>
  <w:style w:type="character" w:customStyle="1" w:styleId="WW8Num19z0">
    <w:name w:val="WW8Num19z0"/>
    <w:rsid w:val="00243B9A"/>
    <w:rPr>
      <w:rFonts w:ascii="Times New Roman" w:eastAsia="Times New Roman" w:hAnsi="Times New Roman" w:cs="Times New Roman"/>
      <w:sz w:val="22"/>
    </w:rPr>
  </w:style>
  <w:style w:type="character" w:customStyle="1" w:styleId="WW8Num20z0">
    <w:name w:val="WW8Num20z0"/>
    <w:rsid w:val="00243B9A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21z0">
    <w:name w:val="WW8Num21z0"/>
    <w:rsid w:val="00243B9A"/>
    <w:rPr>
      <w:rFonts w:cs="Times New Roman"/>
    </w:rPr>
  </w:style>
  <w:style w:type="character" w:customStyle="1" w:styleId="WW8Num23z0">
    <w:name w:val="WW8Num23z0"/>
    <w:rsid w:val="00243B9A"/>
    <w:rPr>
      <w:sz w:val="24"/>
      <w:szCs w:val="24"/>
    </w:rPr>
  </w:style>
  <w:style w:type="character" w:customStyle="1" w:styleId="WW8Num24z0">
    <w:name w:val="WW8Num24z0"/>
    <w:rsid w:val="00243B9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243B9A"/>
    <w:rPr>
      <w:rFonts w:ascii="Times New Roman" w:hAnsi="Times New Roman" w:cs="Times New Roman"/>
    </w:rPr>
  </w:style>
  <w:style w:type="character" w:customStyle="1" w:styleId="WW8Num25z1">
    <w:name w:val="WW8Num25z1"/>
    <w:rsid w:val="00243B9A"/>
    <w:rPr>
      <w:rFonts w:ascii="Times New Roman" w:hAnsi="Times New Roman" w:cs="Times New Roman"/>
    </w:rPr>
  </w:style>
  <w:style w:type="character" w:customStyle="1" w:styleId="WW8Num25z6">
    <w:name w:val="WW8Num25z6"/>
    <w:rsid w:val="00243B9A"/>
    <w:rPr>
      <w:rFonts w:ascii="Times New Roman" w:hAnsi="Times New Roman" w:cs="Times New Roman"/>
      <w:b w:val="0"/>
      <w:sz w:val="24"/>
      <w:szCs w:val="24"/>
    </w:rPr>
  </w:style>
  <w:style w:type="character" w:customStyle="1" w:styleId="WW8Num26z0">
    <w:name w:val="WW8Num26z0"/>
    <w:rsid w:val="00243B9A"/>
    <w:rPr>
      <w:rFonts w:ascii="Symbol" w:hAnsi="Symbol" w:cs="Symbol"/>
    </w:rPr>
  </w:style>
  <w:style w:type="character" w:customStyle="1" w:styleId="WW8Num26z1">
    <w:name w:val="WW8Num26z1"/>
    <w:rsid w:val="00243B9A"/>
    <w:rPr>
      <w:rFonts w:ascii="Courier New" w:hAnsi="Courier New" w:cs="Courier New"/>
    </w:rPr>
  </w:style>
  <w:style w:type="character" w:customStyle="1" w:styleId="WW8Num26z2">
    <w:name w:val="WW8Num26z2"/>
    <w:rsid w:val="00243B9A"/>
    <w:rPr>
      <w:rFonts w:ascii="Wingdings" w:hAnsi="Wingdings" w:cs="Wingdings"/>
    </w:rPr>
  </w:style>
  <w:style w:type="character" w:customStyle="1" w:styleId="WW8Num28z1">
    <w:name w:val="WW8Num28z1"/>
    <w:rsid w:val="00243B9A"/>
    <w:rPr>
      <w:rFonts w:ascii="Times New Roman" w:eastAsia="Times New Roman" w:hAnsi="Times New Roman" w:cs="Times New Roman"/>
    </w:rPr>
  </w:style>
  <w:style w:type="character" w:customStyle="1" w:styleId="WW8Num28z3">
    <w:name w:val="WW8Num28z3"/>
    <w:rsid w:val="00243B9A"/>
    <w:rPr>
      <w:rFonts w:ascii="Times New Roman" w:hAnsi="Times New Roman" w:cs="Times New Roman"/>
      <w:sz w:val="24"/>
    </w:rPr>
  </w:style>
  <w:style w:type="character" w:customStyle="1" w:styleId="WW8Num30z0">
    <w:name w:val="WW8Num30z0"/>
    <w:rsid w:val="00243B9A"/>
    <w:rPr>
      <w:rFonts w:ascii="Symbol" w:hAnsi="Symbol" w:cs="Symbol"/>
    </w:rPr>
  </w:style>
  <w:style w:type="character" w:customStyle="1" w:styleId="WW8Num30z1">
    <w:name w:val="WW8Num30z1"/>
    <w:rsid w:val="00243B9A"/>
    <w:rPr>
      <w:rFonts w:ascii="Courier New" w:hAnsi="Courier New" w:cs="Courier New"/>
    </w:rPr>
  </w:style>
  <w:style w:type="character" w:customStyle="1" w:styleId="WW8Num30z2">
    <w:name w:val="WW8Num30z2"/>
    <w:rsid w:val="00243B9A"/>
    <w:rPr>
      <w:rFonts w:ascii="Wingdings" w:hAnsi="Wingdings" w:cs="Wingdings"/>
    </w:rPr>
  </w:style>
  <w:style w:type="character" w:customStyle="1" w:styleId="WW8Num31z0">
    <w:name w:val="WW8Num31z0"/>
    <w:rsid w:val="00243B9A"/>
    <w:rPr>
      <w:b w:val="0"/>
      <w:i w:val="0"/>
    </w:rPr>
  </w:style>
  <w:style w:type="character" w:customStyle="1" w:styleId="WW8Num32z0">
    <w:name w:val="WW8Num32z0"/>
    <w:rsid w:val="00243B9A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243B9A"/>
    <w:rPr>
      <w:b w:val="0"/>
    </w:rPr>
  </w:style>
  <w:style w:type="character" w:customStyle="1" w:styleId="WW8Num32z3">
    <w:name w:val="WW8Num32z3"/>
    <w:rsid w:val="00243B9A"/>
    <w:rPr>
      <w:b/>
    </w:rPr>
  </w:style>
  <w:style w:type="character" w:customStyle="1" w:styleId="WW8Num33z0">
    <w:name w:val="WW8Num33z0"/>
    <w:rsid w:val="00243B9A"/>
    <w:rPr>
      <w:rFonts w:ascii="Times New Roman" w:hAnsi="Times New Roman" w:cs="Times New Roman"/>
      <w:sz w:val="20"/>
    </w:rPr>
  </w:style>
  <w:style w:type="character" w:customStyle="1" w:styleId="WW8Num34z0">
    <w:name w:val="WW8Num34z0"/>
    <w:rsid w:val="00243B9A"/>
    <w:rPr>
      <w:rFonts w:ascii="Times New Roman" w:hAnsi="Times New Roman" w:cs="Times New Roman"/>
      <w:sz w:val="24"/>
    </w:rPr>
  </w:style>
  <w:style w:type="character" w:customStyle="1" w:styleId="WW8Num35z0">
    <w:name w:val="WW8Num35z0"/>
    <w:rsid w:val="00243B9A"/>
    <w:rPr>
      <w:rFonts w:ascii="Times New Roman" w:hAnsi="Times New Roman" w:cs="Times New Roman"/>
    </w:rPr>
  </w:style>
  <w:style w:type="character" w:customStyle="1" w:styleId="WW8Num36z1">
    <w:name w:val="WW8Num36z1"/>
    <w:rsid w:val="00243B9A"/>
    <w:rPr>
      <w:rFonts w:ascii="Times New Roman" w:hAnsi="Times New Roman" w:cs="Times New Roman"/>
    </w:rPr>
  </w:style>
  <w:style w:type="character" w:customStyle="1" w:styleId="WW8Num36z3">
    <w:name w:val="WW8Num36z3"/>
    <w:rsid w:val="00243B9A"/>
    <w:rPr>
      <w:rFonts w:ascii="Times New Roman" w:hAnsi="Times New Roman" w:cs="Times New Roman"/>
      <w:color w:val="auto"/>
      <w:sz w:val="24"/>
    </w:rPr>
  </w:style>
  <w:style w:type="character" w:customStyle="1" w:styleId="WW8Num36z6">
    <w:name w:val="WW8Num36z6"/>
    <w:rsid w:val="00243B9A"/>
    <w:rPr>
      <w:rFonts w:ascii="Tahoma" w:hAnsi="Tahoma" w:cs="Tahoma"/>
    </w:rPr>
  </w:style>
  <w:style w:type="character" w:customStyle="1" w:styleId="WW8Num37z0">
    <w:name w:val="WW8Num37z0"/>
    <w:rsid w:val="00243B9A"/>
    <w:rPr>
      <w:b/>
    </w:rPr>
  </w:style>
  <w:style w:type="character" w:customStyle="1" w:styleId="WW8Num38z0">
    <w:name w:val="WW8Num38z0"/>
    <w:rsid w:val="00243B9A"/>
    <w:rPr>
      <w:rFonts w:ascii="Symbol" w:hAnsi="Symbol" w:cs="Symbol"/>
    </w:rPr>
  </w:style>
  <w:style w:type="character" w:customStyle="1" w:styleId="WW8Num38z1">
    <w:name w:val="WW8Num38z1"/>
    <w:rsid w:val="00243B9A"/>
    <w:rPr>
      <w:rFonts w:ascii="Courier New" w:hAnsi="Courier New" w:cs="Courier New"/>
    </w:rPr>
  </w:style>
  <w:style w:type="character" w:customStyle="1" w:styleId="WW8Num38z2">
    <w:name w:val="WW8Num38z2"/>
    <w:rsid w:val="00243B9A"/>
    <w:rPr>
      <w:rFonts w:ascii="Wingdings" w:hAnsi="Wingdings" w:cs="Wingdings"/>
    </w:rPr>
  </w:style>
  <w:style w:type="character" w:customStyle="1" w:styleId="WW8Num39z0">
    <w:name w:val="WW8Num39z0"/>
    <w:rsid w:val="00243B9A"/>
    <w:rPr>
      <w:rFonts w:ascii="Times New Roman" w:eastAsia="Times New Roman" w:hAnsi="Times New Roman" w:cs="Times New Roman"/>
    </w:rPr>
  </w:style>
  <w:style w:type="character" w:customStyle="1" w:styleId="Predvolenpsmoodseku1">
    <w:name w:val="Predvolené písmo odseku1"/>
    <w:rsid w:val="00243B9A"/>
  </w:style>
  <w:style w:type="character" w:customStyle="1" w:styleId="Nadpis1Char">
    <w:name w:val="Nadpis 1 Char"/>
    <w:basedOn w:val="Predvolenpsmoodseku1"/>
    <w:rsid w:val="00243B9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adpis2Char">
    <w:name w:val="Nadpis 2 Char"/>
    <w:basedOn w:val="Predvolenpsmoodseku1"/>
    <w:rsid w:val="00243B9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1"/>
    <w:rsid w:val="00243B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taChar">
    <w:name w:val="Päta Char"/>
    <w:basedOn w:val="Predvolenpsmoodseku1"/>
    <w:uiPriority w:val="99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1"/>
    <w:uiPriority w:val="99"/>
    <w:rsid w:val="00243B9A"/>
    <w:rPr>
      <w:rFonts w:ascii="Times New Roman" w:eastAsia="Times New Roman" w:hAnsi="Times New Roman" w:cs="Times New Roman"/>
      <w:sz w:val="20"/>
      <w:szCs w:val="20"/>
    </w:rPr>
  </w:style>
  <w:style w:type="character" w:styleId="Hypertextovprepojenie">
    <w:name w:val="Hyperlink"/>
    <w:rsid w:val="00243B9A"/>
    <w:rPr>
      <w:rFonts w:ascii="Times New Roman" w:hAnsi="Times New Roman" w:cs="Times New Roman"/>
      <w:color w:val="0000FF"/>
      <w:u w:val="single"/>
    </w:rPr>
  </w:style>
  <w:style w:type="character" w:customStyle="1" w:styleId="Zkladntext2Char">
    <w:name w:val="Základný text 2 Char"/>
    <w:basedOn w:val="Predvolenpsmoodseku1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3Char">
    <w:name w:val="Základný text 3 Char"/>
    <w:basedOn w:val="Predvolenpsmoodseku1"/>
    <w:rsid w:val="00243B9A"/>
    <w:rPr>
      <w:rFonts w:ascii="Times New Roman" w:eastAsia="Times New Roman" w:hAnsi="Times New Roman" w:cs="Times New Roman"/>
      <w:sz w:val="16"/>
      <w:szCs w:val="16"/>
    </w:rPr>
  </w:style>
  <w:style w:type="character" w:customStyle="1" w:styleId="Odkaznakomentr1">
    <w:name w:val="Odkaz na komentár1"/>
    <w:basedOn w:val="Predvolenpsmoodseku1"/>
    <w:rsid w:val="00243B9A"/>
    <w:rPr>
      <w:sz w:val="16"/>
      <w:szCs w:val="16"/>
    </w:rPr>
  </w:style>
  <w:style w:type="character" w:customStyle="1" w:styleId="TextkomentraChar">
    <w:name w:val="Text komentára Char"/>
    <w:basedOn w:val="Predvolenpsmoodseku1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TextbublinyChar">
    <w:name w:val="Text bubliny Char"/>
    <w:basedOn w:val="Predvolenpsmoodseku1"/>
    <w:rsid w:val="00243B9A"/>
    <w:rPr>
      <w:rFonts w:ascii="Tahoma" w:eastAsia="Times New Roman" w:hAnsi="Tahoma" w:cs="Tahoma"/>
      <w:sz w:val="16"/>
      <w:szCs w:val="16"/>
    </w:rPr>
  </w:style>
  <w:style w:type="character" w:customStyle="1" w:styleId="Nadpis6Char">
    <w:name w:val="Nadpis 6 Char"/>
    <w:basedOn w:val="Predvolenpsmoodseku1"/>
    <w:rsid w:val="00243B9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ZkladntextChar">
    <w:name w:val="Základný text Char"/>
    <w:basedOn w:val="Predvolenpsmoodseku1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Nadpis5Char">
    <w:name w:val="Nadpis 5 Char"/>
    <w:basedOn w:val="Predvolenpsmoodseku1"/>
    <w:rsid w:val="00243B9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xtkoncovejpoznmkyChar">
    <w:name w:val="Text koncovej poznámky Char"/>
    <w:basedOn w:val="Predvolenpsmoodseku1"/>
    <w:rsid w:val="00243B9A"/>
    <w:rPr>
      <w:rFonts w:ascii="Times New Roman" w:eastAsia="Times New Roman" w:hAnsi="Times New Roman" w:cs="Times New Roman"/>
    </w:rPr>
  </w:style>
  <w:style w:type="character" w:customStyle="1" w:styleId="Znakyprevysvetlivky">
    <w:name w:val="Znaky pre vysvetlivky"/>
    <w:basedOn w:val="Predvolenpsmoodseku1"/>
    <w:rsid w:val="00243B9A"/>
    <w:rPr>
      <w:vertAlign w:val="superscript"/>
    </w:rPr>
  </w:style>
  <w:style w:type="character" w:customStyle="1" w:styleId="TextpoznmkypodiarouChar">
    <w:name w:val="Text poznámky pod čiarou Char"/>
    <w:basedOn w:val="Predvolenpsmoodseku1"/>
    <w:rsid w:val="00243B9A"/>
    <w:rPr>
      <w:rFonts w:ascii="Times New Roman" w:eastAsia="Times New Roman" w:hAnsi="Times New Roman" w:cs="Times New Roman"/>
    </w:rPr>
  </w:style>
  <w:style w:type="character" w:customStyle="1" w:styleId="Znakyprepoznmkupodiarou">
    <w:name w:val="Znaky pre poznámku pod čiarou"/>
    <w:basedOn w:val="Predvolenpsmoodseku1"/>
    <w:rsid w:val="00243B9A"/>
    <w:rPr>
      <w:vertAlign w:val="superscript"/>
    </w:rPr>
  </w:style>
  <w:style w:type="character" w:customStyle="1" w:styleId="Zarkazkladnhotextu2Char">
    <w:name w:val="Zarážka základného textu 2 Char"/>
    <w:basedOn w:val="Predvolenpsmoodseku1"/>
    <w:rsid w:val="00243B9A"/>
    <w:rPr>
      <w:rFonts w:ascii="Times New Roman" w:eastAsia="Times New Roman" w:hAnsi="Times New Roman" w:cs="Times New Roman"/>
    </w:rPr>
  </w:style>
  <w:style w:type="character" w:customStyle="1" w:styleId="Zarkazkladnhotextu3Char">
    <w:name w:val="Zarážka základného textu 3 Char"/>
    <w:basedOn w:val="Predvolenpsmoodseku1"/>
    <w:rsid w:val="00243B9A"/>
    <w:rPr>
      <w:rFonts w:ascii="Times New Roman" w:eastAsia="Times New Roman" w:hAnsi="Times New Roman" w:cs="Times New Roman"/>
      <w:sz w:val="16"/>
      <w:szCs w:val="16"/>
    </w:rPr>
  </w:style>
  <w:style w:type="paragraph" w:customStyle="1" w:styleId="Nadpis">
    <w:name w:val="Nadpis"/>
    <w:basedOn w:val="Normlny"/>
    <w:next w:val="Zkladntext"/>
    <w:rsid w:val="00243B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rsid w:val="00243B9A"/>
    <w:pPr>
      <w:spacing w:after="120"/>
    </w:pPr>
  </w:style>
  <w:style w:type="paragraph" w:styleId="Zoznam">
    <w:name w:val="List"/>
    <w:basedOn w:val="Zkladntext"/>
    <w:rsid w:val="00243B9A"/>
    <w:rPr>
      <w:rFonts w:cs="Mangal"/>
    </w:rPr>
  </w:style>
  <w:style w:type="paragraph" w:customStyle="1" w:styleId="Popisok">
    <w:name w:val="Popisok"/>
    <w:basedOn w:val="Normlny"/>
    <w:rsid w:val="00243B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rsid w:val="00243B9A"/>
    <w:pPr>
      <w:suppressLineNumbers/>
    </w:pPr>
    <w:rPr>
      <w:rFonts w:cs="Mangal"/>
    </w:rPr>
  </w:style>
  <w:style w:type="paragraph" w:styleId="Pta">
    <w:name w:val="footer"/>
    <w:basedOn w:val="Normlny"/>
    <w:uiPriority w:val="99"/>
    <w:rsid w:val="00243B9A"/>
  </w:style>
  <w:style w:type="paragraph" w:styleId="Hlavika">
    <w:name w:val="header"/>
    <w:basedOn w:val="Normlny"/>
    <w:uiPriority w:val="99"/>
    <w:rsid w:val="00243B9A"/>
  </w:style>
  <w:style w:type="paragraph" w:styleId="Odsekzoznamu">
    <w:name w:val="List Paragraph"/>
    <w:basedOn w:val="Normlny"/>
    <w:uiPriority w:val="34"/>
    <w:qFormat/>
    <w:rsid w:val="00243B9A"/>
    <w:pPr>
      <w:ind w:left="720"/>
    </w:pPr>
  </w:style>
  <w:style w:type="paragraph" w:customStyle="1" w:styleId="Zkladntext21">
    <w:name w:val="Základný text 21"/>
    <w:basedOn w:val="Normlny"/>
    <w:rsid w:val="00243B9A"/>
    <w:pPr>
      <w:spacing w:after="120"/>
      <w:ind w:left="283"/>
    </w:pPr>
  </w:style>
  <w:style w:type="paragraph" w:customStyle="1" w:styleId="Zkladntext31">
    <w:name w:val="Základný text 31"/>
    <w:basedOn w:val="Normlny"/>
    <w:rsid w:val="00243B9A"/>
    <w:pPr>
      <w:spacing w:after="120"/>
    </w:pPr>
    <w:rPr>
      <w:sz w:val="16"/>
      <w:szCs w:val="16"/>
    </w:rPr>
  </w:style>
  <w:style w:type="paragraph" w:customStyle="1" w:styleId="Blockquote">
    <w:name w:val="Blockquote"/>
    <w:basedOn w:val="Normlny"/>
    <w:rsid w:val="00243B9A"/>
    <w:pPr>
      <w:spacing w:before="100" w:after="100"/>
      <w:ind w:left="360" w:right="360"/>
    </w:pPr>
    <w:rPr>
      <w:sz w:val="24"/>
      <w:szCs w:val="24"/>
    </w:rPr>
  </w:style>
  <w:style w:type="paragraph" w:customStyle="1" w:styleId="Textkomentra1">
    <w:name w:val="Text komentára1"/>
    <w:basedOn w:val="Normlny"/>
    <w:rsid w:val="00243B9A"/>
  </w:style>
  <w:style w:type="paragraph" w:styleId="Textbubliny">
    <w:name w:val="Balloon Text"/>
    <w:basedOn w:val="Normlny"/>
    <w:rsid w:val="00243B9A"/>
    <w:rPr>
      <w:rFonts w:ascii="Tahoma" w:hAnsi="Tahoma" w:cs="Tahoma"/>
      <w:sz w:val="16"/>
      <w:szCs w:val="16"/>
    </w:rPr>
  </w:style>
  <w:style w:type="paragraph" w:customStyle="1" w:styleId="Style17">
    <w:name w:val="Style17"/>
    <w:basedOn w:val="Normlny"/>
    <w:rsid w:val="00243B9A"/>
    <w:pPr>
      <w:widowControl w:val="0"/>
    </w:pPr>
    <w:rPr>
      <w:rFonts w:ascii="Century Gothic" w:hAnsi="Century Gothic" w:cs="Century Gothic"/>
      <w:kern w:val="1"/>
      <w:sz w:val="24"/>
      <w:szCs w:val="24"/>
    </w:rPr>
  </w:style>
  <w:style w:type="paragraph" w:customStyle="1" w:styleId="Obsahrmca">
    <w:name w:val="Obsah rámca"/>
    <w:basedOn w:val="Zkladntext"/>
    <w:rsid w:val="00243B9A"/>
    <w:pPr>
      <w:overflowPunct w:val="0"/>
      <w:spacing w:after="0"/>
      <w:jc w:val="both"/>
    </w:pPr>
    <w:rPr>
      <w:sz w:val="24"/>
      <w:szCs w:val="24"/>
    </w:rPr>
  </w:style>
  <w:style w:type="paragraph" w:styleId="Textvysvetlivky">
    <w:name w:val="endnote text"/>
    <w:basedOn w:val="Normlny"/>
    <w:rsid w:val="00243B9A"/>
  </w:style>
  <w:style w:type="paragraph" w:styleId="Textpoznmkypodiarou">
    <w:name w:val="footnote text"/>
    <w:basedOn w:val="Normlny"/>
    <w:rsid w:val="00243B9A"/>
  </w:style>
  <w:style w:type="paragraph" w:customStyle="1" w:styleId="Logo">
    <w:name w:val="Logo"/>
    <w:basedOn w:val="Normlny"/>
    <w:rsid w:val="00243B9A"/>
    <w:pPr>
      <w:autoSpaceDE/>
    </w:pPr>
    <w:rPr>
      <w:lang w:val="fr-FR"/>
    </w:rPr>
  </w:style>
  <w:style w:type="paragraph" w:customStyle="1" w:styleId="Zarkazkladnhotextu21">
    <w:name w:val="Zarážka základného textu 21"/>
    <w:basedOn w:val="Normlny"/>
    <w:rsid w:val="00243B9A"/>
    <w:pPr>
      <w:spacing w:after="120" w:line="480" w:lineRule="auto"/>
      <w:ind w:left="283"/>
    </w:pPr>
  </w:style>
  <w:style w:type="paragraph" w:customStyle="1" w:styleId="Zarkazkladnhotextu31">
    <w:name w:val="Zarážka základného textu 31"/>
    <w:basedOn w:val="Normlny"/>
    <w:rsid w:val="00243B9A"/>
    <w:pPr>
      <w:spacing w:after="120"/>
      <w:ind w:left="283"/>
    </w:pPr>
    <w:rPr>
      <w:sz w:val="16"/>
      <w:szCs w:val="16"/>
    </w:rPr>
  </w:style>
  <w:style w:type="paragraph" w:customStyle="1" w:styleId="Obsahtabuky">
    <w:name w:val="Obsah tabuľky"/>
    <w:basedOn w:val="Normlny"/>
    <w:rsid w:val="00243B9A"/>
    <w:pPr>
      <w:suppressLineNumbers/>
    </w:pPr>
  </w:style>
  <w:style w:type="paragraph" w:customStyle="1" w:styleId="Nadpistabuky">
    <w:name w:val="Nadpis tabuľky"/>
    <w:basedOn w:val="Obsahtabuky"/>
    <w:rsid w:val="00243B9A"/>
    <w:pPr>
      <w:jc w:val="center"/>
    </w:pPr>
    <w:rPr>
      <w:b/>
      <w:bCs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5626D0"/>
    <w:pPr>
      <w:spacing w:after="120" w:line="480" w:lineRule="auto"/>
    </w:pPr>
  </w:style>
  <w:style w:type="character" w:customStyle="1" w:styleId="Zkladntext2Char1">
    <w:name w:val="Základný text 2 Char1"/>
    <w:basedOn w:val="Predvolenpsmoodseku"/>
    <w:link w:val="Zkladntext2"/>
    <w:uiPriority w:val="99"/>
    <w:semiHidden/>
    <w:rsid w:val="005626D0"/>
    <w:rPr>
      <w:lang w:eastAsia="ar-SA"/>
    </w:rPr>
  </w:style>
  <w:style w:type="paragraph" w:customStyle="1" w:styleId="Odsekzoznamu1">
    <w:name w:val="Odsek zoznamu1"/>
    <w:basedOn w:val="Normlny"/>
    <w:uiPriority w:val="34"/>
    <w:qFormat/>
    <w:rsid w:val="00B92316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r">
    <w:name w:val="annotation reference"/>
    <w:uiPriority w:val="99"/>
    <w:semiHidden/>
    <w:unhideWhenUsed/>
    <w:rsid w:val="00654385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654385"/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654385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C0737"/>
    <w:rPr>
      <w:b/>
      <w:bCs/>
    </w:rPr>
  </w:style>
  <w:style w:type="character" w:customStyle="1" w:styleId="PredmetkomentraChar">
    <w:name w:val="Predmet komentára Char"/>
    <w:basedOn w:val="TextkomentraChar1"/>
    <w:link w:val="Predmetkomentra"/>
    <w:uiPriority w:val="99"/>
    <w:semiHidden/>
    <w:rsid w:val="007C0737"/>
    <w:rPr>
      <w:b/>
      <w:bCs/>
      <w:lang w:eastAsia="ar-SA"/>
    </w:rPr>
  </w:style>
  <w:style w:type="paragraph" w:styleId="Revzia">
    <w:name w:val="Revision"/>
    <w:hidden/>
    <w:uiPriority w:val="99"/>
    <w:semiHidden/>
    <w:rsid w:val="002C0B34"/>
    <w:rPr>
      <w:lang w:eastAsia="ar-SA"/>
    </w:rPr>
  </w:style>
  <w:style w:type="paragraph" w:customStyle="1" w:styleId="Default">
    <w:name w:val="Default"/>
    <w:rsid w:val="00C200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byajntext">
    <w:name w:val="Plain Text"/>
    <w:basedOn w:val="Normlny"/>
    <w:link w:val="ObyajntextChar"/>
    <w:uiPriority w:val="99"/>
    <w:unhideWhenUsed/>
    <w:rsid w:val="00E817D6"/>
    <w:pPr>
      <w:suppressAutoHyphens w:val="0"/>
      <w:autoSpaceDE/>
    </w:pPr>
    <w:rPr>
      <w:rFonts w:ascii="Courier New" w:hAnsi="Courier New" w:cs="Courier New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817D6"/>
    <w:rPr>
      <w:rFonts w:ascii="Courier New" w:hAnsi="Courier New" w:cs="Courier New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1389"/>
    <w:rPr>
      <w:color w:val="800080" w:themeColor="followedHyperlink"/>
      <w:u w:val="single"/>
    </w:rPr>
  </w:style>
  <w:style w:type="character" w:styleId="Odkaznavysvetlivku">
    <w:name w:val="endnote reference"/>
    <w:basedOn w:val="Predvolenpsmoodseku"/>
    <w:uiPriority w:val="99"/>
    <w:semiHidden/>
    <w:unhideWhenUsed/>
    <w:rsid w:val="001D5590"/>
    <w:rPr>
      <w:vertAlign w:val="superscript"/>
    </w:rPr>
  </w:style>
  <w:style w:type="character" w:styleId="Odkaznapoznmkupodiarou">
    <w:name w:val="footnote reference"/>
    <w:basedOn w:val="Predvolenpsmoodseku"/>
    <w:uiPriority w:val="99"/>
    <w:semiHidden/>
    <w:unhideWhenUsed/>
    <w:rsid w:val="001D5590"/>
    <w:rPr>
      <w:vertAlign w:val="superscript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552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Bezriadkovania">
    <w:name w:val="No Spacing"/>
    <w:uiPriority w:val="1"/>
    <w:qFormat/>
    <w:rsid w:val="0044781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o.leka@cvti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to.leka@cvtisr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vtisr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B963E-A549-4A19-B81B-D8BE6A8B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hanovas</dc:creator>
  <cp:lastModifiedBy>Leka Oto</cp:lastModifiedBy>
  <cp:revision>12</cp:revision>
  <cp:lastPrinted>2017-08-01T15:33:00Z</cp:lastPrinted>
  <dcterms:created xsi:type="dcterms:W3CDTF">2018-09-14T07:41:00Z</dcterms:created>
  <dcterms:modified xsi:type="dcterms:W3CDTF">2018-09-14T12:33:00Z</dcterms:modified>
</cp:coreProperties>
</file>