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30F62" w:rsidRDefault="00230F62" w:rsidP="0039691C">
      <w:pPr>
        <w:widowControl w:val="0"/>
        <w:tabs>
          <w:tab w:val="left" w:pos="1418"/>
        </w:tabs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97100A" w:rsidRPr="004F78A2" w:rsidRDefault="0097100A" w:rsidP="0039691C">
      <w:pPr>
        <w:widowControl w:val="0"/>
        <w:tabs>
          <w:tab w:val="left" w:pos="1418"/>
        </w:tabs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931389" w:rsidRPr="004F78A2" w:rsidRDefault="00CE2D03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center"/>
        <w:rPr>
          <w:rFonts w:ascii="Arial" w:hAnsi="Arial" w:cs="Arial"/>
        </w:rPr>
      </w:pPr>
      <w:r w:rsidRPr="004F78A2">
        <w:rPr>
          <w:rFonts w:ascii="Arial" w:hAnsi="Arial" w:cs="Arial"/>
          <w:b/>
          <w:bCs/>
          <w:sz w:val="28"/>
          <w:szCs w:val="28"/>
        </w:rPr>
        <w:t xml:space="preserve">Výzva na predloženie cenovej </w:t>
      </w:r>
      <w:r w:rsidR="00931389" w:rsidRPr="004F78A2">
        <w:rPr>
          <w:rFonts w:ascii="Arial" w:hAnsi="Arial" w:cs="Arial"/>
          <w:b/>
          <w:bCs/>
          <w:sz w:val="28"/>
          <w:szCs w:val="28"/>
        </w:rPr>
        <w:t>pon</w:t>
      </w:r>
      <w:r w:rsidRPr="004F78A2">
        <w:rPr>
          <w:rFonts w:ascii="Arial" w:hAnsi="Arial" w:cs="Arial"/>
          <w:b/>
          <w:bCs/>
          <w:sz w:val="28"/>
          <w:szCs w:val="28"/>
        </w:rPr>
        <w:t>u</w:t>
      </w:r>
      <w:r w:rsidR="00931389" w:rsidRPr="004F78A2">
        <w:rPr>
          <w:rFonts w:ascii="Arial" w:hAnsi="Arial" w:cs="Arial"/>
          <w:b/>
          <w:bCs/>
          <w:sz w:val="28"/>
          <w:szCs w:val="28"/>
        </w:rPr>
        <w:t>k</w:t>
      </w:r>
      <w:r w:rsidRPr="004F78A2">
        <w:rPr>
          <w:rFonts w:ascii="Arial" w:hAnsi="Arial" w:cs="Arial"/>
          <w:b/>
          <w:bCs/>
          <w:sz w:val="28"/>
          <w:szCs w:val="28"/>
        </w:rPr>
        <w:t>y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78A2">
        <w:rPr>
          <w:rFonts w:ascii="Arial" w:hAnsi="Arial" w:cs="Arial"/>
        </w:rPr>
        <w:t xml:space="preserve">(zadávanie zákazky podľa </w:t>
      </w:r>
      <w:r w:rsidR="00D40ED3" w:rsidRPr="004F78A2">
        <w:rPr>
          <w:rFonts w:ascii="Arial" w:hAnsi="Arial" w:cs="Arial"/>
        </w:rPr>
        <w:t>Z</w:t>
      </w:r>
      <w:r w:rsidRPr="004F78A2">
        <w:rPr>
          <w:rFonts w:ascii="Arial" w:hAnsi="Arial" w:cs="Arial"/>
        </w:rPr>
        <w:t>ákona č. 343/2015 Z. z. o verejnom obstarávaní a o zmene a doplnení niektorých zákonov v znení neskorších predpisov)</w:t>
      </w:r>
    </w:p>
    <w:p w:rsidR="0097100A" w:rsidRDefault="0097100A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7100A" w:rsidRDefault="0097100A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31389" w:rsidRPr="004F78A2" w:rsidRDefault="00931389" w:rsidP="005678E7">
      <w:pPr>
        <w:widowControl w:val="0"/>
        <w:numPr>
          <w:ilvl w:val="0"/>
          <w:numId w:val="17"/>
        </w:numPr>
        <w:tabs>
          <w:tab w:val="left" w:pos="284"/>
        </w:tabs>
        <w:autoSpaceDN w:val="0"/>
        <w:adjustRightInd w:val="0"/>
        <w:ind w:hanging="72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  <w:bCs/>
        </w:rPr>
        <w:t>Identi</w:t>
      </w:r>
      <w:r w:rsidR="004F78A2" w:rsidRPr="004F78A2">
        <w:rPr>
          <w:rFonts w:ascii="Arial" w:hAnsi="Arial" w:cs="Arial"/>
          <w:b/>
          <w:bCs/>
        </w:rPr>
        <w:t>fikácia verejného obstarávateľa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Názov: </w:t>
      </w:r>
      <w:r w:rsidRPr="004F78A2">
        <w:rPr>
          <w:rFonts w:ascii="Arial" w:hAnsi="Arial" w:cs="Arial"/>
        </w:rPr>
        <w:tab/>
      </w:r>
      <w:r w:rsidR="00FB42E7" w:rsidRPr="004F78A2">
        <w:rPr>
          <w:rFonts w:ascii="Arial" w:hAnsi="Arial" w:cs="Arial"/>
        </w:rPr>
        <w:t>Centrum vedecko-technických informácií SR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Adresa: </w:t>
      </w:r>
      <w:r w:rsidRPr="004F78A2">
        <w:rPr>
          <w:rFonts w:ascii="Arial" w:hAnsi="Arial" w:cs="Arial"/>
        </w:rPr>
        <w:tab/>
      </w:r>
      <w:r w:rsidR="00FB42E7" w:rsidRPr="004F78A2">
        <w:rPr>
          <w:rFonts w:ascii="Arial" w:hAnsi="Arial" w:cs="Arial"/>
        </w:rPr>
        <w:t>Lamačská cesta 8/A, 811 04  Bratislava</w:t>
      </w:r>
    </w:p>
    <w:p w:rsidR="00FB42E7" w:rsidRPr="004F78A2" w:rsidRDefault="00931389" w:rsidP="00FB42E7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IČO: </w:t>
      </w:r>
      <w:r w:rsidRPr="004F78A2">
        <w:rPr>
          <w:rFonts w:ascii="Arial" w:hAnsi="Arial" w:cs="Arial"/>
        </w:rPr>
        <w:tab/>
      </w:r>
      <w:r w:rsidR="00FB42E7" w:rsidRPr="004F78A2">
        <w:rPr>
          <w:rFonts w:ascii="Arial" w:hAnsi="Arial" w:cs="Arial"/>
        </w:rPr>
        <w:t>00151882</w:t>
      </w:r>
      <w:r w:rsidRPr="004F78A2">
        <w:rPr>
          <w:rFonts w:ascii="Arial" w:hAnsi="Arial" w:cs="Arial"/>
        </w:rPr>
        <w:t xml:space="preserve">       </w:t>
      </w:r>
    </w:p>
    <w:p w:rsidR="00931389" w:rsidRPr="004F78A2" w:rsidRDefault="009021AC" w:rsidP="00FB42E7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Kontaktná osoba: </w:t>
      </w:r>
      <w:r w:rsidRPr="004F78A2">
        <w:rPr>
          <w:rFonts w:ascii="Arial" w:hAnsi="Arial" w:cs="Arial"/>
        </w:rPr>
        <w:tab/>
        <w:t>Ing. Oto Léka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300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Telefón: </w:t>
      </w:r>
      <w:r w:rsidRPr="004F78A2">
        <w:rPr>
          <w:rFonts w:ascii="Arial" w:hAnsi="Arial" w:cs="Arial"/>
        </w:rPr>
        <w:tab/>
        <w:t xml:space="preserve">+421 </w:t>
      </w:r>
      <w:r w:rsidR="009021AC" w:rsidRPr="004F78A2">
        <w:rPr>
          <w:rFonts w:ascii="Arial" w:hAnsi="Arial" w:cs="Arial"/>
        </w:rPr>
        <w:t>2 692 53 158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300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Elektronická pošta: </w:t>
      </w:r>
      <w:r w:rsidRPr="004F78A2">
        <w:rPr>
          <w:rFonts w:ascii="Arial" w:hAnsi="Arial" w:cs="Arial"/>
        </w:rPr>
        <w:tab/>
      </w:r>
      <w:hyperlink r:id="rId8" w:history="1">
        <w:r w:rsidR="004A798D" w:rsidRPr="004F78A2">
          <w:rPr>
            <w:rStyle w:val="Hypertextovprepojenie"/>
            <w:rFonts w:ascii="Arial" w:hAnsi="Arial" w:cs="Arial"/>
          </w:rPr>
          <w:t>oto.leka@cvtisr.sk</w:t>
        </w:r>
      </w:hyperlink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Internetová adresa: </w:t>
      </w:r>
      <w:r w:rsidRPr="004F78A2">
        <w:rPr>
          <w:rFonts w:ascii="Arial" w:hAnsi="Arial" w:cs="Arial"/>
        </w:rPr>
        <w:tab/>
      </w:r>
      <w:hyperlink r:id="rId9" w:history="1">
        <w:r w:rsidRPr="004F78A2">
          <w:rPr>
            <w:rStyle w:val="Hypertextovprepojenie"/>
            <w:rFonts w:ascii="Arial" w:hAnsi="Arial" w:cs="Arial"/>
          </w:rPr>
          <w:t>www.cvtisr.sk</w:t>
        </w:r>
      </w:hyperlink>
      <w:r w:rsidRPr="004F78A2">
        <w:rPr>
          <w:rFonts w:ascii="Arial" w:hAnsi="Arial" w:cs="Arial"/>
        </w:rPr>
        <w:t xml:space="preserve"> 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</w:p>
    <w:p w:rsidR="00931389" w:rsidRPr="004F78A2" w:rsidRDefault="004F78A2" w:rsidP="005678E7">
      <w:pPr>
        <w:widowControl w:val="0"/>
        <w:numPr>
          <w:ilvl w:val="0"/>
          <w:numId w:val="17"/>
        </w:numPr>
        <w:tabs>
          <w:tab w:val="left" w:pos="284"/>
        </w:tabs>
        <w:autoSpaceDN w:val="0"/>
        <w:adjustRightInd w:val="0"/>
        <w:ind w:hanging="72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Názov predmetu zákazky</w:t>
      </w:r>
      <w:r w:rsidR="00FE4A2D">
        <w:rPr>
          <w:rFonts w:ascii="Arial" w:hAnsi="Arial" w:cs="Arial"/>
          <w:b/>
          <w:bCs/>
        </w:rPr>
        <w:tab/>
      </w:r>
    </w:p>
    <w:p w:rsidR="009328BB" w:rsidRPr="004F78A2" w:rsidRDefault="00376989" w:rsidP="009C46B6">
      <w:pPr>
        <w:widowControl w:val="0"/>
        <w:autoSpaceDN w:val="0"/>
        <w:adjustRightInd w:val="0"/>
        <w:ind w:left="360"/>
        <w:jc w:val="both"/>
        <w:rPr>
          <w:rFonts w:ascii="Arial" w:eastAsiaTheme="minorEastAsia" w:hAnsi="Arial" w:cs="Arial"/>
        </w:rPr>
      </w:pPr>
      <w:r w:rsidRPr="00376989">
        <w:rPr>
          <w:rFonts w:ascii="Arial" w:eastAsiaTheme="minorEastAsia" w:hAnsi="Arial" w:cs="Arial"/>
        </w:rPr>
        <w:t>Prenájom konferenčných priestorov a organizačno-technické zabezpečenie konferencie Cooperation Innovation Technology Transfer 2020</w:t>
      </w:r>
      <w:r w:rsidR="00133504" w:rsidRPr="004F78A2">
        <w:rPr>
          <w:rFonts w:ascii="Arial" w:eastAsiaTheme="minorEastAsia" w:hAnsi="Arial" w:cs="Arial"/>
        </w:rPr>
        <w:t>.</w:t>
      </w:r>
    </w:p>
    <w:p w:rsidR="004F78A2" w:rsidRPr="004F78A2" w:rsidRDefault="004F78A2" w:rsidP="009C46B6">
      <w:pPr>
        <w:widowControl w:val="0"/>
        <w:autoSpaceDN w:val="0"/>
        <w:adjustRightInd w:val="0"/>
        <w:ind w:left="360"/>
        <w:jc w:val="both"/>
        <w:rPr>
          <w:rFonts w:ascii="Arial" w:eastAsiaTheme="minorEastAsia" w:hAnsi="Arial" w:cs="Arial"/>
        </w:rPr>
      </w:pPr>
    </w:p>
    <w:p w:rsidR="004F78A2" w:rsidRPr="004F78A2" w:rsidRDefault="004F78A2" w:rsidP="005678E7">
      <w:pPr>
        <w:widowControl w:val="0"/>
        <w:numPr>
          <w:ilvl w:val="0"/>
          <w:numId w:val="17"/>
        </w:numPr>
        <w:tabs>
          <w:tab w:val="left" w:pos="284"/>
        </w:tabs>
        <w:autoSpaceDN w:val="0"/>
        <w:adjustRightInd w:val="0"/>
        <w:ind w:hanging="72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  <w:bCs/>
        </w:rPr>
        <w:t>Druh zákazky</w:t>
      </w:r>
    </w:p>
    <w:p w:rsidR="004F78A2" w:rsidRPr="004F78A2" w:rsidRDefault="004F78A2" w:rsidP="004F78A2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>Zákazka na poskytnutie služby. Ide o zákazku s nízkou hodnotu podľa § 117 zákona o verejnom obstarávaní.</w:t>
      </w:r>
    </w:p>
    <w:p w:rsidR="009328BB" w:rsidRPr="004F78A2" w:rsidRDefault="009328BB" w:rsidP="009328BB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</w:p>
    <w:p w:rsidR="004F78A2" w:rsidRPr="004F78A2" w:rsidRDefault="004F78A2" w:rsidP="005678E7">
      <w:pPr>
        <w:widowControl w:val="0"/>
        <w:numPr>
          <w:ilvl w:val="0"/>
          <w:numId w:val="17"/>
        </w:numPr>
        <w:tabs>
          <w:tab w:val="left" w:pos="284"/>
        </w:tabs>
        <w:autoSpaceDN w:val="0"/>
        <w:adjustRightInd w:val="0"/>
        <w:ind w:hanging="72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Miesto dodania predmetu zákazky</w:t>
      </w:r>
    </w:p>
    <w:p w:rsidR="004F78A2" w:rsidRDefault="005C0667" w:rsidP="004F78A2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Konferenčný hotel </w:t>
      </w:r>
      <w:r w:rsidR="00C737B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C737B9">
        <w:rPr>
          <w:rFonts w:ascii="Arial" w:hAnsi="Arial" w:cs="Arial"/>
        </w:rPr>
        <w:t xml:space="preserve">lokalita </w:t>
      </w:r>
      <w:r>
        <w:rPr>
          <w:rFonts w:ascii="Arial" w:hAnsi="Arial" w:cs="Arial"/>
        </w:rPr>
        <w:t>Bratislava</w:t>
      </w:r>
      <w:r w:rsidR="004F78A2" w:rsidRPr="004F78A2">
        <w:rPr>
          <w:rFonts w:ascii="Arial" w:hAnsi="Arial" w:cs="Arial"/>
        </w:rPr>
        <w:t>.</w:t>
      </w:r>
      <w:r w:rsidR="005678E7">
        <w:rPr>
          <w:rFonts w:ascii="Arial" w:hAnsi="Arial" w:cs="Arial"/>
        </w:rPr>
        <w:t xml:space="preserve"> (presné miesto dodania uvedie </w:t>
      </w:r>
      <w:r w:rsidR="005678E7" w:rsidRPr="00B13EBD">
        <w:rPr>
          <w:rFonts w:ascii="Arial" w:hAnsi="Arial" w:cs="Arial"/>
        </w:rPr>
        <w:t xml:space="preserve">uchádzač v Návrhu na plnenie </w:t>
      </w:r>
      <w:bookmarkStart w:id="0" w:name="_Hlk45024203"/>
      <w:r w:rsidR="003D3026" w:rsidRPr="00B13EBD">
        <w:rPr>
          <w:rFonts w:ascii="Arial" w:hAnsi="Arial" w:cs="Arial"/>
        </w:rPr>
        <w:t>kritérií podľa prílohy č. 2</w:t>
      </w:r>
      <w:bookmarkEnd w:id="0"/>
      <w:r w:rsidR="005678E7" w:rsidRPr="00B13EBD">
        <w:rPr>
          <w:rFonts w:ascii="Arial" w:hAnsi="Arial" w:cs="Arial"/>
        </w:rPr>
        <w:t>.)</w:t>
      </w:r>
    </w:p>
    <w:p w:rsidR="005678E7" w:rsidRDefault="005678E7" w:rsidP="005678E7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</w:p>
    <w:p w:rsidR="005678E7" w:rsidRDefault="005678E7" w:rsidP="005678E7">
      <w:pPr>
        <w:widowControl w:val="0"/>
        <w:numPr>
          <w:ilvl w:val="0"/>
          <w:numId w:val="17"/>
        </w:numPr>
        <w:tabs>
          <w:tab w:val="left" w:pos="284"/>
        </w:tabs>
        <w:autoSpaceDN w:val="0"/>
        <w:adjustRightInd w:val="0"/>
        <w:ind w:hanging="720"/>
        <w:jc w:val="both"/>
        <w:rPr>
          <w:rFonts w:ascii="Arial" w:hAnsi="Arial" w:cs="Arial"/>
          <w:b/>
        </w:rPr>
      </w:pPr>
      <w:r w:rsidRPr="005678E7">
        <w:rPr>
          <w:rFonts w:ascii="Arial" w:hAnsi="Arial" w:cs="Arial"/>
          <w:b/>
        </w:rPr>
        <w:t>Termín konania konferencie</w:t>
      </w:r>
    </w:p>
    <w:p w:rsidR="005678E7" w:rsidRPr="005678E7" w:rsidRDefault="005678E7" w:rsidP="005678E7">
      <w:pPr>
        <w:widowControl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5678E7">
        <w:rPr>
          <w:rFonts w:ascii="Arial" w:hAnsi="Arial" w:cs="Arial"/>
        </w:rPr>
        <w:t>2 po sebe nasledujúce dni v termíne 19.-21.10.2020</w:t>
      </w:r>
      <w:r>
        <w:rPr>
          <w:rFonts w:ascii="Arial" w:hAnsi="Arial" w:cs="Arial"/>
        </w:rPr>
        <w:t xml:space="preserve"> (presný termín konania - </w:t>
      </w:r>
      <w:r w:rsidR="009A47C8" w:rsidRPr="009A47C8">
        <w:rPr>
          <w:rFonts w:ascii="Arial" w:hAnsi="Arial" w:cs="Arial"/>
        </w:rPr>
        <w:t>19.–20.10.2020 alebo 20.- 21.10.2020</w:t>
      </w:r>
      <w:r>
        <w:rPr>
          <w:rFonts w:ascii="Arial" w:hAnsi="Arial" w:cs="Arial"/>
        </w:rPr>
        <w:t xml:space="preserve"> uvedie </w:t>
      </w:r>
      <w:r w:rsidRPr="00B13EBD">
        <w:rPr>
          <w:rFonts w:ascii="Arial" w:hAnsi="Arial" w:cs="Arial"/>
        </w:rPr>
        <w:t xml:space="preserve">uchádzač v Návrhu na plnenie </w:t>
      </w:r>
      <w:r w:rsidR="003D3026" w:rsidRPr="00B13EBD">
        <w:rPr>
          <w:rFonts w:ascii="Arial" w:hAnsi="Arial" w:cs="Arial"/>
        </w:rPr>
        <w:t>kritérií podľa prílohy č. 2</w:t>
      </w:r>
      <w:r w:rsidRPr="00B13EBD">
        <w:rPr>
          <w:rFonts w:ascii="Arial" w:hAnsi="Arial" w:cs="Arial"/>
        </w:rPr>
        <w:t>.)</w:t>
      </w:r>
    </w:p>
    <w:p w:rsidR="004F78A2" w:rsidRPr="004F78A2" w:rsidRDefault="004F78A2" w:rsidP="009328BB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</w:p>
    <w:p w:rsidR="00931389" w:rsidRPr="004F78A2" w:rsidRDefault="004F78A2" w:rsidP="005678E7">
      <w:pPr>
        <w:widowControl w:val="0"/>
        <w:numPr>
          <w:ilvl w:val="0"/>
          <w:numId w:val="17"/>
        </w:numPr>
        <w:tabs>
          <w:tab w:val="left" w:pos="284"/>
        </w:tabs>
        <w:autoSpaceDN w:val="0"/>
        <w:adjustRightInd w:val="0"/>
        <w:ind w:hanging="72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  <w:bCs/>
        </w:rPr>
        <w:t>Opis predmetu zákazky</w:t>
      </w:r>
    </w:p>
    <w:p w:rsidR="00597E7B" w:rsidRDefault="00077FD7" w:rsidP="00077FD7">
      <w:pPr>
        <w:widowControl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Predmetom zákazky je p</w:t>
      </w:r>
      <w:r w:rsidR="006C1EFB" w:rsidRPr="006C1EFB">
        <w:rPr>
          <w:rFonts w:ascii="Arial" w:hAnsi="Arial" w:cs="Arial"/>
        </w:rPr>
        <w:t>riestorové, technické, organizačné, stravovacie</w:t>
      </w:r>
      <w:r w:rsidR="00874098">
        <w:rPr>
          <w:rFonts w:ascii="Arial" w:hAnsi="Arial" w:cs="Arial"/>
        </w:rPr>
        <w:t>, ubytovacie</w:t>
      </w:r>
      <w:r w:rsidR="006C1EFB" w:rsidRPr="006C1EFB">
        <w:rPr>
          <w:rFonts w:ascii="Arial" w:hAnsi="Arial" w:cs="Arial"/>
        </w:rPr>
        <w:t xml:space="preserve"> a personálne zabezpečenie dvojdňovej konferencie Cooperation Innovation Technology Transfer 2020 </w:t>
      </w:r>
      <w:r w:rsidR="00BF398D" w:rsidRPr="00BF398D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priestoroch</w:t>
      </w:r>
      <w:r w:rsidR="00252C53">
        <w:rPr>
          <w:rFonts w:ascii="Arial" w:hAnsi="Arial" w:cs="Arial"/>
        </w:rPr>
        <w:t> </w:t>
      </w:r>
      <w:r w:rsidR="00BF398D" w:rsidRPr="00BF398D">
        <w:rPr>
          <w:rFonts w:ascii="Arial" w:hAnsi="Arial" w:cs="Arial"/>
        </w:rPr>
        <w:t xml:space="preserve"> konferenčn</w:t>
      </w:r>
      <w:r>
        <w:rPr>
          <w:rFonts w:ascii="Arial" w:hAnsi="Arial" w:cs="Arial"/>
        </w:rPr>
        <w:t>ého</w:t>
      </w:r>
      <w:r w:rsidR="00BF398D" w:rsidRPr="00BF398D">
        <w:rPr>
          <w:rFonts w:ascii="Arial" w:hAnsi="Arial" w:cs="Arial"/>
        </w:rPr>
        <w:t xml:space="preserve"> hotel</w:t>
      </w:r>
      <w:r w:rsidR="00597E7B">
        <w:rPr>
          <w:rFonts w:ascii="Arial" w:hAnsi="Arial" w:cs="Arial"/>
        </w:rPr>
        <w:t>a</w:t>
      </w:r>
      <w:r w:rsidR="00BF398D" w:rsidRPr="00BF398D">
        <w:rPr>
          <w:rFonts w:ascii="Arial" w:hAnsi="Arial" w:cs="Arial"/>
        </w:rPr>
        <w:t xml:space="preserve"> v rámci lokality Bratislava</w:t>
      </w:r>
      <w:r>
        <w:rPr>
          <w:rFonts w:ascii="Arial" w:hAnsi="Arial" w:cs="Arial"/>
        </w:rPr>
        <w:t xml:space="preserve">. </w:t>
      </w:r>
    </w:p>
    <w:p w:rsidR="006C1EFB" w:rsidRDefault="00077FD7" w:rsidP="00077FD7">
      <w:pPr>
        <w:widowControl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Účastníci konferencie </w:t>
      </w:r>
      <w:r w:rsidR="00597E7B">
        <w:rPr>
          <w:rFonts w:ascii="Arial" w:hAnsi="Arial" w:cs="Arial"/>
        </w:rPr>
        <w:t xml:space="preserve">môžu </w:t>
      </w:r>
      <w:r>
        <w:rPr>
          <w:rFonts w:ascii="Arial" w:hAnsi="Arial" w:cs="Arial"/>
        </w:rPr>
        <w:t>ma</w:t>
      </w:r>
      <w:r w:rsidR="00597E7B">
        <w:rPr>
          <w:rFonts w:ascii="Arial" w:hAnsi="Arial" w:cs="Arial"/>
        </w:rPr>
        <w:t>ť</w:t>
      </w:r>
      <w:r w:rsidR="00BF398D" w:rsidRPr="00BF398D">
        <w:rPr>
          <w:rFonts w:ascii="Arial" w:hAnsi="Arial" w:cs="Arial"/>
        </w:rPr>
        <w:t xml:space="preserve"> </w:t>
      </w:r>
      <w:r w:rsidR="00597E7B">
        <w:rPr>
          <w:rFonts w:ascii="Arial" w:hAnsi="Arial" w:cs="Arial"/>
        </w:rPr>
        <w:t xml:space="preserve">zároveň </w:t>
      </w:r>
      <w:r w:rsidR="00BF398D" w:rsidRPr="00BF398D">
        <w:rPr>
          <w:rFonts w:ascii="Arial" w:hAnsi="Arial" w:cs="Arial"/>
        </w:rPr>
        <w:t>možnos</w:t>
      </w:r>
      <w:r>
        <w:rPr>
          <w:rFonts w:ascii="Arial" w:hAnsi="Arial" w:cs="Arial"/>
        </w:rPr>
        <w:t>ť využiť</w:t>
      </w:r>
      <w:r w:rsidR="00BF398D" w:rsidRPr="00BF398D">
        <w:rPr>
          <w:rFonts w:ascii="Arial" w:hAnsi="Arial" w:cs="Arial"/>
        </w:rPr>
        <w:t xml:space="preserve"> ubytova</w:t>
      </w:r>
      <w:r>
        <w:rPr>
          <w:rFonts w:ascii="Arial" w:hAnsi="Arial" w:cs="Arial"/>
        </w:rPr>
        <w:t>cie</w:t>
      </w:r>
      <w:r w:rsidR="00BF398D" w:rsidRPr="00BF39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kapacity predmetného hotela</w:t>
      </w:r>
      <w:r w:rsidR="00BF398D" w:rsidRPr="00BF398D">
        <w:rPr>
          <w:rFonts w:ascii="Arial" w:hAnsi="Arial" w:cs="Arial"/>
        </w:rPr>
        <w:t xml:space="preserve"> na vlastné náklady.</w:t>
      </w:r>
      <w:r w:rsidR="006C1EFB" w:rsidRPr="006C1EFB">
        <w:rPr>
          <w:rFonts w:ascii="Arial" w:hAnsi="Arial" w:cs="Arial"/>
        </w:rPr>
        <w:t xml:space="preserve"> </w:t>
      </w:r>
    </w:p>
    <w:p w:rsidR="006C1EFB" w:rsidRDefault="006C1EFB" w:rsidP="006C1EFB">
      <w:pPr>
        <w:widowControl w:val="0"/>
        <w:autoSpaceDN w:val="0"/>
        <w:adjustRightInd w:val="0"/>
        <w:ind w:left="360"/>
        <w:jc w:val="both"/>
        <w:rPr>
          <w:rFonts w:ascii="Arial" w:hAnsi="Arial" w:cs="Arial"/>
        </w:rPr>
      </w:pPr>
    </w:p>
    <w:tbl>
      <w:tblPr>
        <w:tblW w:w="9531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3294"/>
        <w:gridCol w:w="6237"/>
      </w:tblGrid>
      <w:tr w:rsidR="000F68D0" w:rsidRPr="005750D6" w:rsidTr="00AB4810">
        <w:trPr>
          <w:trHeight w:val="1"/>
        </w:trPr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F68D0" w:rsidRPr="000F68D0" w:rsidRDefault="000F68D0" w:rsidP="00BF398D">
            <w:pPr>
              <w:widowControl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F68D0">
              <w:rPr>
                <w:b/>
                <w:sz w:val="24"/>
                <w:szCs w:val="24"/>
              </w:rPr>
              <w:t>Položka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F68D0" w:rsidRPr="000F68D0" w:rsidRDefault="000F68D0" w:rsidP="00BF398D">
            <w:pPr>
              <w:widowControl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F68D0">
              <w:rPr>
                <w:b/>
                <w:sz w:val="24"/>
                <w:szCs w:val="24"/>
              </w:rPr>
              <w:t>Popis</w:t>
            </w:r>
          </w:p>
        </w:tc>
      </w:tr>
      <w:tr w:rsidR="00BF398D" w:rsidRPr="005750D6" w:rsidTr="001F2A96">
        <w:trPr>
          <w:trHeight w:val="1"/>
        </w:trPr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398D" w:rsidRPr="000F68D0" w:rsidRDefault="000F68D0" w:rsidP="00BF398D">
            <w:pPr>
              <w:pStyle w:val="Odsekzoznamu"/>
              <w:widowControl w:val="0"/>
              <w:numPr>
                <w:ilvl w:val="0"/>
                <w:numId w:val="24"/>
              </w:numPr>
              <w:autoSpaceDN w:val="0"/>
              <w:adjustRightInd w:val="0"/>
              <w:ind w:left="210" w:hanging="210"/>
              <w:rPr>
                <w:sz w:val="24"/>
                <w:szCs w:val="24"/>
              </w:rPr>
            </w:pPr>
            <w:r w:rsidRPr="000F68D0">
              <w:rPr>
                <w:b/>
                <w:sz w:val="24"/>
                <w:szCs w:val="24"/>
              </w:rPr>
              <w:t>PRENÁJOM KONFERENČNÝCH PRIESTOROV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398D" w:rsidRDefault="000753ED" w:rsidP="00BF398D">
            <w:pPr>
              <w:widowControl w:val="0"/>
              <w:autoSpaceDN w:val="0"/>
              <w:adjustRightInd w:val="0"/>
            </w:pPr>
            <w:r>
              <w:t>Všetky požadované priestory musia byť k dispozícii v rámci jedného zariadenia.</w:t>
            </w:r>
          </w:p>
          <w:p w:rsidR="000F68D0" w:rsidRPr="005750D6" w:rsidRDefault="000F68D0" w:rsidP="00BF398D">
            <w:pPr>
              <w:widowControl w:val="0"/>
              <w:autoSpaceDN w:val="0"/>
              <w:adjustRightInd w:val="0"/>
            </w:pPr>
            <w:r>
              <w:t>Všetky prenajaté priestory budú vybavené WIFI a klimatizáciou.</w:t>
            </w:r>
          </w:p>
        </w:tc>
      </w:tr>
      <w:tr w:rsidR="00BF398D" w:rsidRPr="005750D6" w:rsidTr="001F2A96">
        <w:trPr>
          <w:trHeight w:val="1"/>
        </w:trPr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398D" w:rsidRDefault="00BF398D" w:rsidP="00BF398D">
            <w:pPr>
              <w:widowControl w:val="0"/>
              <w:autoSpaceDN w:val="0"/>
              <w:adjustRightInd w:val="0"/>
            </w:pPr>
            <w:r w:rsidRPr="005750D6">
              <w:t>Konferenčná miestnosť 1</w:t>
            </w:r>
          </w:p>
          <w:p w:rsidR="0077642B" w:rsidRPr="005750D6" w:rsidRDefault="0077642B" w:rsidP="00BF398D">
            <w:pPr>
              <w:widowControl w:val="0"/>
              <w:autoSpaceDN w:val="0"/>
              <w:adjustRightInd w:val="0"/>
            </w:pPr>
            <w:r>
              <w:t>min. 330 osôb (divadelné sedenie)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398D" w:rsidRPr="0016114F" w:rsidRDefault="00E45EFF" w:rsidP="00BF398D">
            <w:pPr>
              <w:pStyle w:val="Odsekzoznamu"/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sz w:val="22"/>
                <w:szCs w:val="22"/>
              </w:rPr>
            </w:pPr>
            <w:r>
              <w:t>Oba dni konferencie</w:t>
            </w:r>
            <w:r w:rsidR="00BF398D" w:rsidRPr="005F5572">
              <w:rPr>
                <w:sz w:val="22"/>
                <w:szCs w:val="22"/>
              </w:rPr>
              <w:t xml:space="preserve">, pričom deň pred podujatím, </w:t>
            </w:r>
            <w:r w:rsidR="00BF398D" w:rsidRPr="0016114F">
              <w:rPr>
                <w:sz w:val="22"/>
                <w:szCs w:val="22"/>
              </w:rPr>
              <w:t xml:space="preserve">od 18:00 do 21:00 prebehne inštalácia, </w:t>
            </w:r>
            <w:r>
              <w:rPr>
                <w:sz w:val="22"/>
                <w:szCs w:val="22"/>
              </w:rPr>
              <w:t>prvý deň</w:t>
            </w:r>
            <w:r w:rsidR="00BF398D" w:rsidRPr="0030212B">
              <w:rPr>
                <w:sz w:val="22"/>
                <w:szCs w:val="22"/>
              </w:rPr>
              <w:t>: 8:00 – 23:00</w:t>
            </w:r>
            <w:r>
              <w:rPr>
                <w:sz w:val="22"/>
                <w:szCs w:val="22"/>
              </w:rPr>
              <w:t>,</w:t>
            </w:r>
            <w:r w:rsidR="00BF398D" w:rsidRPr="003021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druhý deň</w:t>
            </w:r>
            <w:r w:rsidR="00BF398D" w:rsidRPr="0016114F">
              <w:rPr>
                <w:sz w:val="22"/>
                <w:szCs w:val="22"/>
              </w:rPr>
              <w:t>: 8:00 – 17:00</w:t>
            </w:r>
          </w:p>
          <w:p w:rsidR="00BF398D" w:rsidRPr="005750D6" w:rsidRDefault="00BF398D" w:rsidP="00BF398D">
            <w:pPr>
              <w:pStyle w:val="Odsekzoznamu"/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sz w:val="22"/>
                <w:szCs w:val="22"/>
              </w:rPr>
            </w:pPr>
            <w:r w:rsidRPr="005750D6">
              <w:rPr>
                <w:sz w:val="22"/>
                <w:szCs w:val="22"/>
              </w:rPr>
              <w:t>Minimáln</w:t>
            </w:r>
            <w:r>
              <w:rPr>
                <w:sz w:val="22"/>
                <w:szCs w:val="22"/>
              </w:rPr>
              <w:t>a kapacita – 330 osôb</w:t>
            </w:r>
          </w:p>
          <w:p w:rsidR="00BF398D" w:rsidRDefault="00BF398D" w:rsidP="00BF398D">
            <w:pPr>
              <w:pStyle w:val="Odsekzoznamu"/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sz w:val="22"/>
                <w:szCs w:val="22"/>
              </w:rPr>
            </w:pPr>
            <w:r w:rsidRPr="00656AE8">
              <w:rPr>
                <w:sz w:val="22"/>
                <w:szCs w:val="22"/>
              </w:rPr>
              <w:t xml:space="preserve">Pokiaľ konferenčná miestnosť č. 1 spĺňa funkciu deliteľnosti (hlavne zvukovú ale aj vizuálnu, aby nerušila účastníkov v každej z časti) a jej kapacita je min. 330 + 60 </w:t>
            </w:r>
            <w:r w:rsidRPr="00656AE8">
              <w:rPr>
                <w:sz w:val="22"/>
                <w:szCs w:val="22"/>
              </w:rPr>
              <w:lastRenderedPageBreak/>
              <w:t>+ 40</w:t>
            </w:r>
            <w:r w:rsidR="00E45EFF">
              <w:rPr>
                <w:sz w:val="22"/>
                <w:szCs w:val="22"/>
              </w:rPr>
              <w:t xml:space="preserve"> + 20</w:t>
            </w:r>
            <w:r w:rsidRPr="00656AE8">
              <w:rPr>
                <w:sz w:val="22"/>
                <w:szCs w:val="22"/>
              </w:rPr>
              <w:t xml:space="preserve"> = </w:t>
            </w:r>
            <w:r w:rsidR="00E45EFF" w:rsidRPr="00656AE8">
              <w:rPr>
                <w:sz w:val="22"/>
                <w:szCs w:val="22"/>
              </w:rPr>
              <w:t>4</w:t>
            </w:r>
            <w:r w:rsidR="00E45EFF">
              <w:rPr>
                <w:sz w:val="22"/>
                <w:szCs w:val="22"/>
              </w:rPr>
              <w:t>5</w:t>
            </w:r>
            <w:r w:rsidR="00E45EFF" w:rsidRPr="00656AE8">
              <w:rPr>
                <w:sz w:val="22"/>
                <w:szCs w:val="22"/>
              </w:rPr>
              <w:t xml:space="preserve">0 </w:t>
            </w:r>
            <w:r w:rsidRPr="00656AE8">
              <w:rPr>
                <w:sz w:val="22"/>
                <w:szCs w:val="22"/>
              </w:rPr>
              <w:t>osôb, potom ju je možné deliť a nie je potrebné, aby boli k dispozícii konferenčné miestnosti č. 2</w:t>
            </w:r>
            <w:r w:rsidR="00E45EFF">
              <w:rPr>
                <w:sz w:val="22"/>
                <w:szCs w:val="22"/>
              </w:rPr>
              <w:t>, 3</w:t>
            </w:r>
            <w:r w:rsidRPr="00656AE8">
              <w:rPr>
                <w:sz w:val="22"/>
                <w:szCs w:val="22"/>
              </w:rPr>
              <w:t xml:space="preserve"> a </w:t>
            </w:r>
            <w:r w:rsidR="00E45EFF">
              <w:rPr>
                <w:sz w:val="22"/>
                <w:szCs w:val="22"/>
              </w:rPr>
              <w:t>4</w:t>
            </w:r>
            <w:r w:rsidRPr="00656AE8">
              <w:rPr>
                <w:sz w:val="22"/>
                <w:szCs w:val="22"/>
              </w:rPr>
              <w:t>. Upozorňujeme však, že pri všetkých konferenčných miestnostiach počítame s</w:t>
            </w:r>
            <w:r w:rsidR="00E45EFF">
              <w:rPr>
                <w:sz w:val="22"/>
                <w:szCs w:val="22"/>
              </w:rPr>
              <w:t xml:space="preserve"> ich </w:t>
            </w:r>
            <w:r w:rsidRPr="00656AE8">
              <w:rPr>
                <w:sz w:val="22"/>
                <w:szCs w:val="22"/>
              </w:rPr>
              <w:t xml:space="preserve">min. kapacitou. </w:t>
            </w:r>
          </w:p>
          <w:p w:rsidR="00BF398D" w:rsidRPr="00656AE8" w:rsidRDefault="00BF398D" w:rsidP="00BF398D">
            <w:pPr>
              <w:pStyle w:val="Odsekzoznamu"/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sz w:val="22"/>
                <w:szCs w:val="22"/>
              </w:rPr>
            </w:pPr>
            <w:r w:rsidRPr="00656AE8">
              <w:rPr>
                <w:sz w:val="22"/>
                <w:szCs w:val="22"/>
              </w:rPr>
              <w:t>Pódium</w:t>
            </w:r>
          </w:p>
          <w:p w:rsidR="00BF398D" w:rsidRPr="005750D6" w:rsidRDefault="00BF398D" w:rsidP="00BF398D">
            <w:pPr>
              <w:pStyle w:val="Odsekzoznamu"/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sz w:val="22"/>
                <w:szCs w:val="22"/>
              </w:rPr>
            </w:pPr>
            <w:r w:rsidRPr="005750D6">
              <w:rPr>
                <w:sz w:val="22"/>
                <w:szCs w:val="22"/>
              </w:rPr>
              <w:t>Projektor</w:t>
            </w:r>
          </w:p>
          <w:p w:rsidR="00BF398D" w:rsidRPr="005750D6" w:rsidRDefault="00BF398D" w:rsidP="00BF398D">
            <w:pPr>
              <w:pStyle w:val="Odsekzoznamu"/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sz w:val="22"/>
                <w:szCs w:val="22"/>
              </w:rPr>
            </w:pPr>
            <w:r w:rsidRPr="005750D6">
              <w:rPr>
                <w:sz w:val="22"/>
                <w:szCs w:val="22"/>
              </w:rPr>
              <w:t>Plátno</w:t>
            </w:r>
          </w:p>
          <w:p w:rsidR="00BF398D" w:rsidRDefault="00BF398D" w:rsidP="00BF398D">
            <w:pPr>
              <w:pStyle w:val="Odsekzoznamu"/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sz w:val="22"/>
                <w:szCs w:val="22"/>
              </w:rPr>
            </w:pPr>
            <w:r w:rsidRPr="005750D6">
              <w:rPr>
                <w:sz w:val="22"/>
                <w:szCs w:val="22"/>
              </w:rPr>
              <w:t>Ozvučenie</w:t>
            </w:r>
          </w:p>
          <w:p w:rsidR="00BF398D" w:rsidRPr="00DD15D6" w:rsidRDefault="00BF398D" w:rsidP="001F2A96">
            <w:pPr>
              <w:pStyle w:val="Odsekzoznamu"/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Tlmočnícke kabínky</w:t>
            </w:r>
            <w:r w:rsidR="001F2A96">
              <w:rPr>
                <w:sz w:val="22"/>
                <w:szCs w:val="22"/>
              </w:rPr>
              <w:t xml:space="preserve"> podľa </w:t>
            </w:r>
            <w:r w:rsidR="001F2A96" w:rsidRPr="00DD15D6">
              <w:rPr>
                <w:sz w:val="22"/>
                <w:szCs w:val="22"/>
              </w:rPr>
              <w:t xml:space="preserve">bodu </w:t>
            </w:r>
            <w:r w:rsidR="00DD15D6" w:rsidRPr="00DD15D6">
              <w:rPr>
                <w:sz w:val="22"/>
                <w:szCs w:val="22"/>
              </w:rPr>
              <w:t>4.</w:t>
            </w:r>
            <w:r w:rsidRPr="00DD15D6">
              <w:rPr>
                <w:sz w:val="22"/>
                <w:szCs w:val="22"/>
              </w:rPr>
              <w:t xml:space="preserve"> </w:t>
            </w:r>
          </w:p>
          <w:p w:rsidR="000F68D0" w:rsidRPr="001F2A96" w:rsidRDefault="000F68D0" w:rsidP="001F2A96">
            <w:pPr>
              <w:pStyle w:val="Odsekzoznamu"/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750D6">
              <w:rPr>
                <w:sz w:val="22"/>
                <w:szCs w:val="22"/>
              </w:rPr>
              <w:t xml:space="preserve">x </w:t>
            </w:r>
            <w:r>
              <w:rPr>
                <w:sz w:val="22"/>
                <w:szCs w:val="22"/>
              </w:rPr>
              <w:t xml:space="preserve">stabilný </w:t>
            </w:r>
            <w:r w:rsidRPr="005750D6">
              <w:rPr>
                <w:sz w:val="22"/>
                <w:szCs w:val="22"/>
              </w:rPr>
              <w:t>mikrofón</w:t>
            </w:r>
            <w:r>
              <w:rPr>
                <w:sz w:val="22"/>
                <w:szCs w:val="22"/>
              </w:rPr>
              <w:t xml:space="preserve"> a 2 tzv. handsky</w:t>
            </w:r>
          </w:p>
        </w:tc>
      </w:tr>
      <w:tr w:rsidR="00BF398D" w:rsidRPr="005750D6" w:rsidTr="001F2A96">
        <w:trPr>
          <w:trHeight w:val="1"/>
        </w:trPr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398D" w:rsidRDefault="00BF398D" w:rsidP="00BF398D">
            <w:pPr>
              <w:widowControl w:val="0"/>
              <w:autoSpaceDN w:val="0"/>
              <w:adjustRightInd w:val="0"/>
            </w:pPr>
            <w:r w:rsidRPr="005750D6">
              <w:lastRenderedPageBreak/>
              <w:t>Konferenčná miestnosť 2</w:t>
            </w:r>
          </w:p>
          <w:p w:rsidR="001F2A96" w:rsidRPr="005750D6" w:rsidRDefault="001F2A96" w:rsidP="00BF398D">
            <w:pPr>
              <w:widowControl w:val="0"/>
              <w:autoSpaceDN w:val="0"/>
              <w:adjustRightInd w:val="0"/>
            </w:pPr>
            <w:r>
              <w:t>min. 60 osôb (divadelné sedenie)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398D" w:rsidRPr="005F5572" w:rsidRDefault="00E45EFF" w:rsidP="00BF398D">
            <w:pPr>
              <w:pStyle w:val="Odsekzoznamu"/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sz w:val="22"/>
                <w:szCs w:val="22"/>
              </w:rPr>
            </w:pPr>
            <w:r>
              <w:t>Oba dni konferencie</w:t>
            </w:r>
            <w:r w:rsidRPr="005F5572">
              <w:rPr>
                <w:sz w:val="22"/>
                <w:szCs w:val="22"/>
              </w:rPr>
              <w:t xml:space="preserve">, pričom deň pred podujatím, </w:t>
            </w:r>
            <w:r w:rsidRPr="0016114F">
              <w:rPr>
                <w:sz w:val="22"/>
                <w:szCs w:val="22"/>
              </w:rPr>
              <w:t xml:space="preserve">od 18:00 do 21:00 prebehne inštalácia, </w:t>
            </w:r>
            <w:r>
              <w:rPr>
                <w:sz w:val="22"/>
                <w:szCs w:val="22"/>
              </w:rPr>
              <w:t>prvý deň</w:t>
            </w:r>
            <w:r w:rsidRPr="0030212B">
              <w:rPr>
                <w:sz w:val="22"/>
                <w:szCs w:val="22"/>
              </w:rPr>
              <w:t xml:space="preserve">: 8:00 – </w:t>
            </w:r>
            <w:r>
              <w:rPr>
                <w:sz w:val="22"/>
                <w:szCs w:val="22"/>
              </w:rPr>
              <w:t>17</w:t>
            </w:r>
            <w:r w:rsidRPr="0030212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30212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3021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druhý deň</w:t>
            </w:r>
            <w:r w:rsidRPr="0016114F">
              <w:rPr>
                <w:sz w:val="22"/>
                <w:szCs w:val="22"/>
              </w:rPr>
              <w:t>: 8:00 – 17:00</w:t>
            </w:r>
          </w:p>
          <w:p w:rsidR="00BF398D" w:rsidRPr="005750D6" w:rsidRDefault="00BF398D" w:rsidP="00BF398D">
            <w:pPr>
              <w:pStyle w:val="Odsekzoznamu"/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Kapacita: minimálne 60 osôb</w:t>
            </w:r>
          </w:p>
          <w:p w:rsidR="00BF398D" w:rsidRPr="005750D6" w:rsidRDefault="00BF398D" w:rsidP="00BF398D">
            <w:pPr>
              <w:pStyle w:val="Odsekzoznamu"/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sz w:val="22"/>
                <w:szCs w:val="22"/>
              </w:rPr>
            </w:pPr>
            <w:r w:rsidRPr="005750D6">
              <w:rPr>
                <w:sz w:val="22"/>
                <w:szCs w:val="22"/>
              </w:rPr>
              <w:t>Projektor</w:t>
            </w:r>
          </w:p>
          <w:p w:rsidR="00BF398D" w:rsidRPr="005750D6" w:rsidRDefault="00BF398D" w:rsidP="00BF398D">
            <w:pPr>
              <w:pStyle w:val="Odsekzoznamu"/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sz w:val="22"/>
                <w:szCs w:val="22"/>
              </w:rPr>
            </w:pPr>
            <w:r w:rsidRPr="005750D6">
              <w:rPr>
                <w:sz w:val="22"/>
                <w:szCs w:val="22"/>
              </w:rPr>
              <w:t>Plátno</w:t>
            </w:r>
          </w:p>
          <w:p w:rsidR="00BF398D" w:rsidRPr="005750D6" w:rsidRDefault="00BF398D" w:rsidP="00BF398D">
            <w:pPr>
              <w:pStyle w:val="Odsekzoznamu"/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sz w:val="22"/>
                <w:szCs w:val="22"/>
              </w:rPr>
            </w:pPr>
            <w:r w:rsidRPr="005750D6">
              <w:rPr>
                <w:sz w:val="22"/>
                <w:szCs w:val="22"/>
              </w:rPr>
              <w:t>Ozvučenie</w:t>
            </w:r>
          </w:p>
          <w:p w:rsidR="00BF398D" w:rsidRPr="00656AE8" w:rsidRDefault="00BF398D" w:rsidP="00BF398D">
            <w:pPr>
              <w:pStyle w:val="Odsekzoznamu"/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56AE8">
              <w:rPr>
                <w:sz w:val="22"/>
                <w:szCs w:val="22"/>
              </w:rPr>
              <w:t xml:space="preserve">x mikrofón, z čoho </w:t>
            </w:r>
            <w:r>
              <w:rPr>
                <w:sz w:val="22"/>
                <w:szCs w:val="22"/>
              </w:rPr>
              <w:t>1</w:t>
            </w:r>
            <w:r w:rsidRPr="00656AE8">
              <w:rPr>
                <w:sz w:val="22"/>
                <w:szCs w:val="22"/>
              </w:rPr>
              <w:t xml:space="preserve"> tzv. handsky</w:t>
            </w:r>
          </w:p>
        </w:tc>
      </w:tr>
      <w:tr w:rsidR="00BF398D" w:rsidRPr="005750D6" w:rsidTr="001F2A96">
        <w:trPr>
          <w:trHeight w:val="1"/>
        </w:trPr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398D" w:rsidRDefault="00BF398D" w:rsidP="00BF398D">
            <w:pPr>
              <w:widowControl w:val="0"/>
              <w:autoSpaceDN w:val="0"/>
              <w:adjustRightInd w:val="0"/>
            </w:pPr>
            <w:r w:rsidRPr="005750D6">
              <w:t>Konferenčná miestnosť 3</w:t>
            </w:r>
          </w:p>
          <w:p w:rsidR="001F2A96" w:rsidRPr="005750D6" w:rsidRDefault="001F2A96" w:rsidP="00BF398D">
            <w:pPr>
              <w:widowControl w:val="0"/>
              <w:autoSpaceDN w:val="0"/>
              <w:adjustRightInd w:val="0"/>
            </w:pPr>
            <w:r>
              <w:t>min. 40 osôb (divadelné sedenie)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398D" w:rsidRPr="0030212B" w:rsidRDefault="00E45EFF" w:rsidP="00BF398D">
            <w:pPr>
              <w:pStyle w:val="Odsekzoznamu"/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sz w:val="22"/>
                <w:szCs w:val="22"/>
              </w:rPr>
            </w:pPr>
            <w:r>
              <w:t>Oba dni konferencie</w:t>
            </w:r>
            <w:r w:rsidRPr="005F5572">
              <w:rPr>
                <w:sz w:val="22"/>
                <w:szCs w:val="22"/>
              </w:rPr>
              <w:t xml:space="preserve">, pričom deň pred podujatím, </w:t>
            </w:r>
            <w:r w:rsidRPr="0016114F">
              <w:rPr>
                <w:sz w:val="22"/>
                <w:szCs w:val="22"/>
              </w:rPr>
              <w:t xml:space="preserve">od 18:00 do 21:00 prebehne inštalácia, </w:t>
            </w:r>
            <w:r>
              <w:rPr>
                <w:sz w:val="22"/>
                <w:szCs w:val="22"/>
              </w:rPr>
              <w:t>prvý deň</w:t>
            </w:r>
            <w:r w:rsidRPr="0030212B">
              <w:rPr>
                <w:sz w:val="22"/>
                <w:szCs w:val="22"/>
              </w:rPr>
              <w:t xml:space="preserve">: 8:00 – </w:t>
            </w:r>
            <w:r>
              <w:rPr>
                <w:sz w:val="22"/>
                <w:szCs w:val="22"/>
              </w:rPr>
              <w:t>17</w:t>
            </w:r>
            <w:r w:rsidRPr="0030212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30212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3021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druhý deň</w:t>
            </w:r>
            <w:r w:rsidRPr="0016114F">
              <w:rPr>
                <w:sz w:val="22"/>
                <w:szCs w:val="22"/>
              </w:rPr>
              <w:t>: 8:00 – 17:00</w:t>
            </w:r>
          </w:p>
          <w:p w:rsidR="00BF398D" w:rsidRDefault="00BF398D" w:rsidP="00BF398D">
            <w:pPr>
              <w:pStyle w:val="Odsekzoznamu"/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Kapacita: min. 40 osôb</w:t>
            </w:r>
          </w:p>
          <w:p w:rsidR="00BF398D" w:rsidRPr="005750D6" w:rsidRDefault="00BF398D" w:rsidP="00BF398D">
            <w:pPr>
              <w:pStyle w:val="Odsekzoznamu"/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sz w:val="22"/>
                <w:szCs w:val="22"/>
              </w:rPr>
            </w:pPr>
            <w:r w:rsidRPr="005750D6">
              <w:rPr>
                <w:sz w:val="22"/>
                <w:szCs w:val="22"/>
              </w:rPr>
              <w:t>Projektor</w:t>
            </w:r>
          </w:p>
          <w:p w:rsidR="00BF398D" w:rsidRPr="005750D6" w:rsidRDefault="00BF398D" w:rsidP="00BF398D">
            <w:pPr>
              <w:pStyle w:val="Odsekzoznamu"/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sz w:val="22"/>
                <w:szCs w:val="22"/>
              </w:rPr>
            </w:pPr>
            <w:r w:rsidRPr="005750D6">
              <w:rPr>
                <w:sz w:val="22"/>
                <w:szCs w:val="22"/>
              </w:rPr>
              <w:t>Plátno</w:t>
            </w:r>
          </w:p>
          <w:p w:rsidR="00BF398D" w:rsidRPr="005750D6" w:rsidRDefault="00BF398D" w:rsidP="00BF398D">
            <w:pPr>
              <w:pStyle w:val="Odsekzoznamu"/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sz w:val="22"/>
                <w:szCs w:val="22"/>
              </w:rPr>
            </w:pPr>
            <w:r w:rsidRPr="005750D6">
              <w:rPr>
                <w:sz w:val="22"/>
                <w:szCs w:val="22"/>
              </w:rPr>
              <w:t>Ozvučenie</w:t>
            </w:r>
          </w:p>
          <w:p w:rsidR="00BF398D" w:rsidRPr="005750D6" w:rsidRDefault="00BF398D" w:rsidP="00BF398D">
            <w:pPr>
              <w:pStyle w:val="Odsekzoznamu"/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750D6">
              <w:rPr>
                <w:sz w:val="22"/>
                <w:szCs w:val="22"/>
              </w:rPr>
              <w:t>x mikrofón</w:t>
            </w:r>
            <w:r>
              <w:rPr>
                <w:sz w:val="22"/>
                <w:szCs w:val="22"/>
              </w:rPr>
              <w:t>, z čoho 1 tzv. handsky</w:t>
            </w:r>
          </w:p>
        </w:tc>
      </w:tr>
      <w:tr w:rsidR="00BF398D" w:rsidRPr="005750D6" w:rsidTr="001F2A96">
        <w:trPr>
          <w:trHeight w:val="1"/>
        </w:trPr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398D" w:rsidRDefault="00BF398D" w:rsidP="00BF398D">
            <w:pPr>
              <w:widowControl w:val="0"/>
              <w:autoSpaceDN w:val="0"/>
              <w:adjustRightInd w:val="0"/>
            </w:pPr>
            <w:r w:rsidRPr="005750D6">
              <w:t>Konferenčná miestnosť 4</w:t>
            </w:r>
          </w:p>
          <w:p w:rsidR="001F2A96" w:rsidRPr="005750D6" w:rsidRDefault="001F2A96" w:rsidP="00BF398D">
            <w:pPr>
              <w:widowControl w:val="0"/>
              <w:autoSpaceDN w:val="0"/>
              <w:adjustRightInd w:val="0"/>
            </w:pPr>
            <w:r w:rsidRPr="001F2A96">
              <w:t>min. 20 osôb (divadelné sedenie)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398D" w:rsidRDefault="00E45EFF" w:rsidP="00BF398D">
            <w:pPr>
              <w:pStyle w:val="Odsekzoznamu"/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sz w:val="22"/>
                <w:szCs w:val="22"/>
              </w:rPr>
            </w:pPr>
            <w:r>
              <w:t>Oba dni konferencie</w:t>
            </w:r>
            <w:r w:rsidRPr="005F5572">
              <w:rPr>
                <w:sz w:val="22"/>
                <w:szCs w:val="22"/>
              </w:rPr>
              <w:t xml:space="preserve">, pričom deň pred podujatím, </w:t>
            </w:r>
            <w:r w:rsidRPr="0016114F">
              <w:rPr>
                <w:sz w:val="22"/>
                <w:szCs w:val="22"/>
              </w:rPr>
              <w:t xml:space="preserve">od 18:00 do 21:00 prebehne inštalácia, </w:t>
            </w:r>
            <w:r>
              <w:rPr>
                <w:sz w:val="22"/>
                <w:szCs w:val="22"/>
              </w:rPr>
              <w:t>prvý deň</w:t>
            </w:r>
            <w:r w:rsidRPr="0030212B">
              <w:rPr>
                <w:sz w:val="22"/>
                <w:szCs w:val="22"/>
              </w:rPr>
              <w:t xml:space="preserve">: 8:00 – </w:t>
            </w:r>
            <w:r>
              <w:rPr>
                <w:sz w:val="22"/>
                <w:szCs w:val="22"/>
              </w:rPr>
              <w:t>17</w:t>
            </w:r>
            <w:r w:rsidRPr="0030212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30212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3021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druhý deň</w:t>
            </w:r>
            <w:r w:rsidRPr="0016114F">
              <w:rPr>
                <w:sz w:val="22"/>
                <w:szCs w:val="22"/>
              </w:rPr>
              <w:t>: 8:00 – 17:00</w:t>
            </w:r>
          </w:p>
          <w:p w:rsidR="00BF398D" w:rsidRPr="005750D6" w:rsidRDefault="00BF398D" w:rsidP="00BF398D">
            <w:pPr>
              <w:pStyle w:val="Odsekzoznamu"/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Kapacita: min. 20 osôb</w:t>
            </w:r>
          </w:p>
          <w:p w:rsidR="00BF398D" w:rsidRPr="005750D6" w:rsidRDefault="00BF398D" w:rsidP="00BF398D">
            <w:pPr>
              <w:pStyle w:val="Odsekzoznamu"/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sz w:val="22"/>
                <w:szCs w:val="22"/>
              </w:rPr>
            </w:pPr>
            <w:r w:rsidRPr="005750D6">
              <w:rPr>
                <w:sz w:val="22"/>
                <w:szCs w:val="22"/>
              </w:rPr>
              <w:t>Projektor</w:t>
            </w:r>
          </w:p>
          <w:p w:rsidR="00BF398D" w:rsidRPr="005750D6" w:rsidRDefault="00BF398D" w:rsidP="00BF398D">
            <w:pPr>
              <w:pStyle w:val="Odsekzoznamu"/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sz w:val="22"/>
                <w:szCs w:val="22"/>
              </w:rPr>
            </w:pPr>
            <w:r w:rsidRPr="005750D6">
              <w:rPr>
                <w:sz w:val="22"/>
                <w:szCs w:val="22"/>
              </w:rPr>
              <w:t>Plátno</w:t>
            </w:r>
          </w:p>
          <w:p w:rsidR="00BF398D" w:rsidRPr="005750D6" w:rsidRDefault="00BF398D" w:rsidP="00BF398D">
            <w:pPr>
              <w:pStyle w:val="Odsekzoznamu"/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sz w:val="22"/>
                <w:szCs w:val="22"/>
              </w:rPr>
            </w:pPr>
            <w:r w:rsidRPr="005750D6">
              <w:rPr>
                <w:sz w:val="22"/>
                <w:szCs w:val="22"/>
              </w:rPr>
              <w:t>Ozvučenie</w:t>
            </w:r>
          </w:p>
          <w:p w:rsidR="00BF398D" w:rsidRPr="005750D6" w:rsidRDefault="00BF398D" w:rsidP="00BF398D">
            <w:pPr>
              <w:pStyle w:val="Odsekzoznamu"/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750D6">
              <w:rPr>
                <w:sz w:val="22"/>
                <w:szCs w:val="22"/>
              </w:rPr>
              <w:t>x mikrofón</w:t>
            </w:r>
            <w:r>
              <w:rPr>
                <w:sz w:val="22"/>
                <w:szCs w:val="22"/>
              </w:rPr>
              <w:t>, z čoho 1 tzv. handsky</w:t>
            </w:r>
          </w:p>
        </w:tc>
      </w:tr>
      <w:tr w:rsidR="00BF398D" w:rsidRPr="00A17E35" w:rsidTr="001F2A96">
        <w:trPr>
          <w:trHeight w:val="1"/>
        </w:trPr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398D" w:rsidRDefault="00BF398D" w:rsidP="00BF398D">
            <w:pPr>
              <w:widowControl w:val="0"/>
              <w:autoSpaceDN w:val="0"/>
              <w:adjustRightInd w:val="0"/>
            </w:pPr>
            <w:r>
              <w:t>Miestnosť na zloženie organizátorov</w:t>
            </w:r>
          </w:p>
          <w:p w:rsidR="001F2A96" w:rsidRPr="005750D6" w:rsidRDefault="001F2A96" w:rsidP="00BF398D">
            <w:pPr>
              <w:widowControl w:val="0"/>
              <w:autoSpaceDN w:val="0"/>
              <w:adjustRightInd w:val="0"/>
            </w:pPr>
            <w:r>
              <w:t>min. 20 osôb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398D" w:rsidRDefault="00E45EFF" w:rsidP="00BF398D">
            <w:pPr>
              <w:pStyle w:val="Odsekzoznamu"/>
              <w:widowControl w:val="0"/>
              <w:autoSpaceDN w:val="0"/>
              <w:adjustRightInd w:val="0"/>
              <w:rPr>
                <w:sz w:val="22"/>
                <w:szCs w:val="22"/>
              </w:rPr>
            </w:pPr>
            <w:r>
              <w:t>Oba dni konferencie</w:t>
            </w:r>
            <w:r w:rsidRPr="005F557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prvý deň</w:t>
            </w:r>
            <w:r w:rsidRPr="0030212B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celý deň,</w:t>
            </w:r>
            <w:r w:rsidRPr="003021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druhý deň</w:t>
            </w:r>
            <w:r w:rsidRPr="0016114F">
              <w:rPr>
                <w:sz w:val="22"/>
                <w:szCs w:val="22"/>
              </w:rPr>
              <w:t>: 8:00 – 17:</w:t>
            </w:r>
            <w:r>
              <w:rPr>
                <w:sz w:val="22"/>
                <w:szCs w:val="22"/>
              </w:rPr>
              <w:t>3</w:t>
            </w:r>
            <w:r w:rsidRPr="0016114F">
              <w:rPr>
                <w:sz w:val="22"/>
                <w:szCs w:val="22"/>
              </w:rPr>
              <w:t>0</w:t>
            </w:r>
          </w:p>
          <w:p w:rsidR="00BF398D" w:rsidRPr="00A17E35" w:rsidRDefault="00BF398D" w:rsidP="00BF398D">
            <w:pPr>
              <w:pStyle w:val="Odsekzoznamu"/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Kapacita: </w:t>
            </w:r>
            <w:r w:rsidR="000757DB">
              <w:rPr>
                <w:sz w:val="22"/>
                <w:szCs w:val="22"/>
              </w:rPr>
              <w:t>min.</w:t>
            </w:r>
            <w:r>
              <w:rPr>
                <w:sz w:val="22"/>
                <w:szCs w:val="22"/>
              </w:rPr>
              <w:t xml:space="preserve"> 20 osôb</w:t>
            </w:r>
          </w:p>
        </w:tc>
      </w:tr>
      <w:tr w:rsidR="00BF398D" w:rsidRPr="0016114F" w:rsidTr="001F2A96">
        <w:trPr>
          <w:trHeight w:val="1"/>
        </w:trPr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398D" w:rsidRDefault="00BF398D" w:rsidP="00BF398D">
            <w:pPr>
              <w:widowControl w:val="0"/>
              <w:autoSpaceDN w:val="0"/>
              <w:adjustRightInd w:val="0"/>
            </w:pPr>
            <w:r>
              <w:t>Výstavný priestor</w:t>
            </w:r>
            <w:r w:rsidR="001F2A96">
              <w:t xml:space="preserve"> (ideálne priestor medzi kongresovými miestnosťami)</w:t>
            </w:r>
          </w:p>
          <w:p w:rsidR="001F2A96" w:rsidRDefault="001F2A96" w:rsidP="00BF398D">
            <w:pPr>
              <w:widowControl w:val="0"/>
              <w:autoSpaceDN w:val="0"/>
              <w:adjustRightInd w:val="0"/>
            </w:pPr>
            <w:r>
              <w:t>12 výstavných stanovíšť /stolov prikrytých dlhým bielym obrusom o veľkosti 1,5x2m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398D" w:rsidRPr="005F5572" w:rsidRDefault="00E45EFF" w:rsidP="00BF398D">
            <w:pPr>
              <w:pStyle w:val="Odsekzoznamu"/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sz w:val="22"/>
                <w:szCs w:val="22"/>
              </w:rPr>
            </w:pPr>
            <w:r>
              <w:t>Oba dni konferencie</w:t>
            </w:r>
            <w:r w:rsidRPr="005F5572">
              <w:rPr>
                <w:sz w:val="22"/>
                <w:szCs w:val="22"/>
              </w:rPr>
              <w:t xml:space="preserve">, pričom deň pred podujatím, </w:t>
            </w:r>
            <w:r w:rsidRPr="0016114F">
              <w:rPr>
                <w:sz w:val="22"/>
                <w:szCs w:val="22"/>
              </w:rPr>
              <w:t xml:space="preserve">od 18:00 do 21:00 prebehne inštalácia, </w:t>
            </w:r>
            <w:r>
              <w:rPr>
                <w:sz w:val="22"/>
                <w:szCs w:val="22"/>
              </w:rPr>
              <w:t>prvý deň</w:t>
            </w:r>
            <w:r w:rsidRPr="0030212B">
              <w:rPr>
                <w:sz w:val="22"/>
                <w:szCs w:val="22"/>
              </w:rPr>
              <w:t xml:space="preserve">: 8:00 – </w:t>
            </w:r>
            <w:r>
              <w:rPr>
                <w:sz w:val="22"/>
                <w:szCs w:val="22"/>
              </w:rPr>
              <w:t>23</w:t>
            </w:r>
            <w:r w:rsidRPr="0030212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30212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3021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druhý deň</w:t>
            </w:r>
            <w:r w:rsidRPr="0016114F">
              <w:rPr>
                <w:sz w:val="22"/>
                <w:szCs w:val="22"/>
              </w:rPr>
              <w:t>: 8:00 – 17:00</w:t>
            </w:r>
            <w:r w:rsidR="00BF398D">
              <w:rPr>
                <w:sz w:val="22"/>
                <w:szCs w:val="22"/>
              </w:rPr>
              <w:t>,</w:t>
            </w:r>
          </w:p>
          <w:p w:rsidR="00BF398D" w:rsidRPr="005750D6" w:rsidRDefault="00BF398D" w:rsidP="00BF398D">
            <w:pPr>
              <w:pStyle w:val="Odsekzoznamu"/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sz w:val="22"/>
                <w:szCs w:val="22"/>
              </w:rPr>
            </w:pPr>
            <w:r w:rsidRPr="005750D6">
              <w:rPr>
                <w:sz w:val="22"/>
                <w:szCs w:val="22"/>
              </w:rPr>
              <w:t>Minimáln</w:t>
            </w:r>
            <w:r>
              <w:rPr>
                <w:sz w:val="22"/>
                <w:szCs w:val="22"/>
              </w:rPr>
              <w:t xml:space="preserve">a kapacita – 12 výstavných stanovíšť, z ktorých každé bude pozostávať zo stola o rozmere min. 120x50m a výška cca 76cm. Stôl bude prekrytý dlhým bielym obrusom. Každý by mal mať prístup k elektrine. </w:t>
            </w:r>
          </w:p>
          <w:p w:rsidR="00BF398D" w:rsidRPr="005750D6" w:rsidRDefault="00BF398D" w:rsidP="00BF398D">
            <w:pPr>
              <w:pStyle w:val="Odsekzoznamu"/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sz w:val="22"/>
                <w:szCs w:val="22"/>
              </w:rPr>
            </w:pPr>
            <w:r w:rsidRPr="005750D6">
              <w:rPr>
                <w:sz w:val="22"/>
                <w:szCs w:val="22"/>
              </w:rPr>
              <w:t>Projektor</w:t>
            </w:r>
          </w:p>
          <w:p w:rsidR="00BF398D" w:rsidRPr="005750D6" w:rsidRDefault="00BF398D" w:rsidP="00BF398D">
            <w:pPr>
              <w:pStyle w:val="Odsekzoznamu"/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sz w:val="22"/>
                <w:szCs w:val="22"/>
              </w:rPr>
            </w:pPr>
            <w:r w:rsidRPr="005750D6">
              <w:rPr>
                <w:sz w:val="22"/>
                <w:szCs w:val="22"/>
              </w:rPr>
              <w:t>Plátno</w:t>
            </w:r>
          </w:p>
          <w:p w:rsidR="00BF398D" w:rsidRPr="005750D6" w:rsidRDefault="00BF398D" w:rsidP="00BF398D">
            <w:pPr>
              <w:pStyle w:val="Odsekzoznamu"/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sz w:val="22"/>
                <w:szCs w:val="22"/>
              </w:rPr>
            </w:pPr>
            <w:r w:rsidRPr="005750D6">
              <w:rPr>
                <w:sz w:val="22"/>
                <w:szCs w:val="22"/>
              </w:rPr>
              <w:t>Ozvučenie</w:t>
            </w:r>
          </w:p>
          <w:p w:rsidR="00BF398D" w:rsidRPr="0016114F" w:rsidRDefault="00BF398D" w:rsidP="00BF398D">
            <w:pPr>
              <w:pStyle w:val="Odsekzoznamu"/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Pr="005750D6">
              <w:rPr>
                <w:sz w:val="22"/>
                <w:szCs w:val="22"/>
              </w:rPr>
              <w:t xml:space="preserve">x </w:t>
            </w:r>
            <w:r>
              <w:rPr>
                <w:sz w:val="22"/>
                <w:szCs w:val="22"/>
              </w:rPr>
              <w:t xml:space="preserve">stabilný </w:t>
            </w:r>
            <w:r w:rsidRPr="005750D6">
              <w:rPr>
                <w:sz w:val="22"/>
                <w:szCs w:val="22"/>
              </w:rPr>
              <w:t>mikrofón</w:t>
            </w:r>
            <w:r>
              <w:rPr>
                <w:sz w:val="22"/>
                <w:szCs w:val="22"/>
              </w:rPr>
              <w:t xml:space="preserve"> a 2 tzv. handsky</w:t>
            </w:r>
          </w:p>
        </w:tc>
      </w:tr>
      <w:tr w:rsidR="00BF398D" w:rsidRPr="005750D6" w:rsidTr="001F2A96">
        <w:trPr>
          <w:trHeight w:val="1"/>
        </w:trPr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398D" w:rsidRPr="000F68D0" w:rsidRDefault="00BF398D" w:rsidP="00BF398D">
            <w:pPr>
              <w:pStyle w:val="Odsekzoznamu"/>
              <w:widowControl w:val="0"/>
              <w:numPr>
                <w:ilvl w:val="0"/>
                <w:numId w:val="24"/>
              </w:numPr>
              <w:autoSpaceDN w:val="0"/>
              <w:adjustRightInd w:val="0"/>
              <w:ind w:left="210" w:hanging="210"/>
              <w:rPr>
                <w:b/>
                <w:sz w:val="24"/>
                <w:szCs w:val="24"/>
              </w:rPr>
            </w:pPr>
            <w:r w:rsidRPr="000F68D0">
              <w:rPr>
                <w:b/>
                <w:sz w:val="24"/>
                <w:szCs w:val="24"/>
              </w:rPr>
              <w:lastRenderedPageBreak/>
              <w:t>CATERING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398D" w:rsidRPr="005750D6" w:rsidRDefault="00BF398D" w:rsidP="00BF398D">
            <w:pPr>
              <w:widowControl w:val="0"/>
              <w:autoSpaceDN w:val="0"/>
              <w:adjustRightInd w:val="0"/>
            </w:pPr>
          </w:p>
        </w:tc>
      </w:tr>
      <w:tr w:rsidR="000F68D0" w:rsidRPr="005750D6" w:rsidTr="00CB238C">
        <w:trPr>
          <w:trHeight w:val="1"/>
        </w:trPr>
        <w:tc>
          <w:tcPr>
            <w:tcW w:w="32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F68D0" w:rsidRPr="005750D6" w:rsidRDefault="000F68D0" w:rsidP="00BF398D">
            <w:pPr>
              <w:widowControl w:val="0"/>
              <w:autoSpaceDN w:val="0"/>
              <w:adjustRightInd w:val="0"/>
            </w:pPr>
            <w:r>
              <w:t>prvý deň konferencie (</w:t>
            </w:r>
            <w:r w:rsidRPr="009D6845">
              <w:t xml:space="preserve">presný počet </w:t>
            </w:r>
            <w:r>
              <w:t>osôb</w:t>
            </w:r>
            <w:r w:rsidRPr="009D6845">
              <w:t xml:space="preserve"> </w:t>
            </w:r>
            <w:r>
              <w:t>bude</w:t>
            </w:r>
            <w:r w:rsidRPr="009D6845">
              <w:t xml:space="preserve"> upresn</w:t>
            </w:r>
            <w:r>
              <w:t>ený</w:t>
            </w:r>
            <w:r w:rsidRPr="009D6845">
              <w:t xml:space="preserve"> 5 pracovných dní pred samotnou konferenciou</w:t>
            </w:r>
            <w:r>
              <w:t>)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68D0" w:rsidRPr="005750D6" w:rsidRDefault="000F68D0" w:rsidP="00BF398D">
            <w:pPr>
              <w:widowControl w:val="0"/>
              <w:autoSpaceDN w:val="0"/>
              <w:adjustRightInd w:val="0"/>
            </w:pPr>
            <w:r w:rsidRPr="005750D6">
              <w:t xml:space="preserve">- </w:t>
            </w:r>
            <w:r>
              <w:t xml:space="preserve">3x </w:t>
            </w:r>
            <w:r w:rsidRPr="005750D6">
              <w:t>Coffee break</w:t>
            </w:r>
            <w:r>
              <w:t xml:space="preserve"> pre</w:t>
            </w:r>
            <w:r w:rsidRPr="005750D6">
              <w:t xml:space="preserve"> </w:t>
            </w:r>
            <w:r>
              <w:t>max. 330</w:t>
            </w:r>
            <w:r w:rsidRPr="005750D6">
              <w:t xml:space="preserve"> osôb</w:t>
            </w:r>
            <w:r>
              <w:t xml:space="preserve"> v časoch: 8-9h, 10-10.30h, 14.30-15.00h. Sú podávané vo forme bufetu. Pozostávajú z: 1 </w:t>
            </w:r>
            <w:r w:rsidRPr="00513FA1">
              <w:t>slané</w:t>
            </w:r>
            <w:r>
              <w:t>ho</w:t>
            </w:r>
            <w:r w:rsidRPr="00513FA1">
              <w:t xml:space="preserve"> (</w:t>
            </w:r>
            <w:r>
              <w:t xml:space="preserve">obložený chlebíček, </w:t>
            </w:r>
            <w:r w:rsidRPr="00513FA1">
              <w:t xml:space="preserve">obložená bagetka, croasant), </w:t>
            </w:r>
            <w:r>
              <w:t xml:space="preserve">1 </w:t>
            </w:r>
            <w:r w:rsidRPr="00513FA1">
              <w:t>sladk</w:t>
            </w:r>
            <w:r>
              <w:t>ého</w:t>
            </w:r>
            <w:r w:rsidRPr="00513FA1">
              <w:t xml:space="preserve"> </w:t>
            </w:r>
            <w:r>
              <w:t>(</w:t>
            </w:r>
            <w:r w:rsidRPr="00513FA1">
              <w:t>zákusok/koláč alebo croasant/ovocie/ovocná miska alebo dezert</w:t>
            </w:r>
            <w:r>
              <w:t xml:space="preserve">), </w:t>
            </w:r>
            <w:r w:rsidRPr="00513FA1">
              <w:t xml:space="preserve">1/2l vody, 0,2 džúsu alebo soft drinku v skle, 0,2 teplého nápoja </w:t>
            </w:r>
            <w:r>
              <w:t>(</w:t>
            </w:r>
            <w:r w:rsidRPr="00513FA1">
              <w:t>káv</w:t>
            </w:r>
            <w:r>
              <w:t>a</w:t>
            </w:r>
            <w:r w:rsidRPr="00513FA1">
              <w:t xml:space="preserve"> a</w:t>
            </w:r>
            <w:r>
              <w:t>lebo</w:t>
            </w:r>
            <w:r w:rsidRPr="00513FA1">
              <w:t xml:space="preserve"> čaj</w:t>
            </w:r>
            <w:r>
              <w:t>)</w:t>
            </w:r>
            <w:r w:rsidRPr="00513FA1">
              <w:t xml:space="preserve"> na 1 osobu</w:t>
            </w:r>
            <w:r>
              <w:t xml:space="preserve">. Menu konkrétneho coffe breaku  </w:t>
            </w:r>
            <w:r w:rsidRPr="00513FA1">
              <w:t>závis</w:t>
            </w:r>
            <w:r>
              <w:t>í od času jeho podania</w:t>
            </w:r>
            <w:r w:rsidRPr="00513FA1">
              <w:t xml:space="preserve"> (</w:t>
            </w:r>
            <w:r>
              <w:t>pokiaľ je coffee break od 8 do 9h ráno má obsahovať tzv. raňajkové menu: croasanty, marmeládu, šunku, syr,  atď a pokiaľ je podávaný počas dňa, tj. v iné hodiny ako ranné, tak má obsahovať malé sladké typu ovocné poháre, sladké pečivo atď a niečo malé slané, tj. pagáče, kanapky, chlebíčky ai. Ráno má byť súčasťou podávania káva, čaj, džúsy a poobede stačí káva, čaj, minerálka, soft drinky. Tieto skutočnosti sú zrejmé v rámci praxe požadovaného typu zariadenia.</w:t>
            </w:r>
            <w:r w:rsidRPr="00513FA1">
              <w:t>)</w:t>
            </w:r>
            <w:r>
              <w:t xml:space="preserve">. </w:t>
            </w:r>
          </w:p>
          <w:p w:rsidR="000F68D0" w:rsidRDefault="000F68D0" w:rsidP="00BF398D">
            <w:pPr>
              <w:widowControl w:val="0"/>
              <w:autoSpaceDN w:val="0"/>
              <w:adjustRightInd w:val="0"/>
            </w:pPr>
            <w:r w:rsidRPr="005750D6">
              <w:t>- Obed</w:t>
            </w:r>
            <w:r>
              <w:t xml:space="preserve"> pre</w:t>
            </w:r>
            <w:r w:rsidRPr="005750D6">
              <w:t xml:space="preserve"> </w:t>
            </w:r>
            <w:r>
              <w:t>max. 330</w:t>
            </w:r>
            <w:r w:rsidRPr="005750D6">
              <w:t xml:space="preserve"> osôb</w:t>
            </w:r>
            <w:r>
              <w:t xml:space="preserve"> v čase medzi 12-13:15h. Je podávaný vo forme t</w:t>
            </w:r>
            <w:r w:rsidRPr="00513FA1">
              <w:t>epl</w:t>
            </w:r>
            <w:r>
              <w:t>ého</w:t>
            </w:r>
            <w:r w:rsidRPr="00513FA1">
              <w:t xml:space="preserve"> bufet</w:t>
            </w:r>
            <w:r>
              <w:t>u, ktorý bude pozostávať zo</w:t>
            </w:r>
            <w:r w:rsidRPr="00513FA1">
              <w:t xml:space="preserve">: </w:t>
            </w:r>
            <w:r>
              <w:t>max. 70</w:t>
            </w:r>
            <w:r w:rsidRPr="00513FA1">
              <w:t xml:space="preserve"> porcií mäsové</w:t>
            </w:r>
            <w:r>
              <w:t>ho</w:t>
            </w:r>
            <w:r w:rsidRPr="00513FA1">
              <w:t xml:space="preserve"> jedla typu 1</w:t>
            </w:r>
            <w:r>
              <w:t xml:space="preserve">  - hovädzie (1 porcia bude mať min. 40g), max. 70</w:t>
            </w:r>
            <w:r w:rsidRPr="00513FA1">
              <w:t xml:space="preserve"> porcií mäsového jedla typu 2</w:t>
            </w:r>
            <w:r>
              <w:t xml:space="preserve"> – kuracie (1 porcia bude mať min. 40g)</w:t>
            </w:r>
            <w:r w:rsidRPr="00513FA1">
              <w:t xml:space="preserve">, </w:t>
            </w:r>
            <w:r>
              <w:t>max. 70</w:t>
            </w:r>
            <w:r w:rsidRPr="00513FA1">
              <w:t xml:space="preserve"> porcií mäsového jed</w:t>
            </w:r>
            <w:r>
              <w:t>l</w:t>
            </w:r>
            <w:r w:rsidRPr="00513FA1">
              <w:t>a typu 3</w:t>
            </w:r>
            <w:r>
              <w:t xml:space="preserve"> – ryba (losos, 1 porcia bude mať min. 40g)</w:t>
            </w:r>
            <w:r w:rsidRPr="00513FA1">
              <w:t xml:space="preserve">, </w:t>
            </w:r>
            <w:r>
              <w:t>max. 60</w:t>
            </w:r>
            <w:r w:rsidRPr="00513FA1">
              <w:t xml:space="preserve"> porcií vegetariánskeho jedla</w:t>
            </w:r>
            <w:r>
              <w:t xml:space="preserve"> typu 1</w:t>
            </w:r>
            <w:r w:rsidRPr="00513FA1">
              <w:t xml:space="preserve">, </w:t>
            </w:r>
            <w:r>
              <w:t>max. 60</w:t>
            </w:r>
            <w:r w:rsidRPr="00513FA1">
              <w:t xml:space="preserve"> porcií vegetariánskeho jedla</w:t>
            </w:r>
            <w:r>
              <w:t xml:space="preserve"> typu 2 vhodného aj pre </w:t>
            </w:r>
            <w:r w:rsidRPr="00513FA1">
              <w:t xml:space="preserve">alergikov, </w:t>
            </w:r>
            <w:r>
              <w:t>max. 6</w:t>
            </w:r>
            <w:r w:rsidRPr="00513FA1">
              <w:t>0 porcií cestovín/rizota a</w:t>
            </w:r>
            <w:r>
              <w:t> max. 6</w:t>
            </w:r>
            <w:r w:rsidRPr="00513FA1">
              <w:t>0 porcií prílohy ryže</w:t>
            </w:r>
            <w:r>
              <w:t xml:space="preserve"> (1 porcia bude mať min. 50g)</w:t>
            </w:r>
            <w:r w:rsidRPr="00513FA1">
              <w:t xml:space="preserve">, </w:t>
            </w:r>
            <w:r>
              <w:t>max. 6</w:t>
            </w:r>
            <w:r w:rsidRPr="00513FA1">
              <w:t>0 porcií prílohy zemiakov</w:t>
            </w:r>
            <w:r>
              <w:t xml:space="preserve"> (1 porcia bude mať min. 50g)</w:t>
            </w:r>
            <w:r w:rsidRPr="00513FA1">
              <w:t xml:space="preserve">, </w:t>
            </w:r>
            <w:r>
              <w:t>max. 6</w:t>
            </w:r>
            <w:r w:rsidRPr="00513FA1">
              <w:t>0 porcií typu kuskus/bulgur/cestovina</w:t>
            </w:r>
            <w:r>
              <w:t xml:space="preserve"> (1 porcia bude mať min. 50g)</w:t>
            </w:r>
            <w:r w:rsidRPr="00513FA1">
              <w:t xml:space="preserve">, </w:t>
            </w:r>
            <w:r>
              <w:t>max. 6</w:t>
            </w:r>
            <w:r w:rsidRPr="00513FA1">
              <w:t>0 porcií tepelne spracovanej zeleniny</w:t>
            </w:r>
            <w:r>
              <w:t xml:space="preserve"> (1 porcia bude mať min. 40g)</w:t>
            </w:r>
            <w:r w:rsidRPr="00513FA1">
              <w:t xml:space="preserve"> a</w:t>
            </w:r>
            <w:r>
              <w:t xml:space="preserve"> max. </w:t>
            </w:r>
            <w:r w:rsidRPr="00513FA1">
              <w:t>1</w:t>
            </w:r>
            <w:r>
              <w:t>2</w:t>
            </w:r>
            <w:r w:rsidRPr="00513FA1">
              <w:t>0 porcií studeného zeleninového šalátu</w:t>
            </w:r>
            <w:r>
              <w:t xml:space="preserve"> (1 porcia bude mať min. 30g). Ďalej z nápojov: </w:t>
            </w:r>
            <w:r w:rsidRPr="00513FA1">
              <w:t>0,5 l vody, 0,2l džúsu alebo softdrinku v skle, 0,2l teplého nápoja (kávy alebo čaju)</w:t>
            </w:r>
            <w:r>
              <w:t xml:space="preserve"> na osobu. </w:t>
            </w:r>
          </w:p>
          <w:p w:rsidR="000F68D0" w:rsidRPr="005750D6" w:rsidRDefault="000F68D0" w:rsidP="00BF398D">
            <w:pPr>
              <w:widowControl w:val="0"/>
              <w:autoSpaceDN w:val="0"/>
              <w:adjustRightInd w:val="0"/>
            </w:pPr>
            <w:r>
              <w:t xml:space="preserve">- slávnostná večera pre max. 330 osôb v čase od 18:00-21:30h. Bude pozostávať z </w:t>
            </w:r>
            <w:r w:rsidRPr="00513FA1">
              <w:t>trojchodové</w:t>
            </w:r>
            <w:r>
              <w:t>ho</w:t>
            </w:r>
            <w:r w:rsidRPr="00513FA1">
              <w:t xml:space="preserve"> menu </w:t>
            </w:r>
            <w:r>
              <w:t>(</w:t>
            </w:r>
            <w:r w:rsidRPr="00513FA1">
              <w:t>predjedlo, hlavné jedlo a</w:t>
            </w:r>
            <w:r>
              <w:t> </w:t>
            </w:r>
            <w:r w:rsidRPr="00513FA1">
              <w:t>dezert</w:t>
            </w:r>
            <w:r>
              <w:t xml:space="preserve">). Bude podávaná vo forme teplého bufetu, ktorý bude pozostávať: 4 druhov predjediel (spolu max. 330 porcií), 5 hlavných menu: max. 70 porcií mäsa 1. typu – teľacie (1 porcia má min. 40g), max. 70 porcií mäsa 2. typu – morčacie (1 porcia má min. 40g), max. 70 porcií mäsa 3 typu – ryba: tuniak (1 porcia má min. 40g), max. 60 porcií nemäsového typu, max. 60 porcií vegetariánskeho menu, 3 druhy príloh (1 porcia má min. 50g) a 4 druhov </w:t>
            </w:r>
            <w:r w:rsidR="007F3880">
              <w:t>dezertov</w:t>
            </w:r>
            <w:r>
              <w:t xml:space="preserve"> (spolu 330 porcií), pričom jeden z nich by mal byť určený aj pre alergikov. </w:t>
            </w:r>
            <w:r w:rsidRPr="00513FA1">
              <w:t xml:space="preserve">Nápojové menu </w:t>
            </w:r>
            <w:r>
              <w:t xml:space="preserve">večere bude pozostávať z </w:t>
            </w:r>
            <w:r w:rsidRPr="00513FA1">
              <w:t>2 dcl vína podľa výberu (červené, biele, ružové)</w:t>
            </w:r>
            <w:r>
              <w:t xml:space="preserve"> /</w:t>
            </w:r>
            <w:r w:rsidRPr="00513FA1">
              <w:t xml:space="preserve"> 1 dcl dezertného vína na hlavu</w:t>
            </w:r>
            <w:r>
              <w:t xml:space="preserve"> – welcome drink podávaný pri vchode</w:t>
            </w:r>
            <w:r w:rsidRPr="00513FA1">
              <w:t xml:space="preserve">, 0,5l vody, 0,2l džúsu alebo softdrinku </w:t>
            </w:r>
            <w:r>
              <w:t xml:space="preserve">v skle </w:t>
            </w:r>
            <w:r w:rsidRPr="00513FA1">
              <w:t xml:space="preserve">a 0,2l teplého nápoja (káva alebo čaj) na </w:t>
            </w:r>
            <w:r>
              <w:t>1 osobu</w:t>
            </w:r>
            <w:r w:rsidRPr="00513FA1">
              <w:t>.</w:t>
            </w:r>
          </w:p>
        </w:tc>
      </w:tr>
      <w:tr w:rsidR="000F68D0" w:rsidRPr="005750D6" w:rsidTr="00CB238C">
        <w:trPr>
          <w:trHeight w:val="1"/>
        </w:trPr>
        <w:tc>
          <w:tcPr>
            <w:tcW w:w="32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68D0" w:rsidDel="00E45EFF" w:rsidRDefault="000F68D0" w:rsidP="00BF398D">
            <w:pPr>
              <w:widowControl w:val="0"/>
              <w:autoSpaceDN w:val="0"/>
              <w:adjustRightInd w:val="0"/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68D0" w:rsidRPr="005750D6" w:rsidRDefault="000F68D0" w:rsidP="00BF398D">
            <w:pPr>
              <w:widowControl w:val="0"/>
              <w:autoSpaceDN w:val="0"/>
              <w:adjustRightInd w:val="0"/>
            </w:pPr>
            <w:r>
              <w:t xml:space="preserve">Otvorený bar (na rovnakom poschodí ako Spoločenský večer) s alkoholickými nápojmi od 17.45 – 22:00 hod počas Spoločenského večera. Nápoje si budú hostia kupovať.   </w:t>
            </w:r>
          </w:p>
        </w:tc>
      </w:tr>
      <w:tr w:rsidR="00BF398D" w:rsidRPr="005750D6" w:rsidTr="001F2A96">
        <w:trPr>
          <w:trHeight w:val="1"/>
        </w:trPr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398D" w:rsidRPr="000F68D0" w:rsidRDefault="00F667AA" w:rsidP="00BF398D">
            <w:pPr>
              <w:widowControl w:val="0"/>
              <w:autoSpaceDN w:val="0"/>
              <w:adjustRightInd w:val="0"/>
              <w:rPr>
                <w:sz w:val="24"/>
                <w:szCs w:val="24"/>
              </w:rPr>
            </w:pPr>
            <w:r w:rsidRPr="000F68D0">
              <w:t>druhý deň konferencie</w:t>
            </w:r>
            <w:r w:rsidR="00A44BDA" w:rsidRPr="000F68D0">
              <w:t xml:space="preserve"> (presný počet osôb bude upresnený 5 pracovných dní pred samotnou konferenciou)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398D" w:rsidRPr="005750D6" w:rsidRDefault="00BF398D" w:rsidP="00BF398D">
            <w:pPr>
              <w:widowControl w:val="0"/>
              <w:autoSpaceDN w:val="0"/>
              <w:adjustRightInd w:val="0"/>
            </w:pPr>
            <w:r w:rsidRPr="005750D6">
              <w:t xml:space="preserve">- </w:t>
            </w:r>
            <w:r>
              <w:t xml:space="preserve">2x </w:t>
            </w:r>
            <w:r w:rsidRPr="005750D6">
              <w:t>Coffee break</w:t>
            </w:r>
            <w:r>
              <w:t xml:space="preserve"> pre</w:t>
            </w:r>
            <w:r w:rsidRPr="005750D6">
              <w:t xml:space="preserve"> </w:t>
            </w:r>
            <w:r w:rsidR="00EF21B7">
              <w:t xml:space="preserve">max. </w:t>
            </w:r>
            <w:r>
              <w:t>330</w:t>
            </w:r>
            <w:r w:rsidRPr="005750D6">
              <w:t xml:space="preserve"> osôb</w:t>
            </w:r>
            <w:r>
              <w:t xml:space="preserve"> v časoch: 8-9h a 10:15-10:45h. Sú podávané vo forme bufetu. Pozostávajú z: 1 </w:t>
            </w:r>
            <w:r w:rsidRPr="00513FA1">
              <w:t>slané</w:t>
            </w:r>
            <w:r>
              <w:t>ho</w:t>
            </w:r>
            <w:r w:rsidRPr="00513FA1">
              <w:t xml:space="preserve"> (</w:t>
            </w:r>
            <w:r>
              <w:t xml:space="preserve">obložený chlebíček, </w:t>
            </w:r>
            <w:r w:rsidRPr="00513FA1">
              <w:t xml:space="preserve">obložená bagetka, croasant), </w:t>
            </w:r>
            <w:r>
              <w:t xml:space="preserve">1 </w:t>
            </w:r>
            <w:r w:rsidRPr="00513FA1">
              <w:t>sladk</w:t>
            </w:r>
            <w:r>
              <w:t>ého</w:t>
            </w:r>
            <w:r w:rsidRPr="00513FA1">
              <w:t xml:space="preserve"> </w:t>
            </w:r>
            <w:r>
              <w:t>(</w:t>
            </w:r>
            <w:r w:rsidRPr="00513FA1">
              <w:t>zákusok/koláč alebo croasant/ovocie/ovocná miska alebo dezert</w:t>
            </w:r>
            <w:r>
              <w:t xml:space="preserve">), </w:t>
            </w:r>
            <w:r w:rsidRPr="00513FA1">
              <w:t xml:space="preserve">1/2l vody, 0,2 džúsu alebo soft drinku v skle, 0,2 teplého nápoja </w:t>
            </w:r>
            <w:r>
              <w:t>(</w:t>
            </w:r>
            <w:r w:rsidRPr="00513FA1">
              <w:t>káv</w:t>
            </w:r>
            <w:r>
              <w:t>a</w:t>
            </w:r>
            <w:r w:rsidRPr="00513FA1">
              <w:t xml:space="preserve"> a</w:t>
            </w:r>
            <w:r>
              <w:t>lebo</w:t>
            </w:r>
            <w:r w:rsidRPr="00513FA1">
              <w:t xml:space="preserve"> čaj</w:t>
            </w:r>
            <w:r>
              <w:t>)</w:t>
            </w:r>
            <w:r w:rsidRPr="00513FA1">
              <w:t xml:space="preserve"> na 1 osobu</w:t>
            </w:r>
            <w:r>
              <w:t xml:space="preserve">. Menu konkrétneho coffebreaku  </w:t>
            </w:r>
            <w:r w:rsidRPr="00513FA1">
              <w:t>závis</w:t>
            </w:r>
            <w:r>
              <w:t>í od času jeho podania</w:t>
            </w:r>
            <w:r w:rsidRPr="00513FA1">
              <w:t xml:space="preserve"> (</w:t>
            </w:r>
            <w:r>
              <w:t>viď vysvetlenie v zátvorke pri prvom dni  konferencie</w:t>
            </w:r>
            <w:r w:rsidRPr="00513FA1">
              <w:t>)</w:t>
            </w:r>
            <w:r>
              <w:t>.</w:t>
            </w:r>
          </w:p>
          <w:p w:rsidR="00BF398D" w:rsidRPr="005750D6" w:rsidRDefault="00BF398D" w:rsidP="00BF398D">
            <w:pPr>
              <w:widowControl w:val="0"/>
              <w:autoSpaceDN w:val="0"/>
              <w:adjustRightInd w:val="0"/>
            </w:pPr>
            <w:r w:rsidRPr="005750D6">
              <w:lastRenderedPageBreak/>
              <w:t>- Obed</w:t>
            </w:r>
            <w:r>
              <w:t xml:space="preserve"> pre</w:t>
            </w:r>
            <w:r w:rsidRPr="005750D6">
              <w:t xml:space="preserve"> </w:t>
            </w:r>
            <w:r w:rsidR="00EF21B7">
              <w:t xml:space="preserve">max. </w:t>
            </w:r>
            <w:r>
              <w:t>330</w:t>
            </w:r>
            <w:r w:rsidRPr="005750D6">
              <w:t xml:space="preserve"> osôb</w:t>
            </w:r>
            <w:r>
              <w:t xml:space="preserve"> v čase medzi 12:00-13:15. </w:t>
            </w:r>
            <w:r w:rsidRPr="005750D6">
              <w:t>Obed</w:t>
            </w:r>
            <w:r>
              <w:t xml:space="preserve"> je podávaný vo forme t</w:t>
            </w:r>
            <w:r w:rsidRPr="00513FA1">
              <w:t>epl</w:t>
            </w:r>
            <w:r>
              <w:t>ého</w:t>
            </w:r>
            <w:r w:rsidRPr="00513FA1">
              <w:t xml:space="preserve"> bufet</w:t>
            </w:r>
            <w:r>
              <w:t>u, ktorý bude pozostávať zo</w:t>
            </w:r>
            <w:r w:rsidRPr="00513FA1">
              <w:t xml:space="preserve">: </w:t>
            </w:r>
            <w:r w:rsidR="00EF21B7">
              <w:t xml:space="preserve">max. </w:t>
            </w:r>
            <w:r>
              <w:t>7</w:t>
            </w:r>
            <w:r w:rsidRPr="00513FA1">
              <w:t>0 porcií mäsové</w:t>
            </w:r>
            <w:r>
              <w:t>ho</w:t>
            </w:r>
            <w:r w:rsidRPr="00513FA1">
              <w:t xml:space="preserve"> jedla typu 1</w:t>
            </w:r>
            <w:r>
              <w:t xml:space="preserve"> – bravčové (1 porcia má min. 40g), </w:t>
            </w:r>
            <w:r w:rsidR="00EF21B7">
              <w:t xml:space="preserve">max. </w:t>
            </w:r>
            <w:r>
              <w:t>7</w:t>
            </w:r>
            <w:r w:rsidRPr="00513FA1">
              <w:t>0 porcií mäsového jedla typu 2</w:t>
            </w:r>
            <w:r>
              <w:t xml:space="preserve"> – ryba typu zubáč (1 porcia má min. 40g)</w:t>
            </w:r>
            <w:r w:rsidRPr="00513FA1">
              <w:t xml:space="preserve">, </w:t>
            </w:r>
            <w:r w:rsidR="00EF21B7">
              <w:t xml:space="preserve">max. </w:t>
            </w:r>
            <w:r>
              <w:t>7</w:t>
            </w:r>
            <w:r w:rsidRPr="00513FA1">
              <w:t>0 porcií mäsového jedna typu 3</w:t>
            </w:r>
            <w:r>
              <w:t xml:space="preserve"> – jahňacie (1 porcia má min. 40g)</w:t>
            </w:r>
            <w:r w:rsidRPr="00513FA1">
              <w:t xml:space="preserve">, </w:t>
            </w:r>
            <w:r w:rsidR="00EF21B7">
              <w:t xml:space="preserve">max. </w:t>
            </w:r>
            <w:r>
              <w:t>6</w:t>
            </w:r>
            <w:r w:rsidRPr="00513FA1">
              <w:t xml:space="preserve">0 porcií vegetariánskeho jedla, </w:t>
            </w:r>
            <w:r w:rsidR="00EF21B7">
              <w:t xml:space="preserve">max. </w:t>
            </w:r>
            <w:r>
              <w:t>6</w:t>
            </w:r>
            <w:r w:rsidRPr="00513FA1">
              <w:t xml:space="preserve">0 porcií </w:t>
            </w:r>
            <w:r>
              <w:t>nemäsového jedla</w:t>
            </w:r>
            <w:r w:rsidRPr="00513FA1">
              <w:t xml:space="preserve">, </w:t>
            </w:r>
            <w:r w:rsidR="00EF21B7">
              <w:t xml:space="preserve">max. </w:t>
            </w:r>
            <w:r>
              <w:t>6</w:t>
            </w:r>
            <w:r w:rsidRPr="00513FA1">
              <w:t>0 porcií cestovín/rizota a</w:t>
            </w:r>
            <w:r w:rsidR="00EF21B7">
              <w:t xml:space="preserve"> max. </w:t>
            </w:r>
            <w:r>
              <w:t>6</w:t>
            </w:r>
            <w:r w:rsidRPr="00513FA1">
              <w:t>0 porcií prílohy ryže</w:t>
            </w:r>
            <w:r>
              <w:t xml:space="preserve"> (1 porcia má min. 50g)</w:t>
            </w:r>
            <w:r w:rsidRPr="00513FA1">
              <w:t xml:space="preserve">, </w:t>
            </w:r>
            <w:r w:rsidR="00EF21B7">
              <w:t xml:space="preserve">max. </w:t>
            </w:r>
            <w:r>
              <w:t>6</w:t>
            </w:r>
            <w:r w:rsidRPr="00513FA1">
              <w:t>0 porcií prílohy zemiakov</w:t>
            </w:r>
            <w:r>
              <w:t xml:space="preserve"> (1 porcia má min. 50g)</w:t>
            </w:r>
            <w:r w:rsidRPr="00513FA1">
              <w:t xml:space="preserve">, </w:t>
            </w:r>
            <w:r w:rsidR="00EF21B7">
              <w:t xml:space="preserve">max. </w:t>
            </w:r>
            <w:r>
              <w:t>6</w:t>
            </w:r>
            <w:r w:rsidRPr="00513FA1">
              <w:t>0 porcií typu kuskus/bulgur/cestovina</w:t>
            </w:r>
            <w:r>
              <w:t xml:space="preserve"> (1 porcia má min. 50g)</w:t>
            </w:r>
            <w:r w:rsidRPr="00513FA1">
              <w:t xml:space="preserve">, </w:t>
            </w:r>
            <w:r w:rsidR="00EF21B7">
              <w:t xml:space="preserve">max. </w:t>
            </w:r>
            <w:r>
              <w:t>6</w:t>
            </w:r>
            <w:r w:rsidRPr="00513FA1">
              <w:t>0 porcií tepelne spracovanej zeleniny</w:t>
            </w:r>
            <w:r>
              <w:t xml:space="preserve"> (1 porcia má min. 40g)</w:t>
            </w:r>
            <w:r w:rsidRPr="00513FA1">
              <w:t xml:space="preserve"> a</w:t>
            </w:r>
            <w:r w:rsidR="00A44BDA">
              <w:t xml:space="preserve"> max. </w:t>
            </w:r>
            <w:r w:rsidRPr="00513FA1">
              <w:t>1</w:t>
            </w:r>
            <w:r>
              <w:t>2</w:t>
            </w:r>
            <w:r w:rsidRPr="00513FA1">
              <w:t>0 porcií studeného zeleninového šalátu</w:t>
            </w:r>
            <w:r>
              <w:t xml:space="preserve"> (1 porcia má min. 30g). Ďalej z nápojov: </w:t>
            </w:r>
            <w:r w:rsidRPr="00513FA1">
              <w:t>0,5 l vody, 0,2l džúsu alebo softdrinku v skle, 0,2l teplého nápoja (kávy alebo čaju)</w:t>
            </w:r>
            <w:r>
              <w:t xml:space="preserve"> na osobu. </w:t>
            </w:r>
          </w:p>
        </w:tc>
      </w:tr>
      <w:tr w:rsidR="00BF398D" w:rsidRPr="005750D6" w:rsidTr="001F2A96">
        <w:trPr>
          <w:trHeight w:val="1"/>
        </w:trPr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398D" w:rsidRPr="000F68D0" w:rsidRDefault="000F68D0" w:rsidP="00BF398D">
            <w:pPr>
              <w:pStyle w:val="Odsekzoznamu"/>
              <w:widowControl w:val="0"/>
              <w:numPr>
                <w:ilvl w:val="0"/>
                <w:numId w:val="24"/>
              </w:numPr>
              <w:autoSpaceDN w:val="0"/>
              <w:adjustRightInd w:val="0"/>
              <w:ind w:left="210" w:hanging="210"/>
              <w:rPr>
                <w:b/>
                <w:sz w:val="24"/>
                <w:szCs w:val="24"/>
              </w:rPr>
            </w:pPr>
            <w:r w:rsidRPr="000F68D0">
              <w:rPr>
                <w:b/>
                <w:sz w:val="24"/>
                <w:szCs w:val="24"/>
              </w:rPr>
              <w:lastRenderedPageBreak/>
              <w:t>PERSONÁLNO-ORGANIZAČNÉ ZABEZPEČENIE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398D" w:rsidRPr="005750D6" w:rsidRDefault="00BF398D" w:rsidP="00BF398D">
            <w:pPr>
              <w:widowControl w:val="0"/>
              <w:autoSpaceDN w:val="0"/>
              <w:adjustRightInd w:val="0"/>
            </w:pPr>
          </w:p>
        </w:tc>
      </w:tr>
      <w:tr w:rsidR="00BF398D" w:rsidRPr="006C0DD8" w:rsidTr="001F2A96">
        <w:trPr>
          <w:trHeight w:val="1"/>
        </w:trPr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398D" w:rsidRPr="005750D6" w:rsidRDefault="00BF398D" w:rsidP="00BF398D">
            <w:pPr>
              <w:widowControl w:val="0"/>
              <w:autoSpaceDN w:val="0"/>
              <w:adjustRightInd w:val="0"/>
            </w:pPr>
            <w:r>
              <w:t>Personálne zabezpečenie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398D" w:rsidRPr="00AE0A7B" w:rsidRDefault="00BF398D" w:rsidP="00BF398D">
            <w:pPr>
              <w:widowControl w:val="0"/>
              <w:autoSpaceDN w:val="0"/>
              <w:adjustRightInd w:val="0"/>
            </w:pPr>
            <w:r w:rsidRPr="005750D6">
              <w:t>Minimálne plnenie v rozsa</w:t>
            </w:r>
            <w:r w:rsidRPr="00AE0A7B">
              <w:t>hu:</w:t>
            </w:r>
          </w:p>
          <w:p w:rsidR="00BF398D" w:rsidRPr="00AE0A7B" w:rsidRDefault="00BF398D" w:rsidP="00BF398D">
            <w:pPr>
              <w:pStyle w:val="Odsekzoznamu"/>
              <w:widowControl w:val="0"/>
              <w:numPr>
                <w:ilvl w:val="0"/>
                <w:numId w:val="25"/>
              </w:numPr>
              <w:suppressAutoHyphens w:val="0"/>
              <w:autoSpaceDE/>
              <w:autoSpaceDN w:val="0"/>
              <w:adjustRightInd w:val="0"/>
              <w:contextualSpacing/>
            </w:pPr>
            <w:r w:rsidRPr="00AE0A7B">
              <w:rPr>
                <w:sz w:val="22"/>
                <w:szCs w:val="22"/>
              </w:rPr>
              <w:t>1 organizačno-technický asistent konferencie prítomný počas inštalácie a celej konferencie kooperujúci v prípade potreby so zvukárom a inými relevantnými technikmi</w:t>
            </w:r>
          </w:p>
          <w:p w:rsidR="00BF398D" w:rsidRPr="00AE0A7B" w:rsidRDefault="00BF398D" w:rsidP="00BF398D">
            <w:pPr>
              <w:pStyle w:val="Odsekzoznamu"/>
              <w:widowControl w:val="0"/>
              <w:numPr>
                <w:ilvl w:val="0"/>
                <w:numId w:val="25"/>
              </w:numPr>
              <w:suppressAutoHyphens w:val="0"/>
              <w:autoSpaceDE/>
              <w:autoSpaceDN w:val="0"/>
              <w:adjustRightInd w:val="0"/>
              <w:contextualSpacing/>
            </w:pPr>
            <w:r w:rsidRPr="00AE0A7B">
              <w:rPr>
                <w:sz w:val="22"/>
                <w:szCs w:val="22"/>
              </w:rPr>
              <w:t>6 hostesiek prí</w:t>
            </w:r>
            <w:r w:rsidR="00F667AA">
              <w:rPr>
                <w:sz w:val="22"/>
                <w:szCs w:val="22"/>
              </w:rPr>
              <w:t>t</w:t>
            </w:r>
            <w:r w:rsidRPr="00AE0A7B">
              <w:rPr>
                <w:sz w:val="22"/>
                <w:szCs w:val="22"/>
              </w:rPr>
              <w:t>omných počas celej konferencie</w:t>
            </w:r>
            <w:r>
              <w:rPr>
                <w:sz w:val="22"/>
                <w:szCs w:val="22"/>
              </w:rPr>
              <w:t xml:space="preserve"> a večere</w:t>
            </w:r>
            <w:r w:rsidRPr="00AE0A7B">
              <w:rPr>
                <w:sz w:val="22"/>
                <w:szCs w:val="22"/>
              </w:rPr>
              <w:t>,</w:t>
            </w:r>
          </w:p>
          <w:p w:rsidR="00BF398D" w:rsidRPr="00AE0A7B" w:rsidRDefault="00BF398D" w:rsidP="00BF398D">
            <w:pPr>
              <w:pStyle w:val="Odsekzoznamu"/>
              <w:widowControl w:val="0"/>
              <w:numPr>
                <w:ilvl w:val="0"/>
                <w:numId w:val="25"/>
              </w:numPr>
              <w:suppressAutoHyphens w:val="0"/>
              <w:autoSpaceDE/>
              <w:autoSpaceDN w:val="0"/>
              <w:adjustRightInd w:val="0"/>
              <w:contextualSpacing/>
            </w:pPr>
            <w:r w:rsidRPr="00AE0A7B">
              <w:rPr>
                <w:sz w:val="22"/>
                <w:szCs w:val="22"/>
              </w:rPr>
              <w:t xml:space="preserve">4 čašníci počas coffee break-ov, </w:t>
            </w:r>
          </w:p>
          <w:p w:rsidR="00BF398D" w:rsidRPr="00FE6DCD" w:rsidRDefault="00BF398D" w:rsidP="00BF398D">
            <w:pPr>
              <w:pStyle w:val="Odsekzoznamu"/>
              <w:widowControl w:val="0"/>
              <w:numPr>
                <w:ilvl w:val="0"/>
                <w:numId w:val="25"/>
              </w:numPr>
              <w:suppressAutoHyphens w:val="0"/>
              <w:autoSpaceDE/>
              <w:autoSpaceDN w:val="0"/>
              <w:adjustRightInd w:val="0"/>
              <w:contextualSpacing/>
            </w:pPr>
            <w:r>
              <w:rPr>
                <w:sz w:val="22"/>
                <w:szCs w:val="22"/>
              </w:rPr>
              <w:t xml:space="preserve">8 </w:t>
            </w:r>
            <w:r w:rsidRPr="00AE0A7B">
              <w:rPr>
                <w:sz w:val="22"/>
                <w:szCs w:val="22"/>
              </w:rPr>
              <w:t>ča</w:t>
            </w:r>
            <w:r w:rsidR="00F667AA">
              <w:rPr>
                <w:sz w:val="22"/>
                <w:szCs w:val="22"/>
              </w:rPr>
              <w:t>šníkov</w:t>
            </w:r>
            <w:r w:rsidRPr="00AE0A7B">
              <w:rPr>
                <w:sz w:val="22"/>
                <w:szCs w:val="22"/>
              </w:rPr>
              <w:t xml:space="preserve"> počas podávania obedov a</w:t>
            </w:r>
            <w:r>
              <w:rPr>
                <w:sz w:val="22"/>
                <w:szCs w:val="22"/>
              </w:rPr>
              <w:t> večere</w:t>
            </w:r>
          </w:p>
          <w:p w:rsidR="00BF398D" w:rsidRPr="006C0DD8" w:rsidRDefault="00BF398D" w:rsidP="00BF398D">
            <w:pPr>
              <w:pStyle w:val="Odsekzoznamu"/>
              <w:widowControl w:val="0"/>
              <w:numPr>
                <w:ilvl w:val="0"/>
                <w:numId w:val="25"/>
              </w:numPr>
              <w:suppressAutoHyphens w:val="0"/>
              <w:autoSpaceDE/>
              <w:autoSpaceDN w:val="0"/>
              <w:adjustRightInd w:val="0"/>
              <w:contextualSpacing/>
            </w:pPr>
            <w:r>
              <w:rPr>
                <w:sz w:val="22"/>
                <w:szCs w:val="22"/>
              </w:rPr>
              <w:t xml:space="preserve">2 barmani predávajúci alkoholické nápoje za barom. </w:t>
            </w:r>
          </w:p>
        </w:tc>
      </w:tr>
      <w:tr w:rsidR="00BF398D" w:rsidRPr="005750D6" w:rsidTr="001F2A96">
        <w:trPr>
          <w:trHeight w:val="1"/>
        </w:trPr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398D" w:rsidRPr="005750D6" w:rsidRDefault="00BF398D" w:rsidP="00BF398D">
            <w:pPr>
              <w:widowControl w:val="0"/>
              <w:autoSpaceDN w:val="0"/>
              <w:adjustRightInd w:val="0"/>
            </w:pPr>
            <w:r w:rsidRPr="005750D6">
              <w:t>Organiz</w:t>
            </w:r>
            <w:r>
              <w:t>ačné zabezpečenie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398D" w:rsidRPr="005750D6" w:rsidRDefault="00BF398D" w:rsidP="00BF398D">
            <w:pPr>
              <w:pStyle w:val="Odsekzoznamu"/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sz w:val="22"/>
                <w:szCs w:val="22"/>
              </w:rPr>
            </w:pPr>
            <w:r w:rsidRPr="005750D6">
              <w:rPr>
                <w:sz w:val="22"/>
                <w:szCs w:val="22"/>
              </w:rPr>
              <w:t>Zabezpečenie priestorov a technického vybavenia, cateringu, technick</w:t>
            </w:r>
            <w:r>
              <w:rPr>
                <w:sz w:val="22"/>
                <w:szCs w:val="22"/>
              </w:rPr>
              <w:t>ej</w:t>
            </w:r>
            <w:r w:rsidRPr="005750D6">
              <w:rPr>
                <w:sz w:val="22"/>
                <w:szCs w:val="22"/>
              </w:rPr>
              <w:t xml:space="preserve"> podpor</w:t>
            </w:r>
            <w:r>
              <w:rPr>
                <w:sz w:val="22"/>
                <w:szCs w:val="22"/>
              </w:rPr>
              <w:t>y a personálu</w:t>
            </w:r>
            <w:r w:rsidRPr="005750D6">
              <w:rPr>
                <w:sz w:val="22"/>
                <w:szCs w:val="22"/>
              </w:rPr>
              <w:t xml:space="preserve"> počas podujatia (registrácia účastníkov, riešenie prípadných technických problémov</w:t>
            </w:r>
            <w:r>
              <w:rPr>
                <w:sz w:val="22"/>
                <w:szCs w:val="22"/>
              </w:rPr>
              <w:t xml:space="preserve"> spojených so zvukom alebo simultánnym tlmočením</w:t>
            </w:r>
            <w:r w:rsidRPr="005750D6">
              <w:rPr>
                <w:sz w:val="22"/>
                <w:szCs w:val="22"/>
              </w:rPr>
              <w:t xml:space="preserve"> a pod.)</w:t>
            </w:r>
          </w:p>
        </w:tc>
      </w:tr>
      <w:tr w:rsidR="001F2A96" w:rsidRPr="005750D6" w:rsidTr="001F2A96">
        <w:trPr>
          <w:trHeight w:val="1"/>
        </w:trPr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2A96" w:rsidRPr="000F68D0" w:rsidRDefault="000F68D0" w:rsidP="001F2A96">
            <w:pPr>
              <w:widowControl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0F68D0">
              <w:rPr>
                <w:b/>
                <w:sz w:val="24"/>
                <w:szCs w:val="24"/>
              </w:rPr>
              <w:t>.TLMO</w:t>
            </w:r>
            <w:r w:rsidR="003F1112" w:rsidRPr="000F68D0">
              <w:rPr>
                <w:b/>
                <w:sz w:val="24"/>
                <w:szCs w:val="24"/>
              </w:rPr>
              <w:t>Č</w:t>
            </w:r>
            <w:r w:rsidR="003F1112">
              <w:rPr>
                <w:b/>
                <w:sz w:val="24"/>
                <w:szCs w:val="24"/>
              </w:rPr>
              <w:t>ENIE</w:t>
            </w:r>
          </w:p>
          <w:p w:rsidR="001F2A96" w:rsidRPr="005750D6" w:rsidRDefault="001F2A96" w:rsidP="001F2A96">
            <w:pPr>
              <w:widowControl w:val="0"/>
              <w:autoSpaceDN w:val="0"/>
              <w:adjustRightInd w:val="0"/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2A96" w:rsidRPr="000F68D0" w:rsidRDefault="001F2A96" w:rsidP="000F68D0">
            <w:pPr>
              <w:widowControl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1F2A96">
              <w:rPr>
                <w:sz w:val="22"/>
                <w:szCs w:val="22"/>
              </w:rPr>
              <w:t xml:space="preserve">nštalované na mieste </w:t>
            </w:r>
            <w:r>
              <w:rPr>
                <w:sz w:val="22"/>
                <w:szCs w:val="22"/>
              </w:rPr>
              <w:t>v</w:t>
            </w:r>
            <w:r w:rsidR="000F68D0">
              <w:rPr>
                <w:sz w:val="22"/>
                <w:szCs w:val="22"/>
              </w:rPr>
              <w:t xml:space="preserve"> konferenčnej </w:t>
            </w:r>
            <w:r>
              <w:rPr>
                <w:sz w:val="22"/>
                <w:szCs w:val="22"/>
              </w:rPr>
              <w:t xml:space="preserve">miestnosti </w:t>
            </w:r>
            <w:r w:rsidR="000F68D0">
              <w:rPr>
                <w:sz w:val="22"/>
                <w:szCs w:val="22"/>
              </w:rPr>
              <w:t xml:space="preserve">č. 1 </w:t>
            </w:r>
            <w:r w:rsidRPr="001F2A96">
              <w:rPr>
                <w:sz w:val="22"/>
                <w:szCs w:val="22"/>
              </w:rPr>
              <w:t>vrátane ich vybavenia v počte ks max. 2 na tlmočenie zo slovenčiny do angličtiny a opačne spolu s tlmočníckymi staničkami v počte ks max. 330 (presný počet prenajatých tlmočníckych staníc a kabíniek bude upresnený verejným obstarávateľom spolu s počtom registrovaných účastníkov najneskôr 5 pracovných dní pred podujatím)</w:t>
            </w:r>
          </w:p>
        </w:tc>
      </w:tr>
      <w:tr w:rsidR="000F68D0" w:rsidRPr="005750D6" w:rsidTr="001F2A96">
        <w:trPr>
          <w:trHeight w:val="1"/>
        </w:trPr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68D0" w:rsidRPr="000F68D0" w:rsidRDefault="000F68D0" w:rsidP="000F68D0">
            <w:pPr>
              <w:widowControl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 w:rsidRPr="000F68D0">
              <w:rPr>
                <w:b/>
                <w:sz w:val="24"/>
                <w:szCs w:val="24"/>
              </w:rPr>
              <w:t>PARKOVANIE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68D0" w:rsidRPr="005750D6" w:rsidRDefault="000F68D0" w:rsidP="006A46D4">
            <w:pPr>
              <w:widowControl w:val="0"/>
              <w:autoSpaceDN w:val="0"/>
              <w:adjustRightInd w:val="0"/>
            </w:pPr>
            <w:r w:rsidRPr="005750D6">
              <w:t xml:space="preserve">- </w:t>
            </w:r>
            <w:r>
              <w:t xml:space="preserve">max. </w:t>
            </w:r>
            <w:r w:rsidR="006A46D4">
              <w:t xml:space="preserve">20 </w:t>
            </w:r>
            <w:r w:rsidRPr="005750D6">
              <w:t>miest</w:t>
            </w:r>
            <w:r>
              <w:t xml:space="preserve"> počas celého trvania konferencie (</w:t>
            </w:r>
            <w:r w:rsidRPr="009D6845">
              <w:t xml:space="preserve">presný počet </w:t>
            </w:r>
            <w:r>
              <w:t>parkovacích miest</w:t>
            </w:r>
            <w:r w:rsidRPr="009D6845">
              <w:t xml:space="preserve"> </w:t>
            </w:r>
            <w:r>
              <w:t>bude</w:t>
            </w:r>
            <w:r w:rsidRPr="009D6845">
              <w:t xml:space="preserve"> upresn</w:t>
            </w:r>
            <w:r>
              <w:t>ený</w:t>
            </w:r>
            <w:r w:rsidRPr="009D6845">
              <w:t xml:space="preserve"> 5 pracovných dní pred samotnou konferenciou</w:t>
            </w:r>
            <w:r>
              <w:t>)</w:t>
            </w:r>
          </w:p>
        </w:tc>
      </w:tr>
      <w:tr w:rsidR="000F68D0" w:rsidRPr="005750D6" w:rsidTr="001F2A96">
        <w:trPr>
          <w:trHeight w:val="1"/>
        </w:trPr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68D0" w:rsidRPr="000F68D0" w:rsidRDefault="000F68D0" w:rsidP="000F68D0">
            <w:pPr>
              <w:widowControl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F68D0">
              <w:rPr>
                <w:b/>
                <w:sz w:val="24"/>
                <w:szCs w:val="24"/>
              </w:rPr>
              <w:t>6.UBYTOVANIE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68D0" w:rsidRDefault="000F68D0" w:rsidP="000F68D0">
            <w:pPr>
              <w:widowControl w:val="0"/>
              <w:autoSpaceDN w:val="0"/>
              <w:adjustRightInd w:val="0"/>
            </w:pPr>
            <w:r>
              <w:t xml:space="preserve">Ubytovanie pre VIP hostí v mieste konania konferencie - 1 x noc v dátume </w:t>
            </w:r>
            <w:r w:rsidRPr="009D6845">
              <w:t>buď 19. – 20. 10. 2020 alebo 20.- 21.10.2020</w:t>
            </w:r>
          </w:p>
          <w:p w:rsidR="000F68D0" w:rsidRPr="005750D6" w:rsidRDefault="000F68D0" w:rsidP="000F68D0">
            <w:pPr>
              <w:widowControl w:val="0"/>
              <w:autoSpaceDN w:val="0"/>
              <w:adjustRightInd w:val="0"/>
            </w:pPr>
            <w:r>
              <w:t xml:space="preserve">Max. 10x </w:t>
            </w:r>
            <w:r w:rsidR="003D3026">
              <w:t>bussines class</w:t>
            </w:r>
            <w:r>
              <w:t xml:space="preserve"> izba</w:t>
            </w:r>
            <w:r w:rsidR="003D3026">
              <w:t xml:space="preserve"> </w:t>
            </w:r>
            <w:r w:rsidR="00DD15D6">
              <w:t xml:space="preserve">s raňajkami </w:t>
            </w:r>
            <w:r>
              <w:t>(</w:t>
            </w:r>
            <w:r w:rsidRPr="009D6845">
              <w:t xml:space="preserve">presný počet ubytovaných </w:t>
            </w:r>
            <w:r>
              <w:t>bude</w:t>
            </w:r>
            <w:r w:rsidRPr="009D6845">
              <w:t xml:space="preserve"> upresn</w:t>
            </w:r>
            <w:r>
              <w:t>ený</w:t>
            </w:r>
            <w:r w:rsidRPr="009D6845">
              <w:t xml:space="preserve"> 5 pracovných dní pred samotnou konferenciou</w:t>
            </w:r>
            <w:r>
              <w:t>)</w:t>
            </w:r>
          </w:p>
        </w:tc>
      </w:tr>
    </w:tbl>
    <w:p w:rsidR="009C46B6" w:rsidRDefault="009C46B6" w:rsidP="006C1EFB">
      <w:pPr>
        <w:widowControl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BF398D" w:rsidRPr="004F78A2" w:rsidRDefault="00BF398D" w:rsidP="006C1EFB">
      <w:pPr>
        <w:widowControl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4F78A2" w:rsidRPr="004F78A2" w:rsidRDefault="004F78A2" w:rsidP="005678E7">
      <w:pPr>
        <w:widowControl w:val="0"/>
        <w:numPr>
          <w:ilvl w:val="0"/>
          <w:numId w:val="17"/>
        </w:numPr>
        <w:tabs>
          <w:tab w:val="left" w:pos="284"/>
        </w:tabs>
        <w:autoSpaceDN w:val="0"/>
        <w:adjustRightInd w:val="0"/>
        <w:ind w:hanging="72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Možnosť rozdelenia cenovej ponuky</w:t>
      </w:r>
    </w:p>
    <w:p w:rsidR="00931389" w:rsidRPr="004F78A2" w:rsidRDefault="004F78A2" w:rsidP="004F78A2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Cs/>
        </w:rPr>
      </w:pPr>
      <w:r w:rsidRPr="004F78A2">
        <w:rPr>
          <w:rFonts w:ascii="Arial" w:hAnsi="Arial" w:cs="Arial"/>
          <w:bCs/>
        </w:rPr>
        <w:tab/>
        <w:t>Cenovú ponuku nemožno rozdeliť.</w:t>
      </w:r>
    </w:p>
    <w:p w:rsidR="004F78A2" w:rsidRPr="004F78A2" w:rsidRDefault="004F78A2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</w:p>
    <w:p w:rsidR="00931389" w:rsidRPr="004F78A2" w:rsidRDefault="00931389" w:rsidP="00931389">
      <w:pPr>
        <w:widowControl w:val="0"/>
        <w:numPr>
          <w:ilvl w:val="0"/>
          <w:numId w:val="17"/>
        </w:numPr>
        <w:tabs>
          <w:tab w:val="left" w:pos="284"/>
        </w:tabs>
        <w:autoSpaceDN w:val="0"/>
        <w:adjustRightInd w:val="0"/>
        <w:ind w:hanging="72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  <w:bCs/>
        </w:rPr>
        <w:t xml:space="preserve"> Spoločný slovník obstarávania (CPV</w:t>
      </w:r>
      <w:r w:rsidR="00D40ED3" w:rsidRPr="004F78A2">
        <w:rPr>
          <w:rFonts w:ascii="Arial" w:hAnsi="Arial" w:cs="Arial"/>
          <w:b/>
          <w:bCs/>
        </w:rPr>
        <w:t>)</w:t>
      </w:r>
    </w:p>
    <w:p w:rsidR="00E65350" w:rsidRPr="00E65350" w:rsidRDefault="00CE2D03" w:rsidP="00E65350">
      <w:pPr>
        <w:widowControl w:val="0"/>
        <w:tabs>
          <w:tab w:val="left" w:pos="360"/>
        </w:tabs>
        <w:autoSpaceDN w:val="0"/>
        <w:adjustRightInd w:val="0"/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ab/>
      </w:r>
    </w:p>
    <w:p w:rsidR="00E65350" w:rsidRPr="00E65350" w:rsidRDefault="00E65350" w:rsidP="00E65350">
      <w:pPr>
        <w:widowControl w:val="0"/>
        <w:tabs>
          <w:tab w:val="left" w:pos="360"/>
        </w:tabs>
        <w:autoSpaceDN w:val="0"/>
        <w:adjustRightInd w:val="0"/>
        <w:ind w:left="360"/>
        <w:jc w:val="both"/>
        <w:rPr>
          <w:rFonts w:ascii="Arial" w:hAnsi="Arial" w:cs="Arial"/>
        </w:rPr>
      </w:pPr>
      <w:r w:rsidRPr="00E65350">
        <w:rPr>
          <w:rFonts w:ascii="Arial" w:hAnsi="Arial" w:cs="Arial"/>
        </w:rPr>
        <w:lastRenderedPageBreak/>
        <w:t xml:space="preserve">55120000-7 - Služby na organizovanie stretnutí a konferencií v hoteloch </w:t>
      </w:r>
    </w:p>
    <w:p w:rsidR="00E65350" w:rsidRPr="00E65350" w:rsidRDefault="00E65350" w:rsidP="00E65350">
      <w:pPr>
        <w:widowControl w:val="0"/>
        <w:tabs>
          <w:tab w:val="left" w:pos="360"/>
        </w:tabs>
        <w:autoSpaceDN w:val="0"/>
        <w:adjustRightInd w:val="0"/>
        <w:ind w:left="360"/>
        <w:jc w:val="both"/>
        <w:rPr>
          <w:rFonts w:ascii="Arial" w:hAnsi="Arial" w:cs="Arial"/>
        </w:rPr>
      </w:pPr>
      <w:r w:rsidRPr="00E65350">
        <w:rPr>
          <w:rFonts w:ascii="Arial" w:hAnsi="Arial" w:cs="Arial"/>
        </w:rPr>
        <w:t xml:space="preserve">Doplňujúce predmety: </w:t>
      </w:r>
    </w:p>
    <w:p w:rsidR="00E65350" w:rsidRPr="00E65350" w:rsidRDefault="00E65350" w:rsidP="00E65350">
      <w:pPr>
        <w:widowControl w:val="0"/>
        <w:tabs>
          <w:tab w:val="left" w:pos="360"/>
        </w:tabs>
        <w:autoSpaceDN w:val="0"/>
        <w:adjustRightInd w:val="0"/>
        <w:ind w:left="360"/>
        <w:jc w:val="both"/>
        <w:rPr>
          <w:rFonts w:ascii="Arial" w:hAnsi="Arial" w:cs="Arial"/>
        </w:rPr>
      </w:pPr>
      <w:r w:rsidRPr="00E65350">
        <w:rPr>
          <w:rFonts w:ascii="Arial" w:hAnsi="Arial" w:cs="Arial"/>
        </w:rPr>
        <w:t xml:space="preserve">55300000-3 </w:t>
      </w:r>
      <w:r w:rsidRPr="00E65350">
        <w:rPr>
          <w:rFonts w:ascii="Arial" w:hAnsi="Arial" w:cs="Arial"/>
        </w:rPr>
        <w:tab/>
        <w:t xml:space="preserve">Reštauračné služby a podávanie jedál </w:t>
      </w:r>
    </w:p>
    <w:p w:rsidR="00E65350" w:rsidRPr="00E65350" w:rsidRDefault="00E65350" w:rsidP="00E65350">
      <w:pPr>
        <w:widowControl w:val="0"/>
        <w:tabs>
          <w:tab w:val="left" w:pos="360"/>
        </w:tabs>
        <w:autoSpaceDN w:val="0"/>
        <w:adjustRightInd w:val="0"/>
        <w:ind w:left="360"/>
        <w:jc w:val="both"/>
        <w:rPr>
          <w:rFonts w:ascii="Arial" w:hAnsi="Arial" w:cs="Arial"/>
        </w:rPr>
      </w:pPr>
      <w:r w:rsidRPr="00E65350">
        <w:rPr>
          <w:rFonts w:ascii="Arial" w:hAnsi="Arial" w:cs="Arial"/>
        </w:rPr>
        <w:t xml:space="preserve">79340000-9 </w:t>
      </w:r>
      <w:r w:rsidRPr="00E65350">
        <w:rPr>
          <w:rFonts w:ascii="Arial" w:hAnsi="Arial" w:cs="Arial"/>
        </w:rPr>
        <w:tab/>
        <w:t xml:space="preserve">Reklamné a marketingové služby </w:t>
      </w:r>
    </w:p>
    <w:p w:rsidR="00E65350" w:rsidRPr="00E65350" w:rsidRDefault="00E65350" w:rsidP="00E65350">
      <w:pPr>
        <w:widowControl w:val="0"/>
        <w:tabs>
          <w:tab w:val="left" w:pos="360"/>
        </w:tabs>
        <w:autoSpaceDN w:val="0"/>
        <w:adjustRightInd w:val="0"/>
        <w:ind w:left="360"/>
        <w:jc w:val="both"/>
        <w:rPr>
          <w:rFonts w:ascii="Arial" w:hAnsi="Arial" w:cs="Arial"/>
        </w:rPr>
      </w:pPr>
      <w:r w:rsidRPr="00E65350">
        <w:rPr>
          <w:rFonts w:ascii="Arial" w:hAnsi="Arial" w:cs="Arial"/>
        </w:rPr>
        <w:t xml:space="preserve">55400000-4 </w:t>
      </w:r>
      <w:r w:rsidRPr="00E65350">
        <w:rPr>
          <w:rFonts w:ascii="Arial" w:hAnsi="Arial" w:cs="Arial"/>
        </w:rPr>
        <w:tab/>
        <w:t>Služby spojené s podávaním nápojov</w:t>
      </w:r>
    </w:p>
    <w:p w:rsidR="00D823FC" w:rsidRPr="004F78A2" w:rsidRDefault="00E65350" w:rsidP="00E65350">
      <w:pPr>
        <w:widowControl w:val="0"/>
        <w:tabs>
          <w:tab w:val="left" w:pos="360"/>
        </w:tabs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  <w:r w:rsidRPr="00E65350">
        <w:rPr>
          <w:rFonts w:ascii="Arial" w:hAnsi="Arial" w:cs="Arial"/>
        </w:rPr>
        <w:t>60000000-8</w:t>
      </w:r>
      <w:r w:rsidRPr="00E65350">
        <w:rPr>
          <w:rFonts w:ascii="Arial" w:hAnsi="Arial" w:cs="Arial"/>
        </w:rPr>
        <w:tab/>
        <w:t>Dopravné služby (bez prepravy odpadu)</w:t>
      </w:r>
    </w:p>
    <w:p w:rsidR="009328BB" w:rsidRPr="004F78A2" w:rsidRDefault="009328BB" w:rsidP="009328BB">
      <w:pPr>
        <w:pStyle w:val="Odsekzoznamu"/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</w:p>
    <w:p w:rsidR="00931389" w:rsidRPr="004F78A2" w:rsidRDefault="00931389" w:rsidP="00931389">
      <w:pPr>
        <w:widowControl w:val="0"/>
        <w:numPr>
          <w:ilvl w:val="0"/>
          <w:numId w:val="17"/>
        </w:numPr>
        <w:tabs>
          <w:tab w:val="left" w:pos="360"/>
          <w:tab w:val="left" w:pos="4395"/>
          <w:tab w:val="left" w:pos="6946"/>
        </w:tabs>
        <w:autoSpaceDN w:val="0"/>
        <w:adjustRightInd w:val="0"/>
        <w:ind w:hanging="72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  <w:bCs/>
        </w:rPr>
        <w:t xml:space="preserve">Možnosť </w:t>
      </w:r>
      <w:r w:rsidR="004F78A2" w:rsidRPr="004F78A2">
        <w:rPr>
          <w:rFonts w:ascii="Arial" w:hAnsi="Arial" w:cs="Arial"/>
          <w:b/>
          <w:bCs/>
        </w:rPr>
        <w:t>predloženia variantných riešení</w:t>
      </w:r>
    </w:p>
    <w:p w:rsidR="009328BB" w:rsidRPr="004F78A2" w:rsidRDefault="009328BB" w:rsidP="009328BB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ab/>
        <w:t>Verejný obstarávateľ neumožňuje predloženie variantných riešení.</w:t>
      </w:r>
    </w:p>
    <w:p w:rsidR="009328BB" w:rsidRPr="004F78A2" w:rsidRDefault="009328BB" w:rsidP="009328BB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9328BB" w:rsidRPr="004F78A2" w:rsidRDefault="009328BB" w:rsidP="00931389">
      <w:pPr>
        <w:widowControl w:val="0"/>
        <w:numPr>
          <w:ilvl w:val="0"/>
          <w:numId w:val="17"/>
        </w:numPr>
        <w:tabs>
          <w:tab w:val="left" w:pos="360"/>
          <w:tab w:val="left" w:pos="4395"/>
          <w:tab w:val="left" w:pos="6946"/>
        </w:tabs>
        <w:autoSpaceDN w:val="0"/>
        <w:adjustRightInd w:val="0"/>
        <w:ind w:hanging="720"/>
        <w:jc w:val="both"/>
        <w:rPr>
          <w:rFonts w:ascii="Arial" w:hAnsi="Arial" w:cs="Arial"/>
          <w:b/>
        </w:rPr>
      </w:pPr>
      <w:r w:rsidRPr="004F78A2">
        <w:rPr>
          <w:rFonts w:ascii="Arial" w:hAnsi="Arial" w:cs="Arial"/>
          <w:b/>
        </w:rPr>
        <w:t>Predpokladaná hodnota zákazky</w:t>
      </w:r>
    </w:p>
    <w:p w:rsidR="00931389" w:rsidRPr="004F78A2" w:rsidRDefault="00931389" w:rsidP="009328BB">
      <w:pPr>
        <w:widowControl w:val="0"/>
        <w:tabs>
          <w:tab w:val="left" w:pos="360"/>
        </w:tabs>
        <w:autoSpaceDN w:val="0"/>
        <w:adjustRightInd w:val="0"/>
        <w:ind w:hanging="72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ab/>
        <w:t xml:space="preserve">      </w:t>
      </w:r>
      <w:r w:rsidR="009328BB" w:rsidRPr="004F78A2">
        <w:rPr>
          <w:rFonts w:ascii="Arial" w:hAnsi="Arial" w:cs="Arial"/>
        </w:rPr>
        <w:tab/>
      </w:r>
      <w:r w:rsidR="00E65350" w:rsidRPr="00E65350">
        <w:rPr>
          <w:rFonts w:ascii="Arial" w:hAnsi="Arial" w:cs="Arial"/>
        </w:rPr>
        <w:t>55 951,76</w:t>
      </w:r>
      <w:r w:rsidR="009328BB" w:rsidRPr="004F78A2">
        <w:rPr>
          <w:rFonts w:ascii="Arial" w:hAnsi="Arial" w:cs="Arial"/>
          <w:bCs/>
          <w:color w:val="000000"/>
          <w:lang w:eastAsia="zh-TW"/>
        </w:rPr>
        <w:t xml:space="preserve"> € bez DPH</w:t>
      </w:r>
    </w:p>
    <w:p w:rsidR="00931389" w:rsidRPr="004F78A2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hanging="720"/>
        <w:jc w:val="both"/>
        <w:rPr>
          <w:rFonts w:ascii="Arial" w:hAnsi="Arial" w:cs="Arial"/>
        </w:rPr>
      </w:pPr>
    </w:p>
    <w:p w:rsidR="00BF398D" w:rsidRDefault="00BF398D" w:rsidP="00931389">
      <w:pPr>
        <w:widowControl w:val="0"/>
        <w:tabs>
          <w:tab w:val="left" w:pos="284"/>
          <w:tab w:val="left" w:pos="426"/>
        </w:tabs>
        <w:autoSpaceDN w:val="0"/>
        <w:adjustRightInd w:val="0"/>
        <w:ind w:left="426" w:hanging="720"/>
        <w:jc w:val="both"/>
        <w:rPr>
          <w:rFonts w:ascii="Arial" w:hAnsi="Arial" w:cs="Arial"/>
        </w:rPr>
      </w:pPr>
    </w:p>
    <w:p w:rsidR="00BF398D" w:rsidRDefault="00BF398D" w:rsidP="00931389">
      <w:pPr>
        <w:widowControl w:val="0"/>
        <w:tabs>
          <w:tab w:val="left" w:pos="284"/>
          <w:tab w:val="left" w:pos="426"/>
        </w:tabs>
        <w:autoSpaceDN w:val="0"/>
        <w:adjustRightInd w:val="0"/>
        <w:ind w:left="426" w:hanging="720"/>
        <w:jc w:val="both"/>
        <w:rPr>
          <w:rFonts w:ascii="Arial" w:hAnsi="Arial" w:cs="Arial"/>
        </w:rPr>
      </w:pPr>
    </w:p>
    <w:p w:rsidR="00931389" w:rsidRPr="00BF398D" w:rsidRDefault="00931389" w:rsidP="00BF398D">
      <w:pPr>
        <w:pStyle w:val="Odsekzoznamu"/>
        <w:widowControl w:val="0"/>
        <w:numPr>
          <w:ilvl w:val="0"/>
          <w:numId w:val="17"/>
        </w:numPr>
        <w:autoSpaceDN w:val="0"/>
        <w:adjustRightInd w:val="0"/>
        <w:ind w:left="426"/>
        <w:jc w:val="both"/>
        <w:rPr>
          <w:rFonts w:ascii="Arial" w:hAnsi="Arial" w:cs="Arial"/>
          <w:b/>
          <w:bCs/>
        </w:rPr>
      </w:pPr>
      <w:r w:rsidRPr="00BF398D">
        <w:rPr>
          <w:rFonts w:ascii="Arial" w:hAnsi="Arial" w:cs="Arial"/>
          <w:b/>
          <w:bCs/>
        </w:rPr>
        <w:t>Hlavné podmienky financovania a platobné podmienky alebo odkaz na dokumenty, v</w:t>
      </w:r>
      <w:r w:rsidR="009328BB" w:rsidRPr="00BF398D">
        <w:rPr>
          <w:rFonts w:ascii="Arial" w:hAnsi="Arial" w:cs="Arial"/>
          <w:b/>
          <w:bCs/>
        </w:rPr>
        <w:t> </w:t>
      </w:r>
      <w:r w:rsidR="004F78A2" w:rsidRPr="00BF398D">
        <w:rPr>
          <w:rFonts w:ascii="Arial" w:hAnsi="Arial" w:cs="Arial"/>
          <w:b/>
          <w:bCs/>
        </w:rPr>
        <w:t>ktorých sa uvádzajú</w:t>
      </w:r>
    </w:p>
    <w:p w:rsidR="004D32C2" w:rsidRPr="004F78A2" w:rsidRDefault="004D32C2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Podmienky financovania a platobné podmienky sú obsiahnuté v</w:t>
      </w:r>
      <w:r w:rsidR="00B13EBD">
        <w:rPr>
          <w:rFonts w:ascii="Arial" w:hAnsi="Arial" w:cs="Arial"/>
        </w:rPr>
        <w:t> rámcovej dohode</w:t>
      </w:r>
      <w:r>
        <w:rPr>
          <w:rFonts w:ascii="Arial" w:hAnsi="Arial" w:cs="Arial"/>
        </w:rPr>
        <w:t>, ktorá je v prílohe č. 3</w:t>
      </w:r>
      <w:r w:rsidR="00C03652">
        <w:rPr>
          <w:rFonts w:ascii="Arial" w:hAnsi="Arial" w:cs="Arial"/>
        </w:rPr>
        <w:t xml:space="preserve"> tejto výzvy</w:t>
      </w:r>
      <w:r>
        <w:rPr>
          <w:rFonts w:ascii="Arial" w:hAnsi="Arial" w:cs="Arial"/>
        </w:rPr>
        <w:t>.</w:t>
      </w:r>
    </w:p>
    <w:p w:rsidR="00C03652" w:rsidRPr="004F78A2" w:rsidRDefault="00C03652" w:rsidP="00C03652">
      <w:pPr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Predmet zákazky bude financovaný z prostriedkov </w:t>
      </w:r>
      <w:r w:rsidR="00A124A0" w:rsidRPr="00A124A0">
        <w:rPr>
          <w:rFonts w:ascii="Arial" w:hAnsi="Arial" w:cs="Arial"/>
        </w:rPr>
        <w:t>Európsky fond regionálneho rozvoja</w:t>
      </w:r>
      <w:r w:rsidR="00A124A0">
        <w:rPr>
          <w:rFonts w:ascii="Arial" w:hAnsi="Arial" w:cs="Arial"/>
        </w:rPr>
        <w:t xml:space="preserve"> </w:t>
      </w:r>
      <w:r w:rsidRPr="004F78A2">
        <w:rPr>
          <w:rFonts w:ascii="Arial" w:hAnsi="Arial" w:cs="Arial"/>
        </w:rPr>
        <w:t xml:space="preserve">prostredníctvom Operačného programu </w:t>
      </w:r>
      <w:r w:rsidR="00E65350" w:rsidRPr="00E65350">
        <w:rPr>
          <w:rFonts w:ascii="Arial" w:hAnsi="Arial" w:cs="Arial"/>
        </w:rPr>
        <w:t>Integrovaná infraštruktúra</w:t>
      </w:r>
      <w:r w:rsidRPr="004F78A2">
        <w:rPr>
          <w:rFonts w:ascii="Arial" w:hAnsi="Arial" w:cs="Arial"/>
        </w:rPr>
        <w:t xml:space="preserve"> </w:t>
      </w:r>
      <w:r w:rsidR="0039691C">
        <w:rPr>
          <w:rFonts w:ascii="Arial" w:hAnsi="Arial" w:cs="Arial"/>
        </w:rPr>
        <w:t xml:space="preserve">a </w:t>
      </w:r>
      <w:r w:rsidR="0039691C" w:rsidRPr="0039691C">
        <w:rPr>
          <w:rFonts w:ascii="Arial" w:hAnsi="Arial" w:cs="Arial"/>
        </w:rPr>
        <w:t>v rámci národného projektu Národná infraštruktúra pre podporu transferu technológií na Slovensku – NITT SK II, kód projektu v ITMS2014+: 313011T438</w:t>
      </w:r>
    </w:p>
    <w:p w:rsidR="00C03652" w:rsidRPr="004F78A2" w:rsidRDefault="00C03652" w:rsidP="00C03652">
      <w:pPr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>Verejný obstarávateľ neposkytuje preddavok ani zálohovú platbu.</w:t>
      </w:r>
    </w:p>
    <w:p w:rsidR="00C03652" w:rsidRDefault="00C03652" w:rsidP="004F78A2">
      <w:pPr>
        <w:ind w:left="360"/>
        <w:jc w:val="both"/>
        <w:rPr>
          <w:rFonts w:ascii="Arial" w:hAnsi="Arial" w:cs="Arial"/>
        </w:rPr>
      </w:pPr>
    </w:p>
    <w:p w:rsidR="004F78A2" w:rsidRPr="004F78A2" w:rsidRDefault="004F78A2" w:rsidP="004F78A2">
      <w:pPr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>Verejný obstarávateľ nesmie uzavrieť zmluvu s uchádzačom, ktorý nespĺňa podmienky účasti podľa § 32 ods. 1 písm. e) a f) ZVO alebo ak u neho existuje dôvod na vylúčenie podľa § 40 ods. 6 písm. f) ZVO.</w:t>
      </w:r>
      <w:r>
        <w:rPr>
          <w:rFonts w:ascii="Arial" w:hAnsi="Arial" w:cs="Arial"/>
        </w:rPr>
        <w:t xml:space="preserve"> </w:t>
      </w:r>
      <w:r w:rsidRPr="004F78A2">
        <w:rPr>
          <w:rFonts w:ascii="Arial" w:hAnsi="Arial" w:cs="Arial"/>
        </w:rPr>
        <w:t xml:space="preserve">Verejný obstarávateľ uvedené skutočnosti overí u úspešného uchádzača prostredníctvom webového sídla www.orsr.sk, resp. www.uvo.gov.sk. Splnenie podmienky účasti podľa § 32 ods. 1 písm. f) ZVO uchádzač preukazuje prostredníctvom prehlásenia v rámci jeho Návrhu na plnenie kritérií podľa Prílohy č. </w:t>
      </w:r>
      <w:r>
        <w:rPr>
          <w:rFonts w:ascii="Arial" w:hAnsi="Arial" w:cs="Arial"/>
        </w:rPr>
        <w:t>2</w:t>
      </w:r>
      <w:r w:rsidRPr="004F78A2">
        <w:rPr>
          <w:rFonts w:ascii="Arial" w:hAnsi="Arial" w:cs="Arial"/>
        </w:rPr>
        <w:t xml:space="preserve"> tejto Výzvy predloženého v ponuke.</w:t>
      </w:r>
    </w:p>
    <w:p w:rsidR="00FB42E7" w:rsidRPr="004F78A2" w:rsidRDefault="00FB42E7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931389" w:rsidRPr="004F78A2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12.</w:t>
      </w:r>
      <w:r w:rsidRPr="004F78A2">
        <w:rPr>
          <w:rFonts w:ascii="Arial" w:hAnsi="Arial" w:cs="Arial"/>
          <w:b/>
          <w:bCs/>
        </w:rPr>
        <w:tab/>
      </w:r>
      <w:r w:rsidR="004F78A2" w:rsidRPr="004F78A2">
        <w:rPr>
          <w:rFonts w:ascii="Arial" w:hAnsi="Arial" w:cs="Arial"/>
          <w:b/>
          <w:bCs/>
        </w:rPr>
        <w:t>Ponuka predložená uchádzačom musí obsahovať tieto doklady</w:t>
      </w:r>
    </w:p>
    <w:p w:rsidR="00C207EB" w:rsidRDefault="00981EDA" w:rsidP="00C207EB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Dokumenty a doklady, ktoré tvoria ponuku uchádzača sa predkladajú </w:t>
      </w:r>
      <w:r w:rsidR="00C207EB" w:rsidRPr="004F78A2">
        <w:rPr>
          <w:rFonts w:ascii="Arial" w:hAnsi="Arial" w:cs="Arial"/>
        </w:rPr>
        <w:t>e-mailom</w:t>
      </w:r>
      <w:r w:rsidR="004F78A2">
        <w:rPr>
          <w:rFonts w:ascii="Arial" w:hAnsi="Arial" w:cs="Arial"/>
        </w:rPr>
        <w:t xml:space="preserve"> </w:t>
      </w:r>
      <w:r w:rsidR="000757DB">
        <w:rPr>
          <w:rFonts w:ascii="Arial" w:hAnsi="Arial" w:cs="Arial"/>
        </w:rPr>
        <w:t xml:space="preserve">na adresu: </w:t>
      </w:r>
      <w:r w:rsidR="004F78A2" w:rsidRPr="004F78A2">
        <w:rPr>
          <w:rFonts w:ascii="Arial" w:hAnsi="Arial" w:cs="Arial"/>
        </w:rPr>
        <w:t>oto.leka@</w:t>
      </w:r>
      <w:r w:rsidR="004F78A2">
        <w:rPr>
          <w:rFonts w:ascii="Arial" w:hAnsi="Arial" w:cs="Arial"/>
        </w:rPr>
        <w:t>cvtisr.sk</w:t>
      </w:r>
    </w:p>
    <w:p w:rsidR="004F78A2" w:rsidRPr="004F78A2" w:rsidRDefault="004F78A2" w:rsidP="00C207EB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931389" w:rsidRDefault="00A124A0" w:rsidP="004F78A2">
      <w:pPr>
        <w:pStyle w:val="Odsekzoznamu"/>
        <w:widowControl w:val="0"/>
        <w:numPr>
          <w:ilvl w:val="0"/>
          <w:numId w:val="23"/>
        </w:numPr>
        <w:tabs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</w:t>
      </w:r>
      <w:r w:rsidR="00A05F09" w:rsidRPr="004F78A2">
        <w:rPr>
          <w:rFonts w:ascii="Arial" w:hAnsi="Arial" w:cs="Arial"/>
          <w:b/>
        </w:rPr>
        <w:t xml:space="preserve">ávrh na plnenie kritéria </w:t>
      </w:r>
      <w:r w:rsidR="00434931" w:rsidRPr="0039691C">
        <w:rPr>
          <w:rFonts w:ascii="Arial" w:hAnsi="Arial" w:cs="Arial"/>
        </w:rPr>
        <w:t>s</w:t>
      </w:r>
      <w:r w:rsidR="00434931" w:rsidRPr="004F78A2">
        <w:rPr>
          <w:rFonts w:ascii="Arial" w:hAnsi="Arial" w:cs="Arial"/>
        </w:rPr>
        <w:t>pracovan</w:t>
      </w:r>
      <w:r w:rsidR="004D32C2">
        <w:rPr>
          <w:rFonts w:ascii="Arial" w:hAnsi="Arial" w:cs="Arial"/>
        </w:rPr>
        <w:t>ý</w:t>
      </w:r>
      <w:r w:rsidR="00931389" w:rsidRPr="004F78A2">
        <w:rPr>
          <w:rFonts w:ascii="Arial" w:hAnsi="Arial" w:cs="Arial"/>
        </w:rPr>
        <w:t xml:space="preserve"> vo forme a rozsahu podľa </w:t>
      </w:r>
      <w:r w:rsidR="003B6C03" w:rsidRPr="004F78A2">
        <w:rPr>
          <w:rFonts w:ascii="Arial" w:hAnsi="Arial" w:cs="Arial"/>
        </w:rPr>
        <w:t>Prílohy č.</w:t>
      </w:r>
      <w:r w:rsidR="004F78A2" w:rsidRPr="004F78A2">
        <w:rPr>
          <w:rFonts w:ascii="Arial" w:hAnsi="Arial" w:cs="Arial"/>
        </w:rPr>
        <w:t>2</w:t>
      </w:r>
      <w:r w:rsidR="00FE2E9D" w:rsidRPr="004F78A2">
        <w:rPr>
          <w:rFonts w:ascii="Arial" w:hAnsi="Arial" w:cs="Arial"/>
        </w:rPr>
        <w:t>,</w:t>
      </w:r>
      <w:r w:rsidR="00A10BCF" w:rsidRPr="004F78A2">
        <w:rPr>
          <w:rFonts w:ascii="Arial" w:hAnsi="Arial" w:cs="Arial"/>
        </w:rPr>
        <w:t xml:space="preserve"> </w:t>
      </w:r>
    </w:p>
    <w:p w:rsidR="000757DB" w:rsidRPr="003D3026" w:rsidRDefault="00A124A0" w:rsidP="003D3026">
      <w:pPr>
        <w:pStyle w:val="Odsekzoznamu"/>
        <w:widowControl w:val="0"/>
        <w:numPr>
          <w:ilvl w:val="0"/>
          <w:numId w:val="23"/>
        </w:numPr>
        <w:tabs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</w:rPr>
      </w:pPr>
      <w:r w:rsidRPr="0039691C">
        <w:rPr>
          <w:rFonts w:ascii="Arial" w:hAnsi="Arial" w:cs="Arial"/>
          <w:b/>
        </w:rPr>
        <w:t>KALKULÁCIA PREDMETU ZÁKAZKY</w:t>
      </w:r>
      <w:r>
        <w:rPr>
          <w:rFonts w:ascii="Arial" w:hAnsi="Arial" w:cs="Arial"/>
          <w:b/>
        </w:rPr>
        <w:t xml:space="preserve"> </w:t>
      </w:r>
      <w:r w:rsidR="003D3026">
        <w:rPr>
          <w:rFonts w:ascii="Arial" w:hAnsi="Arial" w:cs="Arial"/>
        </w:rPr>
        <w:t>s</w:t>
      </w:r>
      <w:r w:rsidRPr="004F78A2">
        <w:rPr>
          <w:rFonts w:ascii="Arial" w:hAnsi="Arial" w:cs="Arial"/>
        </w:rPr>
        <w:t>pracovan</w:t>
      </w:r>
      <w:r w:rsidR="003D3026">
        <w:rPr>
          <w:rFonts w:ascii="Arial" w:hAnsi="Arial" w:cs="Arial"/>
        </w:rPr>
        <w:t>á</w:t>
      </w:r>
      <w:r w:rsidRPr="004F78A2">
        <w:rPr>
          <w:rFonts w:ascii="Arial" w:hAnsi="Arial" w:cs="Arial"/>
        </w:rPr>
        <w:t xml:space="preserve"> vo forme a rozsahu podľa Prílohy č.</w:t>
      </w:r>
      <w:r>
        <w:rPr>
          <w:rFonts w:ascii="Arial" w:hAnsi="Arial" w:cs="Arial"/>
        </w:rPr>
        <w:t>1</w:t>
      </w:r>
    </w:p>
    <w:p w:rsidR="00A10BCF" w:rsidRPr="004F78A2" w:rsidRDefault="00A10BCF" w:rsidP="00A10BCF">
      <w:pPr>
        <w:pStyle w:val="Odsekzoznamu"/>
        <w:ind w:left="889"/>
        <w:rPr>
          <w:rFonts w:ascii="Arial" w:hAnsi="Arial" w:cs="Arial"/>
          <w:b/>
        </w:rPr>
      </w:pPr>
    </w:p>
    <w:p w:rsidR="00931389" w:rsidRPr="004F78A2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  <w:bCs/>
        </w:rPr>
        <w:t>13.</w:t>
      </w:r>
      <w:r w:rsidRPr="004F78A2">
        <w:rPr>
          <w:rFonts w:ascii="Arial" w:hAnsi="Arial" w:cs="Arial"/>
          <w:b/>
          <w:bCs/>
        </w:rPr>
        <w:tab/>
        <w:t>Lehota</w:t>
      </w:r>
      <w:r w:rsidR="004F78A2" w:rsidRPr="004F78A2">
        <w:rPr>
          <w:rFonts w:ascii="Arial" w:hAnsi="Arial" w:cs="Arial"/>
          <w:b/>
          <w:bCs/>
        </w:rPr>
        <w:t xml:space="preserve"> a miesto na predkladanie ponúk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>Adresa, na ktorú sa majú ponuky doručiť:</w:t>
      </w:r>
    </w:p>
    <w:p w:rsidR="00931389" w:rsidRPr="004F78A2" w:rsidRDefault="00AA1838" w:rsidP="00931389">
      <w:pPr>
        <w:widowControl w:val="0"/>
        <w:tabs>
          <w:tab w:val="left" w:pos="2410"/>
          <w:tab w:val="left" w:pos="4395"/>
          <w:tab w:val="left" w:pos="6300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elektronicky prostredníctvom </w:t>
      </w:r>
      <w:r w:rsidR="0088659B" w:rsidRPr="004F78A2">
        <w:rPr>
          <w:rFonts w:ascii="Arial" w:hAnsi="Arial" w:cs="Arial"/>
        </w:rPr>
        <w:t>e-mailu oto.leka@</w:t>
      </w:r>
      <w:r w:rsidR="004F78A2">
        <w:rPr>
          <w:rFonts w:ascii="Arial" w:hAnsi="Arial" w:cs="Arial"/>
        </w:rPr>
        <w:t>cvtisr.sk</w:t>
      </w:r>
      <w:r w:rsidR="002E5E7E" w:rsidRPr="004F78A2">
        <w:rPr>
          <w:rFonts w:ascii="Arial" w:hAnsi="Arial" w:cs="Arial"/>
        </w:rPr>
        <w:t xml:space="preserve"> </w:t>
      </w:r>
      <w:r w:rsidR="000F5E94" w:rsidRPr="004F78A2">
        <w:rPr>
          <w:rFonts w:ascii="Arial" w:hAnsi="Arial" w:cs="Arial"/>
        </w:rPr>
        <w:t xml:space="preserve">do </w:t>
      </w:r>
      <w:r w:rsidR="00817D67">
        <w:rPr>
          <w:rFonts w:ascii="Arial" w:hAnsi="Arial" w:cs="Arial"/>
          <w:b/>
          <w:bCs/>
        </w:rPr>
        <w:t>16</w:t>
      </w:r>
      <w:bookmarkStart w:id="1" w:name="_GoBack"/>
      <w:bookmarkEnd w:id="1"/>
      <w:r w:rsidR="000F5E94" w:rsidRPr="004F78A2">
        <w:rPr>
          <w:rFonts w:ascii="Arial" w:hAnsi="Arial" w:cs="Arial"/>
          <w:b/>
          <w:bCs/>
        </w:rPr>
        <w:t>.</w:t>
      </w:r>
      <w:r w:rsidR="009328BB" w:rsidRPr="004F78A2">
        <w:rPr>
          <w:rFonts w:ascii="Arial" w:hAnsi="Arial" w:cs="Arial"/>
          <w:b/>
          <w:bCs/>
        </w:rPr>
        <w:t>0</w:t>
      </w:r>
      <w:r w:rsidR="00A124A0">
        <w:rPr>
          <w:rFonts w:ascii="Arial" w:hAnsi="Arial" w:cs="Arial"/>
          <w:b/>
          <w:bCs/>
        </w:rPr>
        <w:t>7</w:t>
      </w:r>
      <w:r w:rsidR="000F5E94" w:rsidRPr="004F78A2">
        <w:rPr>
          <w:rFonts w:ascii="Arial" w:hAnsi="Arial" w:cs="Arial"/>
          <w:b/>
          <w:bCs/>
        </w:rPr>
        <w:t>.</w:t>
      </w:r>
      <w:r w:rsidR="008F51AE" w:rsidRPr="004F78A2">
        <w:rPr>
          <w:rFonts w:ascii="Arial" w:hAnsi="Arial" w:cs="Arial"/>
          <w:b/>
          <w:bCs/>
        </w:rPr>
        <w:t>20</w:t>
      </w:r>
      <w:r w:rsidR="00A124A0">
        <w:rPr>
          <w:rFonts w:ascii="Arial" w:hAnsi="Arial" w:cs="Arial"/>
          <w:b/>
          <w:bCs/>
        </w:rPr>
        <w:t>20</w:t>
      </w:r>
      <w:r w:rsidR="001410F5" w:rsidRPr="004F78A2">
        <w:rPr>
          <w:rFonts w:ascii="Arial" w:hAnsi="Arial" w:cs="Arial"/>
          <w:b/>
          <w:bCs/>
        </w:rPr>
        <w:t xml:space="preserve"> do </w:t>
      </w:r>
      <w:r w:rsidR="009328BB" w:rsidRPr="004F78A2">
        <w:rPr>
          <w:rFonts w:ascii="Arial" w:hAnsi="Arial" w:cs="Arial"/>
          <w:b/>
          <w:bCs/>
        </w:rPr>
        <w:t>0</w:t>
      </w:r>
      <w:r w:rsidR="00A124A0">
        <w:rPr>
          <w:rFonts w:ascii="Arial" w:hAnsi="Arial" w:cs="Arial"/>
          <w:b/>
          <w:bCs/>
        </w:rPr>
        <w:t>9</w:t>
      </w:r>
      <w:r w:rsidR="001410F5" w:rsidRPr="004F78A2">
        <w:rPr>
          <w:rFonts w:ascii="Arial" w:hAnsi="Arial" w:cs="Arial"/>
          <w:b/>
          <w:bCs/>
        </w:rPr>
        <w:t>:00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>Ponuky sa predkladajú v slovenskom jazyku.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</w:p>
    <w:p w:rsidR="00931389" w:rsidRPr="004F78A2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  <w:bCs/>
        </w:rPr>
        <w:t>14.</w:t>
      </w:r>
      <w:r w:rsidRPr="004F78A2">
        <w:rPr>
          <w:rFonts w:ascii="Arial" w:hAnsi="Arial" w:cs="Arial"/>
          <w:b/>
          <w:bCs/>
        </w:rPr>
        <w:tab/>
        <w:t>Kritér</w:t>
      </w:r>
      <w:r w:rsidR="00713B57" w:rsidRPr="004F78A2">
        <w:rPr>
          <w:rFonts w:ascii="Arial" w:hAnsi="Arial" w:cs="Arial"/>
          <w:b/>
          <w:bCs/>
        </w:rPr>
        <w:t>ium</w:t>
      </w:r>
      <w:r w:rsidR="004F78A2" w:rsidRPr="004F78A2">
        <w:rPr>
          <w:rFonts w:ascii="Arial" w:hAnsi="Arial" w:cs="Arial"/>
          <w:b/>
          <w:bCs/>
        </w:rPr>
        <w:t xml:space="preserve"> na vyhodnotenie ponúk</w:t>
      </w:r>
    </w:p>
    <w:p w:rsidR="00F925C7" w:rsidRPr="004F78A2" w:rsidRDefault="00931389" w:rsidP="00931389">
      <w:pPr>
        <w:widowControl w:val="0"/>
        <w:autoSpaceDN w:val="0"/>
        <w:adjustRightInd w:val="0"/>
        <w:ind w:left="360"/>
        <w:rPr>
          <w:rFonts w:ascii="Arial" w:hAnsi="Arial" w:cs="Arial"/>
        </w:rPr>
      </w:pPr>
      <w:r w:rsidRPr="004F78A2">
        <w:rPr>
          <w:rFonts w:ascii="Arial" w:hAnsi="Arial" w:cs="Arial"/>
        </w:rPr>
        <w:t>Spôsob určenia ceny.</w:t>
      </w:r>
      <w:r w:rsidR="008B1EEE" w:rsidRPr="004F78A2">
        <w:rPr>
          <w:rFonts w:ascii="Arial" w:hAnsi="Arial" w:cs="Arial"/>
        </w:rPr>
        <w:t xml:space="preserve"> </w:t>
      </w:r>
    </w:p>
    <w:p w:rsidR="00931389" w:rsidRPr="004F78A2" w:rsidRDefault="00931389" w:rsidP="00931389">
      <w:pPr>
        <w:widowControl w:val="0"/>
        <w:autoSpaceDN w:val="0"/>
        <w:adjustRightInd w:val="0"/>
        <w:ind w:left="360"/>
        <w:rPr>
          <w:rFonts w:ascii="Arial" w:hAnsi="Arial" w:cs="Arial"/>
        </w:rPr>
      </w:pPr>
      <w:r w:rsidRPr="004F78A2">
        <w:rPr>
          <w:rFonts w:ascii="Arial" w:hAnsi="Arial" w:cs="Arial"/>
        </w:rPr>
        <w:t>Verejný obstarávateľ zvolil</w:t>
      </w:r>
      <w:r w:rsidR="000F5E94" w:rsidRPr="004F78A2">
        <w:rPr>
          <w:rFonts w:ascii="Arial" w:hAnsi="Arial" w:cs="Arial"/>
        </w:rPr>
        <w:t xml:space="preserve"> kritérium</w:t>
      </w:r>
      <w:r w:rsidRPr="004F78A2">
        <w:rPr>
          <w:rFonts w:ascii="Arial" w:hAnsi="Arial" w:cs="Arial"/>
        </w:rPr>
        <w:t xml:space="preserve"> pre vyhodnotenie predložených ponúk zadávanej zákazky  </w:t>
      </w:r>
      <w:r w:rsidR="000F5E94" w:rsidRPr="004F78A2">
        <w:rPr>
          <w:rFonts w:ascii="Arial" w:hAnsi="Arial" w:cs="Arial"/>
        </w:rPr>
        <w:t>v zmysle § 44 ods.</w:t>
      </w:r>
      <w:r w:rsidR="009328BB" w:rsidRPr="004F78A2">
        <w:rPr>
          <w:rFonts w:ascii="Arial" w:hAnsi="Arial" w:cs="Arial"/>
        </w:rPr>
        <w:t xml:space="preserve"> </w:t>
      </w:r>
      <w:r w:rsidR="000F5E94" w:rsidRPr="004F78A2">
        <w:rPr>
          <w:rFonts w:ascii="Arial" w:hAnsi="Arial" w:cs="Arial"/>
        </w:rPr>
        <w:t>3 pís.</w:t>
      </w:r>
      <w:r w:rsidR="009328BB" w:rsidRPr="004F78A2">
        <w:rPr>
          <w:rFonts w:ascii="Arial" w:hAnsi="Arial" w:cs="Arial"/>
        </w:rPr>
        <w:t xml:space="preserve"> </w:t>
      </w:r>
      <w:r w:rsidR="000F5E94" w:rsidRPr="004F78A2">
        <w:rPr>
          <w:rFonts w:ascii="Arial" w:hAnsi="Arial" w:cs="Arial"/>
        </w:rPr>
        <w:t>c) Z</w:t>
      </w:r>
      <w:r w:rsidRPr="004F78A2">
        <w:rPr>
          <w:rFonts w:ascii="Arial" w:hAnsi="Arial" w:cs="Arial"/>
        </w:rPr>
        <w:t xml:space="preserve">ákona č. 343/2015 Z. z. o verejnom obstarávaní: </w:t>
      </w:r>
    </w:p>
    <w:p w:rsidR="00931389" w:rsidRPr="004F78A2" w:rsidRDefault="00F925C7" w:rsidP="00931389">
      <w:pPr>
        <w:widowControl w:val="0"/>
        <w:autoSpaceDN w:val="0"/>
        <w:adjustRightInd w:val="0"/>
        <w:ind w:left="360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Najnižšia cena </w:t>
      </w:r>
      <w:r w:rsidR="000F5E94" w:rsidRPr="004F78A2">
        <w:rPr>
          <w:rFonts w:ascii="Arial" w:hAnsi="Arial" w:cs="Arial"/>
        </w:rPr>
        <w:t>–</w:t>
      </w:r>
      <w:r w:rsidRPr="004F78A2">
        <w:rPr>
          <w:rFonts w:ascii="Arial" w:hAnsi="Arial" w:cs="Arial"/>
        </w:rPr>
        <w:t xml:space="preserve"> c</w:t>
      </w:r>
      <w:r w:rsidR="00931389" w:rsidRPr="004F78A2">
        <w:rPr>
          <w:rFonts w:ascii="Arial" w:hAnsi="Arial" w:cs="Arial"/>
        </w:rPr>
        <w:t>ena</w:t>
      </w:r>
      <w:r w:rsidR="000F5E94" w:rsidRPr="004F78A2">
        <w:rPr>
          <w:rFonts w:ascii="Arial" w:hAnsi="Arial" w:cs="Arial"/>
        </w:rPr>
        <w:t xml:space="preserve"> v €</w:t>
      </w:r>
      <w:r w:rsidR="002362CA" w:rsidRPr="004F78A2">
        <w:rPr>
          <w:rFonts w:ascii="Arial" w:hAnsi="Arial" w:cs="Arial"/>
        </w:rPr>
        <w:t xml:space="preserve"> s DPH celkom</w:t>
      </w:r>
      <w:r w:rsidR="004F78A2" w:rsidRPr="004F78A2">
        <w:rPr>
          <w:rFonts w:ascii="Arial" w:hAnsi="Arial" w:cs="Arial"/>
        </w:rPr>
        <w:t xml:space="preserve"> za dodanie celého predmetu zákazky. Úspešná bude ponuka s najnižšou cenou</w:t>
      </w:r>
    </w:p>
    <w:p w:rsidR="001410F5" w:rsidRPr="004F78A2" w:rsidRDefault="001410F5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31389" w:rsidRPr="004F78A2" w:rsidRDefault="0088659B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15</w:t>
      </w:r>
      <w:r w:rsidR="00931389" w:rsidRPr="004F78A2">
        <w:rPr>
          <w:rFonts w:ascii="Arial" w:hAnsi="Arial" w:cs="Arial"/>
          <w:b/>
          <w:bCs/>
        </w:rPr>
        <w:t>. Informácia, či je zákazka vyhradená pre chránené dielne alebo chránené pracoviská</w:t>
      </w:r>
      <w:r w:rsidR="00931389" w:rsidRPr="004F78A2">
        <w:rPr>
          <w:rFonts w:ascii="Arial" w:hAnsi="Arial" w:cs="Arial"/>
          <w:b/>
          <w:bCs/>
        </w:rPr>
        <w:br/>
      </w:r>
      <w:r w:rsidR="00931389" w:rsidRPr="004F78A2">
        <w:rPr>
          <w:rFonts w:ascii="Arial" w:hAnsi="Arial" w:cs="Arial"/>
          <w:b/>
          <w:bCs/>
        </w:rPr>
        <w:lastRenderedPageBreak/>
        <w:tab/>
      </w:r>
      <w:r w:rsidR="00931389" w:rsidRPr="004F78A2">
        <w:rPr>
          <w:rFonts w:ascii="Arial" w:hAnsi="Arial" w:cs="Arial"/>
        </w:rPr>
        <w:t>Nevyhradená.</w:t>
      </w:r>
    </w:p>
    <w:p w:rsidR="00931389" w:rsidRPr="004F78A2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F78A2" w:rsidRDefault="00931389" w:rsidP="004F78A2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360" w:hanging="36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1</w:t>
      </w:r>
      <w:r w:rsidR="0088659B" w:rsidRPr="004F78A2">
        <w:rPr>
          <w:rFonts w:ascii="Arial" w:hAnsi="Arial" w:cs="Arial"/>
          <w:b/>
          <w:bCs/>
        </w:rPr>
        <w:t>6</w:t>
      </w:r>
      <w:r w:rsidRPr="004F78A2">
        <w:rPr>
          <w:rFonts w:ascii="Arial" w:hAnsi="Arial" w:cs="Arial"/>
          <w:b/>
          <w:bCs/>
        </w:rPr>
        <w:t>.</w:t>
      </w:r>
      <w:r w:rsidRPr="004F78A2">
        <w:rPr>
          <w:rFonts w:ascii="Arial" w:hAnsi="Arial" w:cs="Arial"/>
          <w:b/>
          <w:bCs/>
        </w:rPr>
        <w:tab/>
      </w:r>
      <w:r w:rsidR="004F78A2" w:rsidRPr="004F78A2">
        <w:rPr>
          <w:rFonts w:ascii="Arial" w:hAnsi="Arial" w:cs="Arial"/>
          <w:b/>
          <w:bCs/>
        </w:rPr>
        <w:t>Doplňujúce informácie</w:t>
      </w:r>
    </w:p>
    <w:p w:rsidR="00931389" w:rsidRDefault="004F78A2" w:rsidP="004F78A2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360" w:hanging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A05F09" w:rsidRPr="004F78A2">
        <w:rPr>
          <w:rFonts w:ascii="Arial" w:hAnsi="Arial" w:cs="Arial"/>
          <w:bCs/>
        </w:rPr>
        <w:t xml:space="preserve">Výsledkom VO bude </w:t>
      </w:r>
      <w:r w:rsidR="00A124A0" w:rsidRPr="00A124A0">
        <w:rPr>
          <w:rFonts w:ascii="Arial" w:hAnsi="Arial" w:cs="Arial"/>
          <w:bCs/>
        </w:rPr>
        <w:t>Rámcová dohoda o poskytovaní služieb</w:t>
      </w:r>
      <w:r w:rsidR="00A124A0" w:rsidRPr="00A124A0" w:rsidDel="00A124A0">
        <w:rPr>
          <w:rFonts w:ascii="Arial" w:hAnsi="Arial" w:cs="Arial"/>
          <w:bCs/>
        </w:rPr>
        <w:t xml:space="preserve"> </w:t>
      </w:r>
      <w:r w:rsidR="004D32C2">
        <w:rPr>
          <w:rFonts w:ascii="Arial" w:hAnsi="Arial" w:cs="Arial"/>
          <w:bCs/>
          <w:color w:val="000000"/>
        </w:rPr>
        <w:t xml:space="preserve">, ktorej návrh je prílohou č. </w:t>
      </w:r>
      <w:r w:rsidR="00A124A0">
        <w:rPr>
          <w:rFonts w:ascii="Arial" w:hAnsi="Arial" w:cs="Arial"/>
          <w:bCs/>
          <w:color w:val="000000"/>
        </w:rPr>
        <w:t>3</w:t>
      </w:r>
      <w:r w:rsidR="004D32C2">
        <w:rPr>
          <w:rFonts w:ascii="Arial" w:hAnsi="Arial" w:cs="Arial"/>
          <w:bCs/>
          <w:color w:val="000000"/>
        </w:rPr>
        <w:t xml:space="preserve"> tejto výzvy.</w:t>
      </w:r>
    </w:p>
    <w:p w:rsidR="004F78A2" w:rsidRDefault="004F78A2" w:rsidP="004F78A2">
      <w:pPr>
        <w:ind w:left="426" w:hanging="426"/>
        <w:jc w:val="both"/>
        <w:rPr>
          <w:rFonts w:ascii="Arial" w:hAnsi="Arial" w:cs="Arial"/>
        </w:rPr>
      </w:pPr>
    </w:p>
    <w:p w:rsidR="004F78A2" w:rsidRDefault="004F78A2" w:rsidP="00BF398D">
      <w:pPr>
        <w:ind w:left="709" w:hanging="349"/>
        <w:jc w:val="both"/>
        <w:rPr>
          <w:rFonts w:ascii="Arial" w:hAnsi="Arial" w:cs="Arial"/>
        </w:rPr>
      </w:pPr>
      <w:r w:rsidRPr="00577500">
        <w:rPr>
          <w:rFonts w:ascii="Arial" w:hAnsi="Arial" w:cs="Arial"/>
        </w:rPr>
        <w:t>1</w:t>
      </w:r>
      <w:r w:rsidRPr="00577500">
        <w:rPr>
          <w:rFonts w:ascii="Arial" w:hAnsi="Arial" w:cs="Arial"/>
        </w:rPr>
        <w:tab/>
        <w:t xml:space="preserve">Po vyhodnotení prijatých ponúk budú uchádzači oboznámení s výsledkom vyhodnotenia ponúk vo </w:t>
      </w:r>
      <w:r>
        <w:rPr>
          <w:rFonts w:ascii="Arial" w:hAnsi="Arial" w:cs="Arial"/>
        </w:rPr>
        <w:t>vzťahu k ním predloženej ponuke</w:t>
      </w:r>
      <w:r w:rsidRPr="00577500">
        <w:rPr>
          <w:rFonts w:ascii="Arial" w:hAnsi="Arial" w:cs="Arial"/>
        </w:rPr>
        <w:t xml:space="preserve"> prostredníctvom </w:t>
      </w:r>
      <w:r w:rsidRPr="008E6E54">
        <w:rPr>
          <w:rFonts w:ascii="Arial" w:hAnsi="Arial" w:cs="Arial"/>
        </w:rPr>
        <w:t xml:space="preserve">systému </w:t>
      </w:r>
      <w:r>
        <w:rPr>
          <w:rFonts w:ascii="Arial" w:hAnsi="Arial" w:cs="Arial"/>
        </w:rPr>
        <w:t>e-mailu</w:t>
      </w:r>
    </w:p>
    <w:p w:rsidR="004F78A2" w:rsidRPr="00577500" w:rsidRDefault="004F78A2" w:rsidP="00BF398D">
      <w:pPr>
        <w:ind w:left="709" w:hanging="349"/>
        <w:jc w:val="both"/>
        <w:rPr>
          <w:rFonts w:ascii="Arial" w:hAnsi="Arial" w:cs="Arial"/>
        </w:rPr>
      </w:pPr>
      <w:r w:rsidRPr="00577500">
        <w:rPr>
          <w:rFonts w:ascii="Arial" w:hAnsi="Arial" w:cs="Arial"/>
        </w:rPr>
        <w:t>2</w:t>
      </w:r>
      <w:r w:rsidRPr="00577500">
        <w:rPr>
          <w:rFonts w:ascii="Arial" w:hAnsi="Arial" w:cs="Arial"/>
        </w:rPr>
        <w:tab/>
        <w:t>Verejný obstarávateľ si vyhradzuj</w:t>
      </w:r>
      <w:r>
        <w:rPr>
          <w:rFonts w:ascii="Arial" w:hAnsi="Arial" w:cs="Arial"/>
        </w:rPr>
        <w:t>e právo neprijať ponuku, ak</w:t>
      </w:r>
      <w:r w:rsidRPr="00577500">
        <w:rPr>
          <w:rFonts w:ascii="Arial" w:hAnsi="Arial" w:cs="Arial"/>
        </w:rPr>
        <w:t xml:space="preserve"> neobsahuje všetky podklady uvedené v </w:t>
      </w:r>
      <w:r>
        <w:rPr>
          <w:rFonts w:ascii="Arial" w:hAnsi="Arial" w:cs="Arial"/>
        </w:rPr>
        <w:t>bode 12</w:t>
      </w:r>
      <w:r w:rsidRPr="00577500">
        <w:rPr>
          <w:rFonts w:ascii="Arial" w:hAnsi="Arial" w:cs="Arial"/>
        </w:rPr>
        <w:t xml:space="preserve"> tejto výzvy, alebo ponuka je v rozpore s požiadavkami verejného obstarávateľa uvedenými v bode 5 tejto výzvy.</w:t>
      </w:r>
    </w:p>
    <w:p w:rsidR="004F78A2" w:rsidRDefault="004F78A2" w:rsidP="00BF398D">
      <w:pPr>
        <w:ind w:left="709" w:hanging="349"/>
        <w:jc w:val="both"/>
        <w:rPr>
          <w:rFonts w:ascii="Arial" w:hAnsi="Arial" w:cs="Arial"/>
        </w:rPr>
      </w:pPr>
      <w:r w:rsidRPr="00577500">
        <w:rPr>
          <w:rFonts w:ascii="Arial" w:hAnsi="Arial" w:cs="Arial"/>
        </w:rPr>
        <w:t>3</w:t>
      </w:r>
      <w:r w:rsidRPr="00577500">
        <w:rPr>
          <w:rFonts w:ascii="Arial" w:hAnsi="Arial" w:cs="Arial"/>
        </w:rPr>
        <w:tab/>
        <w:t>Všetky náklady a výdavky spojené s prípravou a predložením ponuky znáša uchádzač bez finančného nároku voči verejnému obstarávateľovi, bez ohľadu na výsledok zadávania zákazky.</w:t>
      </w:r>
    </w:p>
    <w:p w:rsidR="004F78A2" w:rsidRDefault="004F78A2" w:rsidP="00BF398D">
      <w:pPr>
        <w:ind w:left="709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ab/>
        <w:t xml:space="preserve">Komunikácia bude realizovaná výhradne prostredníctvom </w:t>
      </w:r>
      <w:r w:rsidRPr="004F78A2">
        <w:rPr>
          <w:rFonts w:ascii="Arial" w:hAnsi="Arial" w:cs="Arial"/>
        </w:rPr>
        <w:t>e-mailu oto.leka@</w:t>
      </w:r>
      <w:r>
        <w:rPr>
          <w:rFonts w:ascii="Arial" w:hAnsi="Arial" w:cs="Arial"/>
        </w:rPr>
        <w:t>cvtisr.sk.</w:t>
      </w:r>
    </w:p>
    <w:p w:rsidR="004F78A2" w:rsidRPr="004F78A2" w:rsidRDefault="004F78A2" w:rsidP="004F78A2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360" w:hanging="360"/>
        <w:jc w:val="both"/>
        <w:rPr>
          <w:rFonts w:ascii="Arial" w:hAnsi="Arial" w:cs="Arial"/>
          <w:bCs/>
        </w:rPr>
      </w:pPr>
    </w:p>
    <w:p w:rsidR="003B6C03" w:rsidRPr="004F78A2" w:rsidRDefault="003B6C03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3B6C03" w:rsidRPr="004F78A2" w:rsidRDefault="003B6C03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Prílohy:</w:t>
      </w:r>
    </w:p>
    <w:p w:rsidR="004F78A2" w:rsidRPr="004F78A2" w:rsidRDefault="004F78A2" w:rsidP="004F78A2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Cs/>
        </w:rPr>
      </w:pPr>
      <w:r w:rsidRPr="004F78A2">
        <w:rPr>
          <w:rFonts w:ascii="Arial" w:hAnsi="Arial" w:cs="Arial"/>
          <w:bCs/>
        </w:rPr>
        <w:tab/>
        <w:t xml:space="preserve">Príloha č.1 – </w:t>
      </w:r>
      <w:r w:rsidR="00A124A0" w:rsidRPr="00A124A0">
        <w:rPr>
          <w:rFonts w:ascii="Arial" w:hAnsi="Arial" w:cs="Arial"/>
          <w:bCs/>
        </w:rPr>
        <w:t>KALKULÁCIA PREDMETU ZÁKAZKY.xlsx</w:t>
      </w:r>
    </w:p>
    <w:p w:rsidR="003B6C03" w:rsidRPr="004F78A2" w:rsidRDefault="003B6C03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Cs/>
        </w:rPr>
      </w:pPr>
      <w:r w:rsidRPr="004F78A2">
        <w:rPr>
          <w:rFonts w:ascii="Arial" w:hAnsi="Arial" w:cs="Arial"/>
          <w:bCs/>
        </w:rPr>
        <w:tab/>
        <w:t>Príloha č.</w:t>
      </w:r>
      <w:r w:rsidR="004F78A2" w:rsidRPr="004F78A2">
        <w:rPr>
          <w:rFonts w:ascii="Arial" w:hAnsi="Arial" w:cs="Arial"/>
          <w:bCs/>
        </w:rPr>
        <w:t>2</w:t>
      </w:r>
      <w:r w:rsidRPr="004F78A2">
        <w:rPr>
          <w:rFonts w:ascii="Arial" w:hAnsi="Arial" w:cs="Arial"/>
          <w:bCs/>
        </w:rPr>
        <w:t xml:space="preserve"> </w:t>
      </w:r>
      <w:r w:rsidR="002362CA" w:rsidRPr="004F78A2">
        <w:rPr>
          <w:rFonts w:ascii="Arial" w:hAnsi="Arial" w:cs="Arial"/>
          <w:bCs/>
        </w:rPr>
        <w:t>–</w:t>
      </w:r>
      <w:r w:rsidRPr="004F78A2">
        <w:rPr>
          <w:rFonts w:ascii="Arial" w:hAnsi="Arial" w:cs="Arial"/>
          <w:bCs/>
        </w:rPr>
        <w:t xml:space="preserve"> </w:t>
      </w:r>
      <w:r w:rsidR="00A05F09" w:rsidRPr="004F78A2">
        <w:rPr>
          <w:rFonts w:ascii="Arial" w:hAnsi="Arial" w:cs="Arial"/>
          <w:bCs/>
        </w:rPr>
        <w:t>Návrh na plnenie kritéria</w:t>
      </w:r>
    </w:p>
    <w:p w:rsidR="002362CA" w:rsidRPr="004F78A2" w:rsidRDefault="002362CA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  <w:r w:rsidRPr="004F78A2">
        <w:rPr>
          <w:rFonts w:ascii="Arial" w:hAnsi="Arial" w:cs="Arial"/>
          <w:bCs/>
        </w:rPr>
        <w:tab/>
        <w:t>Príloha č.</w:t>
      </w:r>
      <w:r w:rsidR="009328BB" w:rsidRPr="004F78A2">
        <w:rPr>
          <w:rFonts w:ascii="Arial" w:hAnsi="Arial" w:cs="Arial"/>
          <w:bCs/>
        </w:rPr>
        <w:t>3</w:t>
      </w:r>
      <w:r w:rsidR="005532EE">
        <w:rPr>
          <w:rFonts w:ascii="Arial" w:hAnsi="Arial" w:cs="Arial"/>
          <w:bCs/>
        </w:rPr>
        <w:t xml:space="preserve"> – </w:t>
      </w:r>
      <w:r w:rsidR="004D62A0" w:rsidRPr="00A124A0">
        <w:rPr>
          <w:rFonts w:ascii="Arial" w:hAnsi="Arial" w:cs="Arial"/>
          <w:bCs/>
        </w:rPr>
        <w:t>Rámcová dohoda o poskytovaní služieb</w:t>
      </w:r>
      <w:r w:rsidR="004D62A0" w:rsidRPr="00A124A0" w:rsidDel="00A124A0">
        <w:rPr>
          <w:rFonts w:ascii="Arial" w:hAnsi="Arial" w:cs="Arial"/>
          <w:bCs/>
        </w:rPr>
        <w:t xml:space="preserve"> 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>V</w:t>
      </w:r>
      <w:r w:rsidR="00D40ED3" w:rsidRPr="004F78A2">
        <w:rPr>
          <w:rFonts w:ascii="Arial" w:hAnsi="Arial" w:cs="Arial"/>
        </w:rPr>
        <w:t> </w:t>
      </w:r>
      <w:r w:rsidRPr="004F78A2">
        <w:rPr>
          <w:rFonts w:ascii="Arial" w:hAnsi="Arial" w:cs="Arial"/>
        </w:rPr>
        <w:t>Bratislave</w:t>
      </w:r>
      <w:r w:rsidR="00D40ED3" w:rsidRPr="004F78A2">
        <w:rPr>
          <w:rFonts w:ascii="Arial" w:hAnsi="Arial" w:cs="Arial"/>
        </w:rPr>
        <w:t xml:space="preserve"> </w:t>
      </w:r>
      <w:r w:rsidRPr="004F78A2">
        <w:rPr>
          <w:rFonts w:ascii="Arial" w:hAnsi="Arial" w:cs="Arial"/>
        </w:rPr>
        <w:t xml:space="preserve"> dňa  </w:t>
      </w:r>
      <w:r w:rsidR="0097100A">
        <w:rPr>
          <w:rFonts w:ascii="Arial" w:hAnsi="Arial" w:cs="Arial"/>
        </w:rPr>
        <w:t>06.07.2020</w:t>
      </w:r>
    </w:p>
    <w:p w:rsidR="00913775" w:rsidRPr="004F78A2" w:rsidRDefault="000A18BF" w:rsidP="002362CA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Osoba zodpovedná za verejné obstarávanie:     </w:t>
      </w:r>
      <w:r w:rsidR="00D40ED3" w:rsidRPr="004F78A2">
        <w:rPr>
          <w:rFonts w:ascii="Arial" w:hAnsi="Arial" w:cs="Arial"/>
        </w:rPr>
        <w:t>Ing. Oto Léka</w:t>
      </w:r>
    </w:p>
    <w:sectPr w:rsidR="00913775" w:rsidRPr="004F78A2" w:rsidSect="00BF398D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2145" w:right="1418" w:bottom="2552" w:left="1418" w:header="142" w:footer="8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603" w:rsidRDefault="009E6603">
      <w:r>
        <w:separator/>
      </w:r>
    </w:p>
  </w:endnote>
  <w:endnote w:type="continuationSeparator" w:id="0">
    <w:p w:rsidR="009E6603" w:rsidRDefault="009E6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A2D" w:rsidRDefault="00FE4A2D">
    <w:pPr>
      <w:pStyle w:val="Pta"/>
    </w:pPr>
  </w:p>
  <w:p w:rsidR="00A56C0B" w:rsidRDefault="00A56C0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4B0" w:rsidRDefault="005574B0" w:rsidP="005574B0">
    <w:pPr>
      <w:pStyle w:val="Pta"/>
      <w:jc w:val="center"/>
    </w:pPr>
    <w:r w:rsidRPr="00B97EBF">
      <w:rPr>
        <w:bCs/>
      </w:rPr>
      <w:fldChar w:fldCharType="begin"/>
    </w:r>
    <w:r w:rsidRPr="00B97EBF">
      <w:rPr>
        <w:bCs/>
      </w:rPr>
      <w:instrText>PAGE  \* Arabic  \* MERGEFORMAT</w:instrText>
    </w:r>
    <w:r w:rsidRPr="00B97EBF">
      <w:rPr>
        <w:bCs/>
      </w:rPr>
      <w:fldChar w:fldCharType="separate"/>
    </w:r>
    <w:r w:rsidR="00817D67">
      <w:rPr>
        <w:bCs/>
        <w:noProof/>
      </w:rPr>
      <w:t>6</w:t>
    </w:r>
    <w:r w:rsidRPr="00B97EBF">
      <w:rPr>
        <w:bCs/>
      </w:rPr>
      <w:fldChar w:fldCharType="end"/>
    </w:r>
    <w:r w:rsidRPr="00B97EBF">
      <w:t>/</w:t>
    </w:r>
    <w:r w:rsidRPr="00B97EBF">
      <w:rPr>
        <w:bCs/>
      </w:rPr>
      <w:fldChar w:fldCharType="begin"/>
    </w:r>
    <w:r w:rsidRPr="00B97EBF">
      <w:rPr>
        <w:bCs/>
      </w:rPr>
      <w:instrText>NUMPAGES  \* Arabic  \* MERGEFORMAT</w:instrText>
    </w:r>
    <w:r w:rsidRPr="00B97EBF">
      <w:rPr>
        <w:bCs/>
      </w:rPr>
      <w:fldChar w:fldCharType="separate"/>
    </w:r>
    <w:r w:rsidR="00817D67">
      <w:rPr>
        <w:bCs/>
        <w:noProof/>
      </w:rPr>
      <w:t>6</w:t>
    </w:r>
    <w:r w:rsidRPr="00B97EBF">
      <w:rPr>
        <w:bCs/>
      </w:rPr>
      <w:fldChar w:fldCharType="end"/>
    </w:r>
  </w:p>
  <w:p w:rsidR="00FE4A2D" w:rsidRDefault="00FE4A2D" w:rsidP="00FE4A2D">
    <w:pPr>
      <w:pStyle w:val="Hlavika"/>
      <w:rPr>
        <w:sz w:val="16"/>
        <w:szCs w:val="16"/>
      </w:rPr>
    </w:pPr>
    <w:r>
      <w:rPr>
        <w:noProof/>
        <w:sz w:val="16"/>
        <w:szCs w:val="16"/>
        <w:lang w:eastAsia="sk-SK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B4A3A10" wp14:editId="49A2692E">
              <wp:simplePos x="0" y="0"/>
              <wp:positionH relativeFrom="column">
                <wp:posOffset>-175895</wp:posOffset>
              </wp:positionH>
              <wp:positionV relativeFrom="paragraph">
                <wp:posOffset>70485</wp:posOffset>
              </wp:positionV>
              <wp:extent cx="6153150" cy="0"/>
              <wp:effectExtent l="0" t="0" r="0" b="0"/>
              <wp:wrapNone/>
              <wp:docPr id="129" name="Rovná spojnica 1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29BD02F" id="Rovná spojnica 12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5pt,5.55pt" to="470.6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" strokecolor="black [3040]"/>
          </w:pict>
        </mc:Fallback>
      </mc:AlternateContent>
    </w:r>
  </w:p>
  <w:p w:rsidR="00FE4A2D" w:rsidRDefault="00FE4A2D" w:rsidP="00FE4A2D">
    <w:pPr>
      <w:pStyle w:val="Hlavika"/>
      <w:rPr>
        <w:sz w:val="16"/>
        <w:szCs w:val="16"/>
      </w:rPr>
    </w:pPr>
  </w:p>
  <w:p w:rsidR="00FE4A2D" w:rsidRPr="003E7D81" w:rsidRDefault="00FE4A2D" w:rsidP="00FE4A2D">
    <w:pPr>
      <w:pStyle w:val="Hlavika"/>
      <w:rPr>
        <w:sz w:val="16"/>
        <w:szCs w:val="16"/>
      </w:rPr>
    </w:pPr>
    <w:r>
      <w:rPr>
        <w:b/>
        <w:noProof/>
        <w:lang w:eastAsia="sk-SK"/>
      </w:rPr>
      <w:drawing>
        <wp:anchor distT="0" distB="0" distL="114300" distR="114300" simplePos="0" relativeHeight="251675648" behindDoc="0" locked="0" layoutInCell="1" allowOverlap="1" wp14:anchorId="76A9DCBA" wp14:editId="6D85D5A9">
          <wp:simplePos x="0" y="0"/>
          <wp:positionH relativeFrom="column">
            <wp:posOffset>-166370</wp:posOffset>
          </wp:positionH>
          <wp:positionV relativeFrom="paragraph">
            <wp:posOffset>-34925</wp:posOffset>
          </wp:positionV>
          <wp:extent cx="748030" cy="750570"/>
          <wp:effectExtent l="0" t="0" r="0" b="0"/>
          <wp:wrapSquare wrapText="bothSides"/>
          <wp:docPr id="167" name="Obrázok 1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VTISR_m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030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7D81">
      <w:rPr>
        <w:sz w:val="16"/>
        <w:szCs w:val="16"/>
      </w:rPr>
      <w:t>Národná infraštruktúra pre podporu transferu technológií</w:t>
    </w:r>
    <w:r>
      <w:rPr>
        <w:sz w:val="16"/>
        <w:szCs w:val="16"/>
      </w:rPr>
      <w:t xml:space="preserve"> na Slovensku</w:t>
    </w:r>
    <w:r w:rsidRPr="003E7D81">
      <w:rPr>
        <w:sz w:val="16"/>
        <w:szCs w:val="16"/>
      </w:rPr>
      <w:t xml:space="preserve"> – NITT SK II</w:t>
    </w:r>
  </w:p>
  <w:p w:rsidR="00FE4A2D" w:rsidRDefault="00FE4A2D" w:rsidP="00FE4A2D">
    <w:pPr>
      <w:pStyle w:val="Hlavika"/>
      <w:rPr>
        <w:sz w:val="16"/>
        <w:szCs w:val="16"/>
      </w:rPr>
    </w:pPr>
    <w:r w:rsidRPr="003E7D81">
      <w:rPr>
        <w:sz w:val="16"/>
        <w:szCs w:val="16"/>
      </w:rPr>
      <w:t>Investícia do Vašej budúcnosti / Tento projekt je podporený z Európskeho fondu regionálneho rozvoja</w:t>
    </w:r>
    <w:r>
      <w:rPr>
        <w:sz w:val="16"/>
        <w:szCs w:val="16"/>
      </w:rPr>
      <w:t xml:space="preserve"> / </w:t>
    </w:r>
    <w:hyperlink r:id="rId2" w:history="1">
      <w:r w:rsidRPr="0036484D">
        <w:rPr>
          <w:rStyle w:val="Hypertextovprepojenie"/>
          <w:sz w:val="16"/>
          <w:szCs w:val="16"/>
        </w:rPr>
        <w:t>www.opii.gov.sk</w:t>
      </w:r>
    </w:hyperlink>
  </w:p>
  <w:p w:rsidR="00FE4A2D" w:rsidRPr="003E7D81" w:rsidRDefault="00FE4A2D" w:rsidP="00FE4A2D">
    <w:pPr>
      <w:pStyle w:val="Hlavika"/>
      <w:rPr>
        <w:sz w:val="6"/>
        <w:szCs w:val="6"/>
      </w:rPr>
    </w:pPr>
  </w:p>
  <w:p w:rsidR="00FE4A2D" w:rsidRPr="003E7D81" w:rsidRDefault="00FE4A2D" w:rsidP="00FE4A2D">
    <w:pPr>
      <w:rPr>
        <w:rFonts w:ascii="Calibri" w:hAnsi="Calibri" w:cs="Calibri"/>
        <w:sz w:val="16"/>
        <w:szCs w:val="16"/>
      </w:rPr>
    </w:pPr>
    <w:r w:rsidRPr="003E7D81">
      <w:rPr>
        <w:rFonts w:ascii="Calibri" w:hAnsi="Calibri" w:cs="Calibri"/>
        <w:b/>
        <w:bCs/>
        <w:sz w:val="16"/>
        <w:szCs w:val="16"/>
      </w:rPr>
      <w:t>Centrum vedecko-technických informácií SR</w:t>
    </w:r>
    <w:r w:rsidRPr="003E7D81">
      <w:rPr>
        <w:rFonts w:ascii="Calibri" w:hAnsi="Calibri" w:cs="Calibri"/>
        <w:sz w:val="16"/>
        <w:szCs w:val="16"/>
      </w:rPr>
      <w:t xml:space="preserve">, Lamačská cesta 8/A, 811 04  Bratislava, </w:t>
    </w:r>
    <w:hyperlink r:id="rId3" w:history="1">
      <w:r w:rsidRPr="0036484D">
        <w:rPr>
          <w:rStyle w:val="Hypertextovprepojenie"/>
          <w:rFonts w:ascii="Calibri" w:hAnsi="Calibri" w:cs="Calibri"/>
          <w:sz w:val="16"/>
          <w:szCs w:val="16"/>
        </w:rPr>
        <w:t>www.cvtisr.sk</w:t>
      </w:r>
    </w:hyperlink>
  </w:p>
  <w:p w:rsidR="005574B0" w:rsidRPr="00FE4A2D" w:rsidRDefault="00FE4A2D" w:rsidP="00FE4A2D">
    <w:pPr>
      <w:rPr>
        <w:rFonts w:ascii="Calibri" w:hAnsi="Calibri" w:cs="Calibri"/>
        <w:sz w:val="16"/>
        <w:szCs w:val="16"/>
      </w:rPr>
    </w:pPr>
    <w:r w:rsidRPr="003B3698">
      <w:rPr>
        <w:rFonts w:ascii="Calibri" w:hAnsi="Calibri" w:cs="Calibri"/>
        <w:sz w:val="16"/>
        <w:szCs w:val="16"/>
      </w:rPr>
      <w:t>Telefón: +421 2 69253 102    Fax: +421 2 69253 180     Bankové spojenie</w:t>
    </w:r>
    <w:r>
      <w:rPr>
        <w:rFonts w:ascii="Calibri" w:hAnsi="Calibri" w:cs="Calibri"/>
        <w:sz w:val="16"/>
        <w:szCs w:val="16"/>
      </w:rPr>
      <w:t xml:space="preserve"> –</w:t>
    </w:r>
    <w:r w:rsidRPr="003B3698">
      <w:rPr>
        <w:rFonts w:ascii="Calibri" w:hAnsi="Calibri" w:cs="Calibri"/>
        <w:sz w:val="16"/>
        <w:szCs w:val="16"/>
      </w:rPr>
      <w:t xml:space="preserve"> IBAN: SK05 8180 0000 0070 0006 4743</w:t>
    </w:r>
    <w:r w:rsidRPr="003B3698">
      <w:rPr>
        <w:rFonts w:ascii="Calibri" w:hAnsi="Calibri" w:cs="Calibri"/>
        <w:sz w:val="16"/>
        <w:szCs w:val="16"/>
      </w:rPr>
      <w:br/>
      <w:t>SWIFT (BIC) kód: SPSRSKBA      IČO: 00151882     DIČ: 2020798395    IČ DPH: SK2020798395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603" w:rsidRDefault="009E6603">
      <w:r>
        <w:separator/>
      </w:r>
    </w:p>
  </w:footnote>
  <w:footnote w:type="continuationSeparator" w:id="0">
    <w:p w:rsidR="009E6603" w:rsidRDefault="009E6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C0B" w:rsidRDefault="00FE4A2D" w:rsidP="00FE4A2D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73600" behindDoc="0" locked="0" layoutInCell="1" allowOverlap="1" wp14:anchorId="4802BDD6" wp14:editId="2C398FB6">
          <wp:simplePos x="0" y="0"/>
          <wp:positionH relativeFrom="margin">
            <wp:align>right</wp:align>
          </wp:positionH>
          <wp:positionV relativeFrom="paragraph">
            <wp:posOffset>199390</wp:posOffset>
          </wp:positionV>
          <wp:extent cx="1600200" cy="760730"/>
          <wp:effectExtent l="0" t="0" r="0" b="1270"/>
          <wp:wrapTopAndBottom/>
          <wp:docPr id="165" name="Obrázok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far_SK_ore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653" b="9717"/>
                  <a:stretch/>
                </pic:blipFill>
                <pic:spPr bwMode="auto">
                  <a:xfrm>
                    <a:off x="0" y="0"/>
                    <a:ext cx="1600200" cy="7607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72576" behindDoc="1" locked="0" layoutInCell="1" allowOverlap="1" wp14:anchorId="374B1235" wp14:editId="560653F8">
          <wp:simplePos x="0" y="0"/>
          <wp:positionH relativeFrom="margin">
            <wp:align>left</wp:align>
          </wp:positionH>
          <wp:positionV relativeFrom="paragraph">
            <wp:posOffset>161290</wp:posOffset>
          </wp:positionV>
          <wp:extent cx="3321685" cy="904875"/>
          <wp:effectExtent l="0" t="0" r="0" b="0"/>
          <wp:wrapTight wrapText="bothSides">
            <wp:wrapPolygon edited="0">
              <wp:start x="0" y="0"/>
              <wp:lineTo x="0" y="20918"/>
              <wp:lineTo x="21431" y="20918"/>
              <wp:lineTo x="21431" y="0"/>
              <wp:lineTo x="0" y="0"/>
            </wp:wrapPolygon>
          </wp:wrapTight>
          <wp:docPr id="166" name="Obrázok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OPII_EFR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2549" cy="918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4B0" w:rsidRDefault="005574B0" w:rsidP="005574B0">
    <w:pPr>
      <w:pStyle w:val="Hlavika"/>
    </w:pPr>
    <w:r>
      <w:ptab w:relativeTo="margin" w:alignment="center" w:leader="none"/>
    </w:r>
    <w:r>
      <w:rPr>
        <w:noProof/>
        <w:lang w:eastAsia="sk-SK"/>
      </w:rPr>
      <w:drawing>
        <wp:anchor distT="0" distB="0" distL="114300" distR="114300" simplePos="0" relativeHeight="251662336" behindDoc="0" locked="0" layoutInCell="1" allowOverlap="1" wp14:anchorId="5B6BE46E" wp14:editId="552728E6">
          <wp:simplePos x="0" y="0"/>
          <wp:positionH relativeFrom="column">
            <wp:posOffset>2100580</wp:posOffset>
          </wp:positionH>
          <wp:positionV relativeFrom="paragraph">
            <wp:posOffset>-2540</wp:posOffset>
          </wp:positionV>
          <wp:extent cx="2305050" cy="600075"/>
          <wp:effectExtent l="0" t="0" r="0" b="9525"/>
          <wp:wrapNone/>
          <wp:docPr id="168" name="Obrázok 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zajn manual_OP LZ-3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920" r="28675" b="38200"/>
                  <a:stretch/>
                </pic:blipFill>
                <pic:spPr bwMode="auto">
                  <a:xfrm>
                    <a:off x="0" y="0"/>
                    <a:ext cx="2305050" cy="600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5A58F0B2" wp14:editId="2116C125">
          <wp:simplePos x="0" y="0"/>
          <wp:positionH relativeFrom="column">
            <wp:posOffset>4767580</wp:posOffset>
          </wp:positionH>
          <wp:positionV relativeFrom="paragraph">
            <wp:posOffset>92075</wp:posOffset>
          </wp:positionV>
          <wp:extent cx="1409700" cy="434340"/>
          <wp:effectExtent l="0" t="0" r="0" b="3810"/>
          <wp:wrapNone/>
          <wp:docPr id="169" name="Obrázok 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HLAD_veci-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750" t="35402" r="8750"/>
                  <a:stretch/>
                </pic:blipFill>
                <pic:spPr bwMode="auto">
                  <a:xfrm>
                    <a:off x="0" y="0"/>
                    <a:ext cx="1409700" cy="434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FC722D" wp14:editId="6FB4D1A1">
              <wp:simplePos x="0" y="0"/>
              <wp:positionH relativeFrom="column">
                <wp:posOffset>1891030</wp:posOffset>
              </wp:positionH>
              <wp:positionV relativeFrom="paragraph">
                <wp:posOffset>26670</wp:posOffset>
              </wp:positionV>
              <wp:extent cx="2743200" cy="561975"/>
              <wp:effectExtent l="0" t="0" r="19050" b="28575"/>
              <wp:wrapNone/>
              <wp:docPr id="6" name="Obdĺžni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0" cy="5619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5448F95" id="Obdĺžnik 6" o:spid="_x0000_s1026" style="position:absolute;margin-left:148.9pt;margin-top:2.1pt;width:3in;height:4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" fillcolor="white [3212]" strokecolor="white [3212]" strokeweight="2pt"/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06DB10EB" wp14:editId="1D24B6F4">
          <wp:simplePos x="0" y="0"/>
          <wp:positionH relativeFrom="column">
            <wp:posOffset>-927100</wp:posOffset>
          </wp:positionH>
          <wp:positionV relativeFrom="paragraph">
            <wp:posOffset>-5080</wp:posOffset>
          </wp:positionV>
          <wp:extent cx="7843520" cy="971550"/>
          <wp:effectExtent l="0" t="0" r="5080" b="0"/>
          <wp:wrapNone/>
          <wp:docPr id="170" name="Obrázok 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zajn manual_OP LZ-3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52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0B34" w:rsidRDefault="002C0B34" w:rsidP="002C0B34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BEAF07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>
      <w:start w:val="3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  <w:sz w:val="22"/>
      </w:rPr>
    </w:lvl>
  </w:abstractNum>
  <w:abstractNum w:abstractNumId="5" w15:restartNumberingAfterBreak="0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6"/>
    <w:multiLevelType w:val="multi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8"/>
    <w:multiLevelType w:val="singleLevel"/>
    <w:tmpl w:val="00000008"/>
    <w:name w:val="WW8Num7"/>
    <w:lvl w:ilvl="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9"/>
    <w:multiLevelType w:val="singleLevel"/>
    <w:tmpl w:val="080C2F4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0" w15:restartNumberingAfterBreak="0">
    <w:nsid w:val="0000000A"/>
    <w:multiLevelType w:val="singleLevel"/>
    <w:tmpl w:val="E2C095A8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1" w15:restartNumberingAfterBreak="0">
    <w:nsid w:val="0000000B"/>
    <w:multiLevelType w:val="multilevel"/>
    <w:tmpl w:val="0000000B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9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</w:lvl>
  </w:abstractNum>
  <w:abstractNum w:abstractNumId="12" w15:restartNumberingAfterBreak="0">
    <w:nsid w:val="0000000C"/>
    <w:multiLevelType w:val="singleLevel"/>
    <w:tmpl w:val="0000000C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13" w15:restartNumberingAfterBreak="0">
    <w:nsid w:val="0000000D"/>
    <w:multiLevelType w:val="singleLevel"/>
    <w:tmpl w:val="61ECF3C8"/>
    <w:name w:val="WW8Num1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b w:val="0"/>
      </w:rPr>
    </w:lvl>
  </w:abstractNum>
  <w:abstractNum w:abstractNumId="14" w15:restartNumberingAfterBreak="0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5" w15:restartNumberingAfterBreak="0">
    <w:nsid w:val="0000000F"/>
    <w:multiLevelType w:val="singleLevel"/>
    <w:tmpl w:val="0000000F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144" w:hanging="36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00000010"/>
    <w:multiLevelType w:val="multilevel"/>
    <w:tmpl w:val="00000010"/>
    <w:name w:val="WW8Num15"/>
    <w:lvl w:ilvl="0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>
      <w:start w:val="2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4"/>
    <w:multiLevelType w:val="singleLevel"/>
    <w:tmpl w:val="98C65686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2"/>
      </w:rPr>
    </w:lvl>
  </w:abstractNum>
  <w:abstractNum w:abstractNumId="21" w15:restartNumberingAfterBreak="0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dstrike w:val="0"/>
      </w:rPr>
    </w:lvl>
  </w:abstractNum>
  <w:abstractNum w:abstractNumId="22" w15:restartNumberingAfterBreak="0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7"/>
    <w:multiLevelType w:val="multilevel"/>
    <w:tmpl w:val="00000017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8"/>
    <w:multiLevelType w:val="singleLevel"/>
    <w:tmpl w:val="5D8C47A0"/>
    <w:name w:val="WW8Num2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</w:abstractNum>
  <w:abstractNum w:abstractNumId="25" w15:restartNumberingAfterBreak="0">
    <w:nsid w:val="00000019"/>
    <w:multiLevelType w:val="multilevel"/>
    <w:tmpl w:val="00000019"/>
    <w:name w:val="WW8Num24"/>
    <w:lvl w:ilvl="0">
      <w:start w:val="1"/>
      <w:numFmt w:val="lowerLetter"/>
      <w:lvlText w:val="%1)"/>
      <w:lvlJc w:val="left"/>
      <w:pPr>
        <w:tabs>
          <w:tab w:val="num" w:pos="1352"/>
        </w:tabs>
        <w:ind w:left="135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0000001A"/>
    <w:multiLevelType w:val="multilevel"/>
    <w:tmpl w:val="0000001A"/>
    <w:name w:val="WW8Num2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0000001B"/>
    <w:multiLevelType w:val="single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28" w15:restartNumberingAfterBreak="0">
    <w:nsid w:val="0000001C"/>
    <w:multiLevelType w:val="multilevel"/>
    <w:tmpl w:val="0000001C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D"/>
    <w:multiLevelType w:val="multilevel"/>
    <w:tmpl w:val="0000001D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0"/>
      <w:numFmt w:val="bullet"/>
      <w:lvlText w:val="-"/>
      <w:lvlJc w:val="left"/>
      <w:pPr>
        <w:tabs>
          <w:tab w:val="num" w:pos="0"/>
        </w:tabs>
        <w:ind w:left="1364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0" w15:restartNumberingAfterBreak="0">
    <w:nsid w:val="0000001E"/>
    <w:multiLevelType w:val="multilevel"/>
    <w:tmpl w:val="0000001E"/>
    <w:name w:val="WW8Num29"/>
    <w:lvl w:ilvl="0">
      <w:start w:val="2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66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40" w:hanging="1800"/>
      </w:pPr>
    </w:lvl>
  </w:abstractNum>
  <w:abstractNum w:abstractNumId="31" w15:restartNumberingAfterBreak="0">
    <w:nsid w:val="0000001F"/>
    <w:multiLevelType w:val="singleLevel"/>
    <w:tmpl w:val="0000001F"/>
    <w:name w:val="WW8Num30"/>
    <w:lvl w:ilvl="0">
      <w:start w:val="1"/>
      <w:numFmt w:val="bullet"/>
      <w:lvlText w:val=""/>
      <w:lvlJc w:val="righ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2" w15:restartNumberingAfterBreak="0">
    <w:nsid w:val="00000020"/>
    <w:multiLevelType w:val="singleLevel"/>
    <w:tmpl w:val="A3100CBC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</w:abstractNum>
  <w:abstractNum w:abstractNumId="33" w15:restartNumberingAfterBreak="0">
    <w:nsid w:val="00000021"/>
    <w:multiLevelType w:val="multilevel"/>
    <w:tmpl w:val="00000021"/>
    <w:name w:val="WW8Num32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50" w:hanging="39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34" w15:restartNumberingAfterBreak="0">
    <w:nsid w:val="00000022"/>
    <w:multiLevelType w:val="singleLevel"/>
    <w:tmpl w:val="00000022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</w:rPr>
    </w:lvl>
  </w:abstractNum>
  <w:abstractNum w:abstractNumId="35" w15:restartNumberingAfterBreak="0">
    <w:nsid w:val="00000023"/>
    <w:multiLevelType w:val="single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36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00000025"/>
    <w:multiLevelType w:val="multilevel"/>
    <w:tmpl w:val="00000025"/>
    <w:name w:val="WW8Num36"/>
    <w:lvl w:ilvl="0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00000026"/>
    <w:multiLevelType w:val="singleLevel"/>
    <w:tmpl w:val="00000026"/>
    <w:name w:val="WW8Num37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39" w15:restartNumberingAfterBreak="0">
    <w:nsid w:val="00000027"/>
    <w:multiLevelType w:val="singleLevel"/>
    <w:tmpl w:val="00000027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40" w15:restartNumberingAfterBreak="0">
    <w:nsid w:val="00000028"/>
    <w:multiLevelType w:val="singleLevel"/>
    <w:tmpl w:val="00000028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1" w15:restartNumberingAfterBreak="0">
    <w:nsid w:val="00000029"/>
    <w:multiLevelType w:val="singleLevel"/>
    <w:tmpl w:val="00000029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42" w15:restartNumberingAfterBreak="0">
    <w:nsid w:val="0000002A"/>
    <w:multiLevelType w:val="singleLevel"/>
    <w:tmpl w:val="0000002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3" w15:restartNumberingAfterBreak="0">
    <w:nsid w:val="0B4F7C64"/>
    <w:multiLevelType w:val="hybridMultilevel"/>
    <w:tmpl w:val="7CB4AD04"/>
    <w:lvl w:ilvl="0" w:tplc="8D8CDBF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A446BBD"/>
    <w:multiLevelType w:val="hybridMultilevel"/>
    <w:tmpl w:val="965018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1062602"/>
    <w:multiLevelType w:val="hybridMultilevel"/>
    <w:tmpl w:val="67DA9AEA"/>
    <w:lvl w:ilvl="0" w:tplc="880A7678">
      <w:start w:val="1"/>
      <w:numFmt w:val="decimal"/>
      <w:lvlText w:val="%1."/>
      <w:lvlJc w:val="left"/>
      <w:pPr>
        <w:ind w:left="88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46" w15:restartNumberingAfterBreak="0">
    <w:nsid w:val="23E84536"/>
    <w:multiLevelType w:val="multilevel"/>
    <w:tmpl w:val="15DABF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47" w15:restartNumberingAfterBreak="0">
    <w:nsid w:val="288112CB"/>
    <w:multiLevelType w:val="hybridMultilevel"/>
    <w:tmpl w:val="924CD65A"/>
    <w:lvl w:ilvl="0" w:tplc="F9A82840">
      <w:start w:val="1"/>
      <w:numFmt w:val="decimal"/>
      <w:lvlText w:val="%1."/>
      <w:lvlJc w:val="left"/>
      <w:pPr>
        <w:ind w:left="1773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7F864F2"/>
    <w:multiLevelType w:val="multilevel"/>
    <w:tmpl w:val="F3162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66"/>
        </w:tabs>
        <w:ind w:left="-66" w:hanging="360"/>
      </w:pPr>
      <w:rPr>
        <w:rFonts w:ascii="Tahoma" w:hAnsi="Tahoma" w:cs="Tahoma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49" w15:restartNumberingAfterBreak="0">
    <w:nsid w:val="3F485E6C"/>
    <w:multiLevelType w:val="hybridMultilevel"/>
    <w:tmpl w:val="421E088C"/>
    <w:lvl w:ilvl="0" w:tplc="A226F8D2">
      <w:start w:val="1"/>
      <w:numFmt w:val="decimal"/>
      <w:lvlText w:val="%1."/>
      <w:lvlJc w:val="left"/>
      <w:pPr>
        <w:ind w:left="88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50" w15:restartNumberingAfterBreak="0">
    <w:nsid w:val="48326CA4"/>
    <w:multiLevelType w:val="hybridMultilevel"/>
    <w:tmpl w:val="A65A404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10B4F04"/>
    <w:multiLevelType w:val="hybridMultilevel"/>
    <w:tmpl w:val="8B1C548C"/>
    <w:lvl w:ilvl="0" w:tplc="D49283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2F8406C"/>
    <w:multiLevelType w:val="hybridMultilevel"/>
    <w:tmpl w:val="C5CA5B94"/>
    <w:lvl w:ilvl="0" w:tplc="F690AD52">
      <w:start w:val="2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B02499"/>
    <w:multiLevelType w:val="hybridMultilevel"/>
    <w:tmpl w:val="25F0CFC2"/>
    <w:lvl w:ilvl="0" w:tplc="856612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CFF6972"/>
    <w:multiLevelType w:val="hybridMultilevel"/>
    <w:tmpl w:val="EE4EB2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11360B9"/>
    <w:multiLevelType w:val="multilevel"/>
    <w:tmpl w:val="CFA0E7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657753E9"/>
    <w:multiLevelType w:val="hybridMultilevel"/>
    <w:tmpl w:val="8054B6EC"/>
    <w:lvl w:ilvl="0" w:tplc="86DE5FEE">
      <w:start w:val="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7" w15:restartNumberingAfterBreak="0">
    <w:nsid w:val="65D602FA"/>
    <w:multiLevelType w:val="hybridMultilevel"/>
    <w:tmpl w:val="811C9F18"/>
    <w:lvl w:ilvl="0" w:tplc="041B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8" w15:restartNumberingAfterBreak="0">
    <w:nsid w:val="741B11F3"/>
    <w:multiLevelType w:val="hybridMultilevel"/>
    <w:tmpl w:val="F950F530"/>
    <w:lvl w:ilvl="0" w:tplc="0DCA47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26"/>
  </w:num>
  <w:num w:numId="5">
    <w:abstractNumId w:val="38"/>
  </w:num>
  <w:num w:numId="6">
    <w:abstractNumId w:val="57"/>
  </w:num>
  <w:num w:numId="7">
    <w:abstractNumId w:val="55"/>
  </w:num>
  <w:num w:numId="8">
    <w:abstractNumId w:val="13"/>
  </w:num>
  <w:num w:numId="9">
    <w:abstractNumId w:val="13"/>
    <w:lvlOverride w:ilvl="0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50"/>
  </w:num>
  <w:num w:numId="13">
    <w:abstractNumId w:val="48"/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6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7">
    <w:abstractNumId w:val="51"/>
  </w:num>
  <w:num w:numId="18">
    <w:abstractNumId w:val="58"/>
  </w:num>
  <w:num w:numId="19">
    <w:abstractNumId w:val="54"/>
  </w:num>
  <w:num w:numId="20">
    <w:abstractNumId w:val="49"/>
  </w:num>
  <w:num w:numId="21">
    <w:abstractNumId w:val="45"/>
  </w:num>
  <w:num w:numId="22">
    <w:abstractNumId w:val="56"/>
  </w:num>
  <w:num w:numId="23">
    <w:abstractNumId w:val="43"/>
  </w:num>
  <w:num w:numId="24">
    <w:abstractNumId w:val="44"/>
  </w:num>
  <w:num w:numId="25">
    <w:abstractNumId w:val="53"/>
  </w:num>
  <w:num w:numId="26">
    <w:abstractNumId w:val="51"/>
  </w:num>
  <w:num w:numId="27">
    <w:abstractNumId w:val="5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74"/>
    <w:rsid w:val="00005C73"/>
    <w:rsid w:val="00006FF5"/>
    <w:rsid w:val="00010CA8"/>
    <w:rsid w:val="00011531"/>
    <w:rsid w:val="0001262A"/>
    <w:rsid w:val="00014742"/>
    <w:rsid w:val="00016AE4"/>
    <w:rsid w:val="0002033E"/>
    <w:rsid w:val="00022EF3"/>
    <w:rsid w:val="00030562"/>
    <w:rsid w:val="00030ADE"/>
    <w:rsid w:val="00031200"/>
    <w:rsid w:val="00033DEA"/>
    <w:rsid w:val="00042AF5"/>
    <w:rsid w:val="000501AD"/>
    <w:rsid w:val="00052356"/>
    <w:rsid w:val="00052D7F"/>
    <w:rsid w:val="00053ECC"/>
    <w:rsid w:val="000567F8"/>
    <w:rsid w:val="000753ED"/>
    <w:rsid w:val="000757DB"/>
    <w:rsid w:val="0007707F"/>
    <w:rsid w:val="00077FD7"/>
    <w:rsid w:val="00080567"/>
    <w:rsid w:val="000821CE"/>
    <w:rsid w:val="00086154"/>
    <w:rsid w:val="00097D21"/>
    <w:rsid w:val="000A18BF"/>
    <w:rsid w:val="000B2FDF"/>
    <w:rsid w:val="000B3DC0"/>
    <w:rsid w:val="000B5D10"/>
    <w:rsid w:val="000C6CA3"/>
    <w:rsid w:val="000D000D"/>
    <w:rsid w:val="000E2442"/>
    <w:rsid w:val="000E28E0"/>
    <w:rsid w:val="000F081F"/>
    <w:rsid w:val="000F5E94"/>
    <w:rsid w:val="000F5FF6"/>
    <w:rsid w:val="000F67C2"/>
    <w:rsid w:val="000F68D0"/>
    <w:rsid w:val="00100E07"/>
    <w:rsid w:val="00102080"/>
    <w:rsid w:val="00103BBC"/>
    <w:rsid w:val="001054C2"/>
    <w:rsid w:val="00114A3A"/>
    <w:rsid w:val="00117B97"/>
    <w:rsid w:val="00117F0A"/>
    <w:rsid w:val="00120CED"/>
    <w:rsid w:val="001218F4"/>
    <w:rsid w:val="0012681E"/>
    <w:rsid w:val="00132691"/>
    <w:rsid w:val="00133504"/>
    <w:rsid w:val="00135184"/>
    <w:rsid w:val="00135D2A"/>
    <w:rsid w:val="001410F5"/>
    <w:rsid w:val="0014562F"/>
    <w:rsid w:val="00145A24"/>
    <w:rsid w:val="001466B1"/>
    <w:rsid w:val="00147430"/>
    <w:rsid w:val="00165EBB"/>
    <w:rsid w:val="00167BBB"/>
    <w:rsid w:val="00183C82"/>
    <w:rsid w:val="00190C3E"/>
    <w:rsid w:val="00192FA6"/>
    <w:rsid w:val="00192FC0"/>
    <w:rsid w:val="001A1C2F"/>
    <w:rsid w:val="001A38E4"/>
    <w:rsid w:val="001A4020"/>
    <w:rsid w:val="001A5D4B"/>
    <w:rsid w:val="001A683A"/>
    <w:rsid w:val="001B4817"/>
    <w:rsid w:val="001B6BE6"/>
    <w:rsid w:val="001C0F05"/>
    <w:rsid w:val="001C4491"/>
    <w:rsid w:val="001C5003"/>
    <w:rsid w:val="001C63D1"/>
    <w:rsid w:val="001D2F20"/>
    <w:rsid w:val="001D5590"/>
    <w:rsid w:val="001E2FCD"/>
    <w:rsid w:val="001F2A96"/>
    <w:rsid w:val="001F3026"/>
    <w:rsid w:val="0020171C"/>
    <w:rsid w:val="002026DE"/>
    <w:rsid w:val="00210DB1"/>
    <w:rsid w:val="00213981"/>
    <w:rsid w:val="00213C41"/>
    <w:rsid w:val="002273CD"/>
    <w:rsid w:val="002273CE"/>
    <w:rsid w:val="00230F62"/>
    <w:rsid w:val="00231AD1"/>
    <w:rsid w:val="002362CA"/>
    <w:rsid w:val="0024021B"/>
    <w:rsid w:val="002410B7"/>
    <w:rsid w:val="00242C3B"/>
    <w:rsid w:val="00243B9A"/>
    <w:rsid w:val="00247E73"/>
    <w:rsid w:val="0025051F"/>
    <w:rsid w:val="00252C53"/>
    <w:rsid w:val="00255BE1"/>
    <w:rsid w:val="002608EB"/>
    <w:rsid w:val="002618B2"/>
    <w:rsid w:val="0027171B"/>
    <w:rsid w:val="0027662A"/>
    <w:rsid w:val="00286B28"/>
    <w:rsid w:val="00295DFB"/>
    <w:rsid w:val="002A0E4D"/>
    <w:rsid w:val="002A2FC9"/>
    <w:rsid w:val="002A5A31"/>
    <w:rsid w:val="002A79CF"/>
    <w:rsid w:val="002B2D4C"/>
    <w:rsid w:val="002B4C57"/>
    <w:rsid w:val="002B75C0"/>
    <w:rsid w:val="002C0B34"/>
    <w:rsid w:val="002C4F63"/>
    <w:rsid w:val="002D6CCD"/>
    <w:rsid w:val="002E0871"/>
    <w:rsid w:val="002E3F67"/>
    <w:rsid w:val="002E5E7E"/>
    <w:rsid w:val="002E716F"/>
    <w:rsid w:val="002F3FEB"/>
    <w:rsid w:val="002F4C65"/>
    <w:rsid w:val="002F620F"/>
    <w:rsid w:val="0031578C"/>
    <w:rsid w:val="00320033"/>
    <w:rsid w:val="00326347"/>
    <w:rsid w:val="00336A18"/>
    <w:rsid w:val="003576F3"/>
    <w:rsid w:val="0036797A"/>
    <w:rsid w:val="00373222"/>
    <w:rsid w:val="00374F15"/>
    <w:rsid w:val="00376989"/>
    <w:rsid w:val="00381D03"/>
    <w:rsid w:val="00386F99"/>
    <w:rsid w:val="00390245"/>
    <w:rsid w:val="0039068C"/>
    <w:rsid w:val="0039691C"/>
    <w:rsid w:val="003A129F"/>
    <w:rsid w:val="003B2298"/>
    <w:rsid w:val="003B6C03"/>
    <w:rsid w:val="003D06E1"/>
    <w:rsid w:val="003D3026"/>
    <w:rsid w:val="003D33F3"/>
    <w:rsid w:val="003E2F58"/>
    <w:rsid w:val="003E6E65"/>
    <w:rsid w:val="003F1112"/>
    <w:rsid w:val="003F6AFE"/>
    <w:rsid w:val="00400688"/>
    <w:rsid w:val="00403C42"/>
    <w:rsid w:val="00404A23"/>
    <w:rsid w:val="00407A83"/>
    <w:rsid w:val="004125BA"/>
    <w:rsid w:val="00417E62"/>
    <w:rsid w:val="004243F8"/>
    <w:rsid w:val="00424B6C"/>
    <w:rsid w:val="00430A02"/>
    <w:rsid w:val="00432451"/>
    <w:rsid w:val="00434931"/>
    <w:rsid w:val="0044470C"/>
    <w:rsid w:val="00447FA9"/>
    <w:rsid w:val="00450021"/>
    <w:rsid w:val="004523B5"/>
    <w:rsid w:val="00454579"/>
    <w:rsid w:val="00456FEB"/>
    <w:rsid w:val="00457075"/>
    <w:rsid w:val="00473100"/>
    <w:rsid w:val="004750CC"/>
    <w:rsid w:val="00484A3A"/>
    <w:rsid w:val="004921DD"/>
    <w:rsid w:val="0049281A"/>
    <w:rsid w:val="004928C6"/>
    <w:rsid w:val="004A0CC9"/>
    <w:rsid w:val="004A1738"/>
    <w:rsid w:val="004A798D"/>
    <w:rsid w:val="004B324D"/>
    <w:rsid w:val="004B4BDE"/>
    <w:rsid w:val="004C216B"/>
    <w:rsid w:val="004C2809"/>
    <w:rsid w:val="004C7A12"/>
    <w:rsid w:val="004D2370"/>
    <w:rsid w:val="004D32C2"/>
    <w:rsid w:val="004D5625"/>
    <w:rsid w:val="004D62A0"/>
    <w:rsid w:val="004E2D28"/>
    <w:rsid w:val="004E658D"/>
    <w:rsid w:val="004F16BF"/>
    <w:rsid w:val="004F26DE"/>
    <w:rsid w:val="004F4D6F"/>
    <w:rsid w:val="004F78A2"/>
    <w:rsid w:val="00503B10"/>
    <w:rsid w:val="00504921"/>
    <w:rsid w:val="005218B1"/>
    <w:rsid w:val="00525637"/>
    <w:rsid w:val="00526C27"/>
    <w:rsid w:val="00531A98"/>
    <w:rsid w:val="00535AAC"/>
    <w:rsid w:val="00535BD5"/>
    <w:rsid w:val="00552304"/>
    <w:rsid w:val="005532EE"/>
    <w:rsid w:val="005574B0"/>
    <w:rsid w:val="00561307"/>
    <w:rsid w:val="00561A75"/>
    <w:rsid w:val="005626D0"/>
    <w:rsid w:val="0056493E"/>
    <w:rsid w:val="005678E7"/>
    <w:rsid w:val="00597E7B"/>
    <w:rsid w:val="005A0E52"/>
    <w:rsid w:val="005A2301"/>
    <w:rsid w:val="005B660F"/>
    <w:rsid w:val="005B6C52"/>
    <w:rsid w:val="005C0667"/>
    <w:rsid w:val="005C0E2D"/>
    <w:rsid w:val="005C55A2"/>
    <w:rsid w:val="005C5F3F"/>
    <w:rsid w:val="005C65CC"/>
    <w:rsid w:val="005D44A0"/>
    <w:rsid w:val="005D5FC1"/>
    <w:rsid w:val="005E3543"/>
    <w:rsid w:val="005E60A2"/>
    <w:rsid w:val="00603EF8"/>
    <w:rsid w:val="00605286"/>
    <w:rsid w:val="00607AFC"/>
    <w:rsid w:val="006102F7"/>
    <w:rsid w:val="00611443"/>
    <w:rsid w:val="00622E84"/>
    <w:rsid w:val="00623EA9"/>
    <w:rsid w:val="00631378"/>
    <w:rsid w:val="006318E2"/>
    <w:rsid w:val="00632D0E"/>
    <w:rsid w:val="0064235D"/>
    <w:rsid w:val="0065368D"/>
    <w:rsid w:val="006537C2"/>
    <w:rsid w:val="00654385"/>
    <w:rsid w:val="00670497"/>
    <w:rsid w:val="00670944"/>
    <w:rsid w:val="00670EDA"/>
    <w:rsid w:val="00671069"/>
    <w:rsid w:val="006718D6"/>
    <w:rsid w:val="00673CBC"/>
    <w:rsid w:val="00685738"/>
    <w:rsid w:val="00690845"/>
    <w:rsid w:val="0069258B"/>
    <w:rsid w:val="006932B2"/>
    <w:rsid w:val="006A46D4"/>
    <w:rsid w:val="006A555E"/>
    <w:rsid w:val="006C1EFB"/>
    <w:rsid w:val="006D0039"/>
    <w:rsid w:val="006D0BFF"/>
    <w:rsid w:val="006E4D76"/>
    <w:rsid w:val="006F1B7D"/>
    <w:rsid w:val="006F22C0"/>
    <w:rsid w:val="00705DA7"/>
    <w:rsid w:val="00706812"/>
    <w:rsid w:val="007100AE"/>
    <w:rsid w:val="00711950"/>
    <w:rsid w:val="00713B57"/>
    <w:rsid w:val="00717E9A"/>
    <w:rsid w:val="00721E6C"/>
    <w:rsid w:val="007371BE"/>
    <w:rsid w:val="00737AB0"/>
    <w:rsid w:val="007430F2"/>
    <w:rsid w:val="00744744"/>
    <w:rsid w:val="00750127"/>
    <w:rsid w:val="00756C0B"/>
    <w:rsid w:val="00760EFA"/>
    <w:rsid w:val="007654E2"/>
    <w:rsid w:val="0077642B"/>
    <w:rsid w:val="00781D3F"/>
    <w:rsid w:val="00783CF2"/>
    <w:rsid w:val="00786448"/>
    <w:rsid w:val="00790DE3"/>
    <w:rsid w:val="00791B07"/>
    <w:rsid w:val="0079658A"/>
    <w:rsid w:val="0079784F"/>
    <w:rsid w:val="007A2746"/>
    <w:rsid w:val="007A7649"/>
    <w:rsid w:val="007A76C5"/>
    <w:rsid w:val="007B7492"/>
    <w:rsid w:val="007C0737"/>
    <w:rsid w:val="007C1B57"/>
    <w:rsid w:val="007C3B96"/>
    <w:rsid w:val="007D423B"/>
    <w:rsid w:val="007D6C26"/>
    <w:rsid w:val="007E3B0F"/>
    <w:rsid w:val="007E5B63"/>
    <w:rsid w:val="007F2533"/>
    <w:rsid w:val="007F3880"/>
    <w:rsid w:val="007F3E0F"/>
    <w:rsid w:val="00800A7D"/>
    <w:rsid w:val="00804780"/>
    <w:rsid w:val="008057C2"/>
    <w:rsid w:val="00810342"/>
    <w:rsid w:val="008145FF"/>
    <w:rsid w:val="00815E6E"/>
    <w:rsid w:val="00817D67"/>
    <w:rsid w:val="0082203D"/>
    <w:rsid w:val="00824D8A"/>
    <w:rsid w:val="00833911"/>
    <w:rsid w:val="00834564"/>
    <w:rsid w:val="008402A1"/>
    <w:rsid w:val="008402B7"/>
    <w:rsid w:val="00844568"/>
    <w:rsid w:val="00844727"/>
    <w:rsid w:val="00862A3C"/>
    <w:rsid w:val="008636CE"/>
    <w:rsid w:val="008678FC"/>
    <w:rsid w:val="00874098"/>
    <w:rsid w:val="0087418D"/>
    <w:rsid w:val="00876D7B"/>
    <w:rsid w:val="0088327F"/>
    <w:rsid w:val="00886551"/>
    <w:rsid w:val="0088659B"/>
    <w:rsid w:val="00892121"/>
    <w:rsid w:val="008923FC"/>
    <w:rsid w:val="00895124"/>
    <w:rsid w:val="008A0465"/>
    <w:rsid w:val="008A07C6"/>
    <w:rsid w:val="008A6770"/>
    <w:rsid w:val="008A6A7F"/>
    <w:rsid w:val="008A7B6B"/>
    <w:rsid w:val="008B1EEE"/>
    <w:rsid w:val="008D0644"/>
    <w:rsid w:val="008D5540"/>
    <w:rsid w:val="008E0401"/>
    <w:rsid w:val="008E06F0"/>
    <w:rsid w:val="008E0C08"/>
    <w:rsid w:val="008E11FF"/>
    <w:rsid w:val="008F1A7B"/>
    <w:rsid w:val="008F1D7D"/>
    <w:rsid w:val="008F51AE"/>
    <w:rsid w:val="008F598E"/>
    <w:rsid w:val="009021AC"/>
    <w:rsid w:val="00905273"/>
    <w:rsid w:val="00905411"/>
    <w:rsid w:val="009061F4"/>
    <w:rsid w:val="009078DD"/>
    <w:rsid w:val="00910CA5"/>
    <w:rsid w:val="00913775"/>
    <w:rsid w:val="00913856"/>
    <w:rsid w:val="009157B7"/>
    <w:rsid w:val="00921AC0"/>
    <w:rsid w:val="00926C39"/>
    <w:rsid w:val="00926EE0"/>
    <w:rsid w:val="00927905"/>
    <w:rsid w:val="00931389"/>
    <w:rsid w:val="009328BB"/>
    <w:rsid w:val="00940776"/>
    <w:rsid w:val="00945B7A"/>
    <w:rsid w:val="009552A6"/>
    <w:rsid w:val="00961637"/>
    <w:rsid w:val="009662F5"/>
    <w:rsid w:val="00970091"/>
    <w:rsid w:val="0097086C"/>
    <w:rsid w:val="0097100A"/>
    <w:rsid w:val="00974F79"/>
    <w:rsid w:val="009759E3"/>
    <w:rsid w:val="0098008F"/>
    <w:rsid w:val="00981EDA"/>
    <w:rsid w:val="00991DD8"/>
    <w:rsid w:val="00994121"/>
    <w:rsid w:val="009A3845"/>
    <w:rsid w:val="009A47C8"/>
    <w:rsid w:val="009A4AFC"/>
    <w:rsid w:val="009B6D69"/>
    <w:rsid w:val="009C46B6"/>
    <w:rsid w:val="009C6A83"/>
    <w:rsid w:val="009C76AF"/>
    <w:rsid w:val="009D0D66"/>
    <w:rsid w:val="009D26DF"/>
    <w:rsid w:val="009D6845"/>
    <w:rsid w:val="009E6603"/>
    <w:rsid w:val="009F508D"/>
    <w:rsid w:val="009F60B2"/>
    <w:rsid w:val="00A007D9"/>
    <w:rsid w:val="00A02F4B"/>
    <w:rsid w:val="00A05223"/>
    <w:rsid w:val="00A0583F"/>
    <w:rsid w:val="00A05F09"/>
    <w:rsid w:val="00A06B6D"/>
    <w:rsid w:val="00A10BCF"/>
    <w:rsid w:val="00A124A0"/>
    <w:rsid w:val="00A13653"/>
    <w:rsid w:val="00A16AE8"/>
    <w:rsid w:val="00A37C68"/>
    <w:rsid w:val="00A44BDA"/>
    <w:rsid w:val="00A512CC"/>
    <w:rsid w:val="00A56C0B"/>
    <w:rsid w:val="00A605F2"/>
    <w:rsid w:val="00A61AF7"/>
    <w:rsid w:val="00A61B03"/>
    <w:rsid w:val="00A67481"/>
    <w:rsid w:val="00A71733"/>
    <w:rsid w:val="00A77CEC"/>
    <w:rsid w:val="00A77E34"/>
    <w:rsid w:val="00A81AE3"/>
    <w:rsid w:val="00A81DED"/>
    <w:rsid w:val="00A85041"/>
    <w:rsid w:val="00A8588A"/>
    <w:rsid w:val="00AA02F8"/>
    <w:rsid w:val="00AA1838"/>
    <w:rsid w:val="00AA6CE8"/>
    <w:rsid w:val="00AB014A"/>
    <w:rsid w:val="00AC12F3"/>
    <w:rsid w:val="00AC1C96"/>
    <w:rsid w:val="00AC6451"/>
    <w:rsid w:val="00AC6BA6"/>
    <w:rsid w:val="00AC6BCA"/>
    <w:rsid w:val="00AD63D9"/>
    <w:rsid w:val="00AE2A6C"/>
    <w:rsid w:val="00AE32B2"/>
    <w:rsid w:val="00AE439A"/>
    <w:rsid w:val="00AE6EBF"/>
    <w:rsid w:val="00AF5BC2"/>
    <w:rsid w:val="00AF6925"/>
    <w:rsid w:val="00B04D90"/>
    <w:rsid w:val="00B11AB4"/>
    <w:rsid w:val="00B129CB"/>
    <w:rsid w:val="00B13EBD"/>
    <w:rsid w:val="00B2521A"/>
    <w:rsid w:val="00B278C8"/>
    <w:rsid w:val="00B27F82"/>
    <w:rsid w:val="00B33AE1"/>
    <w:rsid w:val="00B406DE"/>
    <w:rsid w:val="00B5058C"/>
    <w:rsid w:val="00B51E3B"/>
    <w:rsid w:val="00B5457A"/>
    <w:rsid w:val="00B55757"/>
    <w:rsid w:val="00B56684"/>
    <w:rsid w:val="00B574B8"/>
    <w:rsid w:val="00B60544"/>
    <w:rsid w:val="00B60A84"/>
    <w:rsid w:val="00B6780E"/>
    <w:rsid w:val="00B7241D"/>
    <w:rsid w:val="00B7247B"/>
    <w:rsid w:val="00B7693D"/>
    <w:rsid w:val="00B8485C"/>
    <w:rsid w:val="00B85691"/>
    <w:rsid w:val="00B92316"/>
    <w:rsid w:val="00BA44A4"/>
    <w:rsid w:val="00BA628E"/>
    <w:rsid w:val="00BA7FD8"/>
    <w:rsid w:val="00BC18B4"/>
    <w:rsid w:val="00BC2121"/>
    <w:rsid w:val="00BC7B93"/>
    <w:rsid w:val="00BE0156"/>
    <w:rsid w:val="00BE2A58"/>
    <w:rsid w:val="00BE3112"/>
    <w:rsid w:val="00BE4F24"/>
    <w:rsid w:val="00BF398D"/>
    <w:rsid w:val="00BF40FB"/>
    <w:rsid w:val="00BF469F"/>
    <w:rsid w:val="00C00392"/>
    <w:rsid w:val="00C03652"/>
    <w:rsid w:val="00C042D4"/>
    <w:rsid w:val="00C20081"/>
    <w:rsid w:val="00C207EB"/>
    <w:rsid w:val="00C22B61"/>
    <w:rsid w:val="00C24931"/>
    <w:rsid w:val="00C3000A"/>
    <w:rsid w:val="00C304F9"/>
    <w:rsid w:val="00C3281C"/>
    <w:rsid w:val="00C3396B"/>
    <w:rsid w:val="00C41B75"/>
    <w:rsid w:val="00C41E22"/>
    <w:rsid w:val="00C42286"/>
    <w:rsid w:val="00C609AD"/>
    <w:rsid w:val="00C649EF"/>
    <w:rsid w:val="00C709EA"/>
    <w:rsid w:val="00C737B9"/>
    <w:rsid w:val="00C75FD3"/>
    <w:rsid w:val="00C834C8"/>
    <w:rsid w:val="00C8713B"/>
    <w:rsid w:val="00C877B3"/>
    <w:rsid w:val="00C9109D"/>
    <w:rsid w:val="00C917A2"/>
    <w:rsid w:val="00C91A46"/>
    <w:rsid w:val="00C925A4"/>
    <w:rsid w:val="00C956A8"/>
    <w:rsid w:val="00CA6B26"/>
    <w:rsid w:val="00CB0174"/>
    <w:rsid w:val="00CB2D53"/>
    <w:rsid w:val="00CC08E5"/>
    <w:rsid w:val="00CC0F5F"/>
    <w:rsid w:val="00CC2CF3"/>
    <w:rsid w:val="00CC5308"/>
    <w:rsid w:val="00CD04D5"/>
    <w:rsid w:val="00CD13AC"/>
    <w:rsid w:val="00CE2D03"/>
    <w:rsid w:val="00CE38C4"/>
    <w:rsid w:val="00CE5BF1"/>
    <w:rsid w:val="00CE7EF6"/>
    <w:rsid w:val="00CF1B50"/>
    <w:rsid w:val="00D04DD9"/>
    <w:rsid w:val="00D0545F"/>
    <w:rsid w:val="00D119FB"/>
    <w:rsid w:val="00D2608C"/>
    <w:rsid w:val="00D264CD"/>
    <w:rsid w:val="00D3143A"/>
    <w:rsid w:val="00D32A8E"/>
    <w:rsid w:val="00D34183"/>
    <w:rsid w:val="00D40ED3"/>
    <w:rsid w:val="00D43429"/>
    <w:rsid w:val="00D436B8"/>
    <w:rsid w:val="00D462D4"/>
    <w:rsid w:val="00D6205F"/>
    <w:rsid w:val="00D62A06"/>
    <w:rsid w:val="00D6306A"/>
    <w:rsid w:val="00D65DE2"/>
    <w:rsid w:val="00D67468"/>
    <w:rsid w:val="00D76F1C"/>
    <w:rsid w:val="00D8177E"/>
    <w:rsid w:val="00D823FC"/>
    <w:rsid w:val="00D91914"/>
    <w:rsid w:val="00DA0D73"/>
    <w:rsid w:val="00DA444E"/>
    <w:rsid w:val="00DB296A"/>
    <w:rsid w:val="00DB5CC0"/>
    <w:rsid w:val="00DC6CB0"/>
    <w:rsid w:val="00DD15D6"/>
    <w:rsid w:val="00DD1CEE"/>
    <w:rsid w:val="00DD45D6"/>
    <w:rsid w:val="00DD7E09"/>
    <w:rsid w:val="00DE412C"/>
    <w:rsid w:val="00DE4EA5"/>
    <w:rsid w:val="00DE7F06"/>
    <w:rsid w:val="00DF2CA7"/>
    <w:rsid w:val="00E061AE"/>
    <w:rsid w:val="00E108F6"/>
    <w:rsid w:val="00E151E8"/>
    <w:rsid w:val="00E27441"/>
    <w:rsid w:val="00E274E9"/>
    <w:rsid w:val="00E4305A"/>
    <w:rsid w:val="00E438B2"/>
    <w:rsid w:val="00E44263"/>
    <w:rsid w:val="00E4493B"/>
    <w:rsid w:val="00E45EFF"/>
    <w:rsid w:val="00E47D15"/>
    <w:rsid w:val="00E5373A"/>
    <w:rsid w:val="00E54718"/>
    <w:rsid w:val="00E5541B"/>
    <w:rsid w:val="00E55708"/>
    <w:rsid w:val="00E60CA7"/>
    <w:rsid w:val="00E65350"/>
    <w:rsid w:val="00E67099"/>
    <w:rsid w:val="00E67E4A"/>
    <w:rsid w:val="00E7510B"/>
    <w:rsid w:val="00E817D6"/>
    <w:rsid w:val="00E85128"/>
    <w:rsid w:val="00E91850"/>
    <w:rsid w:val="00E91FF2"/>
    <w:rsid w:val="00EA0AF0"/>
    <w:rsid w:val="00EA13DB"/>
    <w:rsid w:val="00EA246A"/>
    <w:rsid w:val="00EA5599"/>
    <w:rsid w:val="00EA60AB"/>
    <w:rsid w:val="00EB47F2"/>
    <w:rsid w:val="00EC1E13"/>
    <w:rsid w:val="00EC31FC"/>
    <w:rsid w:val="00EC787C"/>
    <w:rsid w:val="00ED7B4C"/>
    <w:rsid w:val="00EE1B02"/>
    <w:rsid w:val="00EE2B41"/>
    <w:rsid w:val="00EF21B7"/>
    <w:rsid w:val="00EF7C26"/>
    <w:rsid w:val="00F11FC6"/>
    <w:rsid w:val="00F2159A"/>
    <w:rsid w:val="00F27411"/>
    <w:rsid w:val="00F32B45"/>
    <w:rsid w:val="00F41A89"/>
    <w:rsid w:val="00F43923"/>
    <w:rsid w:val="00F4395D"/>
    <w:rsid w:val="00F44C25"/>
    <w:rsid w:val="00F47C03"/>
    <w:rsid w:val="00F50E3D"/>
    <w:rsid w:val="00F65B20"/>
    <w:rsid w:val="00F667AA"/>
    <w:rsid w:val="00F73B6D"/>
    <w:rsid w:val="00F82F89"/>
    <w:rsid w:val="00F83DAE"/>
    <w:rsid w:val="00F85847"/>
    <w:rsid w:val="00F879B0"/>
    <w:rsid w:val="00F90376"/>
    <w:rsid w:val="00F91C90"/>
    <w:rsid w:val="00F925C7"/>
    <w:rsid w:val="00F92745"/>
    <w:rsid w:val="00F92F0D"/>
    <w:rsid w:val="00FA3D04"/>
    <w:rsid w:val="00FA7A00"/>
    <w:rsid w:val="00FB26C7"/>
    <w:rsid w:val="00FB42E7"/>
    <w:rsid w:val="00FD1D1E"/>
    <w:rsid w:val="00FD57C3"/>
    <w:rsid w:val="00FE2E9D"/>
    <w:rsid w:val="00FE4A2D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3418DE5B"/>
  <w15:docId w15:val="{EDA5EE61-0FC7-4727-8DDE-8BD51463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28BB"/>
    <w:pPr>
      <w:suppressAutoHyphens/>
      <w:autoSpaceDE w:val="0"/>
    </w:pPr>
    <w:rPr>
      <w:lang w:eastAsia="ar-SA"/>
    </w:rPr>
  </w:style>
  <w:style w:type="paragraph" w:styleId="Nadpis1">
    <w:name w:val="heading 1"/>
    <w:basedOn w:val="Normlny"/>
    <w:next w:val="Normlny"/>
    <w:qFormat/>
    <w:rsid w:val="00243B9A"/>
    <w:pPr>
      <w:keepNext/>
      <w:numPr>
        <w:numId w:val="1"/>
      </w:numPr>
      <w:jc w:val="center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dpis2">
    <w:name w:val="heading 2"/>
    <w:basedOn w:val="Normlny"/>
    <w:next w:val="Normlny"/>
    <w:qFormat/>
    <w:rsid w:val="00243B9A"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552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qFormat/>
    <w:rsid w:val="00243B9A"/>
    <w:pPr>
      <w:keepNext/>
      <w:numPr>
        <w:ilvl w:val="3"/>
        <w:numId w:val="1"/>
      </w:numPr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243B9A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243B9A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1">
    <w:name w:val="WW8Num1z1"/>
    <w:rsid w:val="00243B9A"/>
    <w:rPr>
      <w:rFonts w:ascii="Times New Roman" w:hAnsi="Times New Roman" w:cs="Times New Roman"/>
    </w:rPr>
  </w:style>
  <w:style w:type="character" w:customStyle="1" w:styleId="WW8Num1z3">
    <w:name w:val="WW8Num1z3"/>
    <w:rsid w:val="00243B9A"/>
    <w:rPr>
      <w:rFonts w:ascii="Times New Roman" w:hAnsi="Times New Roman" w:cs="Times New Roman"/>
      <w:color w:val="auto"/>
      <w:sz w:val="24"/>
    </w:rPr>
  </w:style>
  <w:style w:type="character" w:customStyle="1" w:styleId="WW8Num1z6">
    <w:name w:val="WW8Num1z6"/>
    <w:rsid w:val="00243B9A"/>
    <w:rPr>
      <w:rFonts w:ascii="Tahoma" w:hAnsi="Tahoma" w:cs="Tahoma"/>
    </w:rPr>
  </w:style>
  <w:style w:type="character" w:customStyle="1" w:styleId="WW8Num2z0">
    <w:name w:val="WW8Num2z0"/>
    <w:rsid w:val="00243B9A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243B9A"/>
    <w:rPr>
      <w:rFonts w:ascii="Symbol" w:hAnsi="Symbol" w:cs="Symbol"/>
      <w:sz w:val="22"/>
    </w:rPr>
  </w:style>
  <w:style w:type="character" w:customStyle="1" w:styleId="WW8Num5z1">
    <w:name w:val="WW8Num5z1"/>
    <w:rsid w:val="00243B9A"/>
    <w:rPr>
      <w:rFonts w:ascii="Times New Roman" w:hAnsi="Times New Roman" w:cs="Times New Roman"/>
    </w:rPr>
  </w:style>
  <w:style w:type="character" w:customStyle="1" w:styleId="WW8Num5z6">
    <w:name w:val="WW8Num5z6"/>
    <w:rsid w:val="00243B9A"/>
    <w:rPr>
      <w:rFonts w:ascii="Tahoma" w:hAnsi="Tahoma" w:cs="Tahoma"/>
    </w:rPr>
  </w:style>
  <w:style w:type="character" w:customStyle="1" w:styleId="WW8Num7z0">
    <w:name w:val="WW8Num7z0"/>
    <w:rsid w:val="00243B9A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243B9A"/>
    <w:rPr>
      <w:rFonts w:ascii="Courier New" w:hAnsi="Courier New" w:cs="Courier New"/>
    </w:rPr>
  </w:style>
  <w:style w:type="character" w:customStyle="1" w:styleId="WW8Num7z2">
    <w:name w:val="WW8Num7z2"/>
    <w:rsid w:val="00243B9A"/>
    <w:rPr>
      <w:rFonts w:ascii="Wingdings" w:hAnsi="Wingdings" w:cs="Wingdings"/>
    </w:rPr>
  </w:style>
  <w:style w:type="character" w:customStyle="1" w:styleId="WW8Num7z3">
    <w:name w:val="WW8Num7z3"/>
    <w:rsid w:val="00243B9A"/>
    <w:rPr>
      <w:rFonts w:ascii="Symbol" w:hAnsi="Symbol" w:cs="Symbol"/>
    </w:rPr>
  </w:style>
  <w:style w:type="character" w:customStyle="1" w:styleId="WW8Num9z0">
    <w:name w:val="WW8Num9z0"/>
    <w:rsid w:val="00243B9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43B9A"/>
    <w:rPr>
      <w:rFonts w:ascii="Courier New" w:hAnsi="Courier New" w:cs="Courier New"/>
    </w:rPr>
  </w:style>
  <w:style w:type="character" w:customStyle="1" w:styleId="WW8Num9z2">
    <w:name w:val="WW8Num9z2"/>
    <w:rsid w:val="00243B9A"/>
    <w:rPr>
      <w:rFonts w:ascii="Wingdings" w:hAnsi="Wingdings" w:cs="Wingdings"/>
    </w:rPr>
  </w:style>
  <w:style w:type="character" w:customStyle="1" w:styleId="WW8Num9z3">
    <w:name w:val="WW8Num9z3"/>
    <w:rsid w:val="00243B9A"/>
    <w:rPr>
      <w:rFonts w:ascii="Symbol" w:hAnsi="Symbol" w:cs="Symbol"/>
    </w:rPr>
  </w:style>
  <w:style w:type="character" w:customStyle="1" w:styleId="WW8Num10z1">
    <w:name w:val="WW8Num10z1"/>
    <w:rsid w:val="00243B9A"/>
    <w:rPr>
      <w:b/>
    </w:rPr>
  </w:style>
  <w:style w:type="character" w:customStyle="1" w:styleId="WW8Num13z0">
    <w:name w:val="WW8Num13z0"/>
    <w:rsid w:val="00243B9A"/>
    <w:rPr>
      <w:rFonts w:ascii="Symbol" w:hAnsi="Symbol" w:cs="Symbol"/>
    </w:rPr>
  </w:style>
  <w:style w:type="character" w:customStyle="1" w:styleId="WW8Num13z1">
    <w:name w:val="WW8Num13z1"/>
    <w:rsid w:val="00243B9A"/>
    <w:rPr>
      <w:rFonts w:ascii="Courier New" w:hAnsi="Courier New" w:cs="Courier New"/>
    </w:rPr>
  </w:style>
  <w:style w:type="character" w:customStyle="1" w:styleId="WW8Num13z2">
    <w:name w:val="WW8Num13z2"/>
    <w:rsid w:val="00243B9A"/>
    <w:rPr>
      <w:rFonts w:ascii="Wingdings" w:hAnsi="Wingdings" w:cs="Wingdings"/>
    </w:rPr>
  </w:style>
  <w:style w:type="character" w:customStyle="1" w:styleId="WW8Num14z0">
    <w:name w:val="WW8Num14z0"/>
    <w:rsid w:val="00243B9A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243B9A"/>
    <w:rPr>
      <w:rFonts w:ascii="Times New Roman" w:hAnsi="Times New Roman" w:cs="Times New Roman"/>
    </w:rPr>
  </w:style>
  <w:style w:type="character" w:customStyle="1" w:styleId="WW8Num15z3">
    <w:name w:val="WW8Num15z3"/>
    <w:rsid w:val="00243B9A"/>
    <w:rPr>
      <w:rFonts w:ascii="Times New Roman" w:hAnsi="Times New Roman" w:cs="Times New Roman"/>
      <w:color w:val="auto"/>
      <w:sz w:val="24"/>
    </w:rPr>
  </w:style>
  <w:style w:type="character" w:customStyle="1" w:styleId="WW8Num15z6">
    <w:name w:val="WW8Num15z6"/>
    <w:rsid w:val="00243B9A"/>
    <w:rPr>
      <w:rFonts w:ascii="Tahoma" w:hAnsi="Tahoma" w:cs="Tahoma"/>
    </w:rPr>
  </w:style>
  <w:style w:type="character" w:customStyle="1" w:styleId="WW8Num16z0">
    <w:name w:val="WW8Num16z0"/>
    <w:rsid w:val="00243B9A"/>
    <w:rPr>
      <w:rFonts w:ascii="Times New Roman" w:hAnsi="Times New Roman" w:cs="Times New Roman"/>
    </w:rPr>
  </w:style>
  <w:style w:type="character" w:customStyle="1" w:styleId="WW8Num19z0">
    <w:name w:val="WW8Num19z0"/>
    <w:rsid w:val="00243B9A"/>
    <w:rPr>
      <w:rFonts w:ascii="Times New Roman" w:eastAsia="Times New Roman" w:hAnsi="Times New Roman" w:cs="Times New Roman"/>
      <w:sz w:val="22"/>
    </w:rPr>
  </w:style>
  <w:style w:type="character" w:customStyle="1" w:styleId="WW8Num20z0">
    <w:name w:val="WW8Num20z0"/>
    <w:rsid w:val="00243B9A"/>
    <w:rPr>
      <w:rFonts w:ascii="Times New Roman" w:eastAsia="Times New Roman" w:hAnsi="Times New Roman" w:cs="Times New Roman"/>
      <w:b w:val="0"/>
      <w:strike w:val="0"/>
      <w:dstrike w:val="0"/>
    </w:rPr>
  </w:style>
  <w:style w:type="character" w:customStyle="1" w:styleId="WW8Num21z0">
    <w:name w:val="WW8Num21z0"/>
    <w:rsid w:val="00243B9A"/>
    <w:rPr>
      <w:rFonts w:cs="Times New Roman"/>
    </w:rPr>
  </w:style>
  <w:style w:type="character" w:customStyle="1" w:styleId="WW8Num23z0">
    <w:name w:val="WW8Num23z0"/>
    <w:rsid w:val="00243B9A"/>
    <w:rPr>
      <w:sz w:val="24"/>
      <w:szCs w:val="24"/>
    </w:rPr>
  </w:style>
  <w:style w:type="character" w:customStyle="1" w:styleId="WW8Num24z0">
    <w:name w:val="WW8Num24z0"/>
    <w:rsid w:val="00243B9A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243B9A"/>
    <w:rPr>
      <w:rFonts w:ascii="Times New Roman" w:hAnsi="Times New Roman" w:cs="Times New Roman"/>
    </w:rPr>
  </w:style>
  <w:style w:type="character" w:customStyle="1" w:styleId="WW8Num25z1">
    <w:name w:val="WW8Num25z1"/>
    <w:rsid w:val="00243B9A"/>
    <w:rPr>
      <w:rFonts w:ascii="Times New Roman" w:hAnsi="Times New Roman" w:cs="Times New Roman"/>
    </w:rPr>
  </w:style>
  <w:style w:type="character" w:customStyle="1" w:styleId="WW8Num25z6">
    <w:name w:val="WW8Num25z6"/>
    <w:rsid w:val="00243B9A"/>
    <w:rPr>
      <w:rFonts w:ascii="Times New Roman" w:hAnsi="Times New Roman" w:cs="Times New Roman"/>
      <w:b w:val="0"/>
      <w:sz w:val="24"/>
      <w:szCs w:val="24"/>
    </w:rPr>
  </w:style>
  <w:style w:type="character" w:customStyle="1" w:styleId="WW8Num26z0">
    <w:name w:val="WW8Num26z0"/>
    <w:rsid w:val="00243B9A"/>
    <w:rPr>
      <w:rFonts w:ascii="Symbol" w:hAnsi="Symbol" w:cs="Symbol"/>
    </w:rPr>
  </w:style>
  <w:style w:type="character" w:customStyle="1" w:styleId="WW8Num26z1">
    <w:name w:val="WW8Num26z1"/>
    <w:rsid w:val="00243B9A"/>
    <w:rPr>
      <w:rFonts w:ascii="Courier New" w:hAnsi="Courier New" w:cs="Courier New"/>
    </w:rPr>
  </w:style>
  <w:style w:type="character" w:customStyle="1" w:styleId="WW8Num26z2">
    <w:name w:val="WW8Num26z2"/>
    <w:rsid w:val="00243B9A"/>
    <w:rPr>
      <w:rFonts w:ascii="Wingdings" w:hAnsi="Wingdings" w:cs="Wingdings"/>
    </w:rPr>
  </w:style>
  <w:style w:type="character" w:customStyle="1" w:styleId="WW8Num28z1">
    <w:name w:val="WW8Num28z1"/>
    <w:rsid w:val="00243B9A"/>
    <w:rPr>
      <w:rFonts w:ascii="Times New Roman" w:eastAsia="Times New Roman" w:hAnsi="Times New Roman" w:cs="Times New Roman"/>
    </w:rPr>
  </w:style>
  <w:style w:type="character" w:customStyle="1" w:styleId="WW8Num28z3">
    <w:name w:val="WW8Num28z3"/>
    <w:rsid w:val="00243B9A"/>
    <w:rPr>
      <w:rFonts w:ascii="Times New Roman" w:hAnsi="Times New Roman" w:cs="Times New Roman"/>
      <w:sz w:val="24"/>
    </w:rPr>
  </w:style>
  <w:style w:type="character" w:customStyle="1" w:styleId="WW8Num30z0">
    <w:name w:val="WW8Num30z0"/>
    <w:rsid w:val="00243B9A"/>
    <w:rPr>
      <w:rFonts w:ascii="Symbol" w:hAnsi="Symbol" w:cs="Symbol"/>
    </w:rPr>
  </w:style>
  <w:style w:type="character" w:customStyle="1" w:styleId="WW8Num30z1">
    <w:name w:val="WW8Num30z1"/>
    <w:rsid w:val="00243B9A"/>
    <w:rPr>
      <w:rFonts w:ascii="Courier New" w:hAnsi="Courier New" w:cs="Courier New"/>
    </w:rPr>
  </w:style>
  <w:style w:type="character" w:customStyle="1" w:styleId="WW8Num30z2">
    <w:name w:val="WW8Num30z2"/>
    <w:rsid w:val="00243B9A"/>
    <w:rPr>
      <w:rFonts w:ascii="Wingdings" w:hAnsi="Wingdings" w:cs="Wingdings"/>
    </w:rPr>
  </w:style>
  <w:style w:type="character" w:customStyle="1" w:styleId="WW8Num31z0">
    <w:name w:val="WW8Num31z0"/>
    <w:rsid w:val="00243B9A"/>
    <w:rPr>
      <w:b w:val="0"/>
      <w:i w:val="0"/>
    </w:rPr>
  </w:style>
  <w:style w:type="character" w:customStyle="1" w:styleId="WW8Num32z0">
    <w:name w:val="WW8Num32z0"/>
    <w:rsid w:val="00243B9A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243B9A"/>
    <w:rPr>
      <w:b w:val="0"/>
    </w:rPr>
  </w:style>
  <w:style w:type="character" w:customStyle="1" w:styleId="WW8Num32z3">
    <w:name w:val="WW8Num32z3"/>
    <w:rsid w:val="00243B9A"/>
    <w:rPr>
      <w:b/>
    </w:rPr>
  </w:style>
  <w:style w:type="character" w:customStyle="1" w:styleId="WW8Num33z0">
    <w:name w:val="WW8Num33z0"/>
    <w:rsid w:val="00243B9A"/>
    <w:rPr>
      <w:rFonts w:ascii="Times New Roman" w:hAnsi="Times New Roman" w:cs="Times New Roman"/>
      <w:sz w:val="20"/>
    </w:rPr>
  </w:style>
  <w:style w:type="character" w:customStyle="1" w:styleId="WW8Num34z0">
    <w:name w:val="WW8Num34z0"/>
    <w:rsid w:val="00243B9A"/>
    <w:rPr>
      <w:rFonts w:ascii="Times New Roman" w:hAnsi="Times New Roman" w:cs="Times New Roman"/>
      <w:sz w:val="24"/>
    </w:rPr>
  </w:style>
  <w:style w:type="character" w:customStyle="1" w:styleId="WW8Num35z0">
    <w:name w:val="WW8Num35z0"/>
    <w:rsid w:val="00243B9A"/>
    <w:rPr>
      <w:rFonts w:ascii="Times New Roman" w:hAnsi="Times New Roman" w:cs="Times New Roman"/>
    </w:rPr>
  </w:style>
  <w:style w:type="character" w:customStyle="1" w:styleId="WW8Num36z1">
    <w:name w:val="WW8Num36z1"/>
    <w:rsid w:val="00243B9A"/>
    <w:rPr>
      <w:rFonts w:ascii="Times New Roman" w:hAnsi="Times New Roman" w:cs="Times New Roman"/>
    </w:rPr>
  </w:style>
  <w:style w:type="character" w:customStyle="1" w:styleId="WW8Num36z3">
    <w:name w:val="WW8Num36z3"/>
    <w:rsid w:val="00243B9A"/>
    <w:rPr>
      <w:rFonts w:ascii="Times New Roman" w:hAnsi="Times New Roman" w:cs="Times New Roman"/>
      <w:color w:val="auto"/>
      <w:sz w:val="24"/>
    </w:rPr>
  </w:style>
  <w:style w:type="character" w:customStyle="1" w:styleId="WW8Num36z6">
    <w:name w:val="WW8Num36z6"/>
    <w:rsid w:val="00243B9A"/>
    <w:rPr>
      <w:rFonts w:ascii="Tahoma" w:hAnsi="Tahoma" w:cs="Tahoma"/>
    </w:rPr>
  </w:style>
  <w:style w:type="character" w:customStyle="1" w:styleId="WW8Num37z0">
    <w:name w:val="WW8Num37z0"/>
    <w:rsid w:val="00243B9A"/>
    <w:rPr>
      <w:b/>
    </w:rPr>
  </w:style>
  <w:style w:type="character" w:customStyle="1" w:styleId="WW8Num38z0">
    <w:name w:val="WW8Num38z0"/>
    <w:rsid w:val="00243B9A"/>
    <w:rPr>
      <w:rFonts w:ascii="Symbol" w:hAnsi="Symbol" w:cs="Symbol"/>
    </w:rPr>
  </w:style>
  <w:style w:type="character" w:customStyle="1" w:styleId="WW8Num38z1">
    <w:name w:val="WW8Num38z1"/>
    <w:rsid w:val="00243B9A"/>
    <w:rPr>
      <w:rFonts w:ascii="Courier New" w:hAnsi="Courier New" w:cs="Courier New"/>
    </w:rPr>
  </w:style>
  <w:style w:type="character" w:customStyle="1" w:styleId="WW8Num38z2">
    <w:name w:val="WW8Num38z2"/>
    <w:rsid w:val="00243B9A"/>
    <w:rPr>
      <w:rFonts w:ascii="Wingdings" w:hAnsi="Wingdings" w:cs="Wingdings"/>
    </w:rPr>
  </w:style>
  <w:style w:type="character" w:customStyle="1" w:styleId="WW8Num39z0">
    <w:name w:val="WW8Num39z0"/>
    <w:rsid w:val="00243B9A"/>
    <w:rPr>
      <w:rFonts w:ascii="Times New Roman" w:eastAsia="Times New Roman" w:hAnsi="Times New Roman" w:cs="Times New Roman"/>
    </w:rPr>
  </w:style>
  <w:style w:type="character" w:customStyle="1" w:styleId="Predvolenpsmoodseku1">
    <w:name w:val="Predvolené písmo odseku1"/>
    <w:rsid w:val="00243B9A"/>
  </w:style>
  <w:style w:type="character" w:customStyle="1" w:styleId="Nadpis1Char">
    <w:name w:val="Nadpis 1 Char"/>
    <w:basedOn w:val="Predvolenpsmoodseku1"/>
    <w:rsid w:val="00243B9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dpis2Char">
    <w:name w:val="Nadpis 2 Char"/>
    <w:basedOn w:val="Predvolenpsmoodseku1"/>
    <w:rsid w:val="00243B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1"/>
    <w:rsid w:val="00243B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PtaChar">
    <w:name w:val="Päta Char"/>
    <w:basedOn w:val="Predvolenpsmoodseku1"/>
    <w:uiPriority w:val="99"/>
    <w:rsid w:val="00243B9A"/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1"/>
    <w:uiPriority w:val="99"/>
    <w:rsid w:val="00243B9A"/>
    <w:rPr>
      <w:rFonts w:ascii="Times New Roman" w:eastAsia="Times New Roman" w:hAnsi="Times New Roman" w:cs="Times New Roman"/>
      <w:sz w:val="20"/>
      <w:szCs w:val="20"/>
    </w:rPr>
  </w:style>
  <w:style w:type="character" w:styleId="Hypertextovprepojenie">
    <w:name w:val="Hyperlink"/>
    <w:rsid w:val="00243B9A"/>
    <w:rPr>
      <w:rFonts w:ascii="Times New Roman" w:hAnsi="Times New Roman" w:cs="Times New Roman"/>
      <w:color w:val="0000FF"/>
      <w:u w:val="single"/>
    </w:rPr>
  </w:style>
  <w:style w:type="character" w:customStyle="1" w:styleId="Zkladntext2Char">
    <w:name w:val="Základný text 2 Char"/>
    <w:basedOn w:val="Predvolenpsmoodseku1"/>
    <w:rsid w:val="00243B9A"/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3Char">
    <w:name w:val="Základný text 3 Char"/>
    <w:basedOn w:val="Predvolenpsmoodseku1"/>
    <w:rsid w:val="00243B9A"/>
    <w:rPr>
      <w:rFonts w:ascii="Times New Roman" w:eastAsia="Times New Roman" w:hAnsi="Times New Roman" w:cs="Times New Roman"/>
      <w:sz w:val="16"/>
      <w:szCs w:val="16"/>
    </w:rPr>
  </w:style>
  <w:style w:type="character" w:customStyle="1" w:styleId="Odkaznakomentr1">
    <w:name w:val="Odkaz na komentár1"/>
    <w:basedOn w:val="Predvolenpsmoodseku1"/>
    <w:rsid w:val="00243B9A"/>
    <w:rPr>
      <w:sz w:val="16"/>
      <w:szCs w:val="16"/>
    </w:rPr>
  </w:style>
  <w:style w:type="character" w:customStyle="1" w:styleId="TextkomentraChar">
    <w:name w:val="Text komentára Char"/>
    <w:basedOn w:val="Predvolenpsmoodseku1"/>
    <w:rsid w:val="00243B9A"/>
    <w:rPr>
      <w:rFonts w:ascii="Times New Roman" w:eastAsia="Times New Roman" w:hAnsi="Times New Roman" w:cs="Times New Roman"/>
      <w:sz w:val="20"/>
      <w:szCs w:val="20"/>
    </w:rPr>
  </w:style>
  <w:style w:type="character" w:customStyle="1" w:styleId="TextbublinyChar">
    <w:name w:val="Text bubliny Char"/>
    <w:basedOn w:val="Predvolenpsmoodseku1"/>
    <w:rsid w:val="00243B9A"/>
    <w:rPr>
      <w:rFonts w:ascii="Tahoma" w:eastAsia="Times New Roman" w:hAnsi="Tahoma" w:cs="Tahoma"/>
      <w:sz w:val="16"/>
      <w:szCs w:val="16"/>
    </w:rPr>
  </w:style>
  <w:style w:type="character" w:customStyle="1" w:styleId="Nadpis6Char">
    <w:name w:val="Nadpis 6 Char"/>
    <w:basedOn w:val="Predvolenpsmoodseku1"/>
    <w:rsid w:val="00243B9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ZkladntextChar">
    <w:name w:val="Základný text Char"/>
    <w:basedOn w:val="Predvolenpsmoodseku1"/>
    <w:rsid w:val="00243B9A"/>
    <w:rPr>
      <w:rFonts w:ascii="Times New Roman" w:eastAsia="Times New Roman" w:hAnsi="Times New Roman" w:cs="Times New Roman"/>
      <w:sz w:val="20"/>
      <w:szCs w:val="20"/>
    </w:rPr>
  </w:style>
  <w:style w:type="character" w:customStyle="1" w:styleId="Nadpis5Char">
    <w:name w:val="Nadpis 5 Char"/>
    <w:basedOn w:val="Predvolenpsmoodseku1"/>
    <w:rsid w:val="00243B9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xtkoncovejpoznmkyChar">
    <w:name w:val="Text koncovej poznámky Char"/>
    <w:basedOn w:val="Predvolenpsmoodseku1"/>
    <w:rsid w:val="00243B9A"/>
    <w:rPr>
      <w:rFonts w:ascii="Times New Roman" w:eastAsia="Times New Roman" w:hAnsi="Times New Roman" w:cs="Times New Roman"/>
    </w:rPr>
  </w:style>
  <w:style w:type="character" w:customStyle="1" w:styleId="Znakyprevysvetlivky">
    <w:name w:val="Znaky pre vysvetlivky"/>
    <w:basedOn w:val="Predvolenpsmoodseku1"/>
    <w:rsid w:val="00243B9A"/>
    <w:rPr>
      <w:vertAlign w:val="superscript"/>
    </w:rPr>
  </w:style>
  <w:style w:type="character" w:customStyle="1" w:styleId="TextpoznmkypodiarouChar">
    <w:name w:val="Text poznámky pod čiarou Char"/>
    <w:basedOn w:val="Predvolenpsmoodseku1"/>
    <w:rsid w:val="00243B9A"/>
    <w:rPr>
      <w:rFonts w:ascii="Times New Roman" w:eastAsia="Times New Roman" w:hAnsi="Times New Roman" w:cs="Times New Roman"/>
    </w:rPr>
  </w:style>
  <w:style w:type="character" w:customStyle="1" w:styleId="Znakyprepoznmkupodiarou">
    <w:name w:val="Znaky pre poznámku pod čiarou"/>
    <w:basedOn w:val="Predvolenpsmoodseku1"/>
    <w:rsid w:val="00243B9A"/>
    <w:rPr>
      <w:vertAlign w:val="superscript"/>
    </w:rPr>
  </w:style>
  <w:style w:type="character" w:customStyle="1" w:styleId="Zarkazkladnhotextu2Char">
    <w:name w:val="Zarážka základného textu 2 Char"/>
    <w:basedOn w:val="Predvolenpsmoodseku1"/>
    <w:rsid w:val="00243B9A"/>
    <w:rPr>
      <w:rFonts w:ascii="Times New Roman" w:eastAsia="Times New Roman" w:hAnsi="Times New Roman" w:cs="Times New Roman"/>
    </w:rPr>
  </w:style>
  <w:style w:type="character" w:customStyle="1" w:styleId="Zarkazkladnhotextu3Char">
    <w:name w:val="Zarážka základného textu 3 Char"/>
    <w:basedOn w:val="Predvolenpsmoodseku1"/>
    <w:rsid w:val="00243B9A"/>
    <w:rPr>
      <w:rFonts w:ascii="Times New Roman" w:eastAsia="Times New Roman" w:hAnsi="Times New Roman" w:cs="Times New Roman"/>
      <w:sz w:val="16"/>
      <w:szCs w:val="16"/>
    </w:rPr>
  </w:style>
  <w:style w:type="paragraph" w:customStyle="1" w:styleId="Nadpis">
    <w:name w:val="Nadpis"/>
    <w:basedOn w:val="Normlny"/>
    <w:next w:val="Zkladntext"/>
    <w:rsid w:val="00243B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rsid w:val="00243B9A"/>
    <w:pPr>
      <w:spacing w:after="120"/>
    </w:pPr>
  </w:style>
  <w:style w:type="paragraph" w:styleId="Zoznam">
    <w:name w:val="List"/>
    <w:basedOn w:val="Zkladntext"/>
    <w:rsid w:val="00243B9A"/>
    <w:rPr>
      <w:rFonts w:cs="Mangal"/>
    </w:rPr>
  </w:style>
  <w:style w:type="paragraph" w:customStyle="1" w:styleId="Popisok">
    <w:name w:val="Popisok"/>
    <w:basedOn w:val="Normlny"/>
    <w:rsid w:val="00243B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rsid w:val="00243B9A"/>
    <w:pPr>
      <w:suppressLineNumbers/>
    </w:pPr>
    <w:rPr>
      <w:rFonts w:cs="Mangal"/>
    </w:rPr>
  </w:style>
  <w:style w:type="paragraph" w:styleId="Pta">
    <w:name w:val="footer"/>
    <w:basedOn w:val="Normlny"/>
    <w:uiPriority w:val="99"/>
    <w:rsid w:val="00243B9A"/>
  </w:style>
  <w:style w:type="paragraph" w:styleId="Hlavika">
    <w:name w:val="header"/>
    <w:basedOn w:val="Normlny"/>
    <w:uiPriority w:val="99"/>
    <w:rsid w:val="00243B9A"/>
  </w:style>
  <w:style w:type="paragraph" w:styleId="Odsekzoznamu">
    <w:name w:val="List Paragraph"/>
    <w:aliases w:val="Odsek"/>
    <w:basedOn w:val="Normlny"/>
    <w:qFormat/>
    <w:rsid w:val="00243B9A"/>
    <w:pPr>
      <w:ind w:left="720"/>
    </w:pPr>
  </w:style>
  <w:style w:type="paragraph" w:customStyle="1" w:styleId="Zkladntext21">
    <w:name w:val="Základný text 21"/>
    <w:basedOn w:val="Normlny"/>
    <w:rsid w:val="00243B9A"/>
    <w:pPr>
      <w:spacing w:after="120"/>
      <w:ind w:left="283"/>
    </w:pPr>
  </w:style>
  <w:style w:type="paragraph" w:customStyle="1" w:styleId="Zkladntext31">
    <w:name w:val="Základný text 31"/>
    <w:basedOn w:val="Normlny"/>
    <w:rsid w:val="00243B9A"/>
    <w:pPr>
      <w:spacing w:after="120"/>
    </w:pPr>
    <w:rPr>
      <w:sz w:val="16"/>
      <w:szCs w:val="16"/>
    </w:rPr>
  </w:style>
  <w:style w:type="paragraph" w:customStyle="1" w:styleId="Blockquote">
    <w:name w:val="Blockquote"/>
    <w:basedOn w:val="Normlny"/>
    <w:rsid w:val="00243B9A"/>
    <w:pPr>
      <w:spacing w:before="100" w:after="100"/>
      <w:ind w:left="360" w:right="360"/>
    </w:pPr>
    <w:rPr>
      <w:sz w:val="24"/>
      <w:szCs w:val="24"/>
    </w:rPr>
  </w:style>
  <w:style w:type="paragraph" w:customStyle="1" w:styleId="Textkomentra1">
    <w:name w:val="Text komentára1"/>
    <w:basedOn w:val="Normlny"/>
    <w:rsid w:val="00243B9A"/>
  </w:style>
  <w:style w:type="paragraph" w:styleId="Textbubliny">
    <w:name w:val="Balloon Text"/>
    <w:basedOn w:val="Normlny"/>
    <w:rsid w:val="00243B9A"/>
    <w:rPr>
      <w:rFonts w:ascii="Tahoma" w:hAnsi="Tahoma" w:cs="Tahoma"/>
      <w:sz w:val="16"/>
      <w:szCs w:val="16"/>
    </w:rPr>
  </w:style>
  <w:style w:type="paragraph" w:customStyle="1" w:styleId="Style17">
    <w:name w:val="Style17"/>
    <w:basedOn w:val="Normlny"/>
    <w:rsid w:val="00243B9A"/>
    <w:pPr>
      <w:widowControl w:val="0"/>
    </w:pPr>
    <w:rPr>
      <w:rFonts w:ascii="Century Gothic" w:hAnsi="Century Gothic" w:cs="Century Gothic"/>
      <w:kern w:val="1"/>
      <w:sz w:val="24"/>
      <w:szCs w:val="24"/>
    </w:rPr>
  </w:style>
  <w:style w:type="paragraph" w:customStyle="1" w:styleId="Obsahrmca">
    <w:name w:val="Obsah rámca"/>
    <w:basedOn w:val="Zkladntext"/>
    <w:rsid w:val="00243B9A"/>
    <w:pPr>
      <w:overflowPunct w:val="0"/>
      <w:spacing w:after="0"/>
      <w:jc w:val="both"/>
    </w:pPr>
    <w:rPr>
      <w:sz w:val="24"/>
      <w:szCs w:val="24"/>
    </w:rPr>
  </w:style>
  <w:style w:type="paragraph" w:styleId="Textvysvetlivky">
    <w:name w:val="endnote text"/>
    <w:basedOn w:val="Normlny"/>
    <w:rsid w:val="00243B9A"/>
  </w:style>
  <w:style w:type="paragraph" w:styleId="Textpoznmkypodiarou">
    <w:name w:val="footnote text"/>
    <w:basedOn w:val="Normlny"/>
    <w:rsid w:val="00243B9A"/>
  </w:style>
  <w:style w:type="paragraph" w:customStyle="1" w:styleId="Logo">
    <w:name w:val="Logo"/>
    <w:basedOn w:val="Normlny"/>
    <w:rsid w:val="00243B9A"/>
    <w:pPr>
      <w:autoSpaceDE/>
    </w:pPr>
    <w:rPr>
      <w:lang w:val="fr-FR"/>
    </w:rPr>
  </w:style>
  <w:style w:type="paragraph" w:customStyle="1" w:styleId="Zarkazkladnhotextu21">
    <w:name w:val="Zarážka základného textu 21"/>
    <w:basedOn w:val="Normlny"/>
    <w:rsid w:val="00243B9A"/>
    <w:pPr>
      <w:spacing w:after="120" w:line="480" w:lineRule="auto"/>
      <w:ind w:left="283"/>
    </w:pPr>
  </w:style>
  <w:style w:type="paragraph" w:customStyle="1" w:styleId="Zarkazkladnhotextu31">
    <w:name w:val="Zarážka základného textu 31"/>
    <w:basedOn w:val="Normlny"/>
    <w:rsid w:val="00243B9A"/>
    <w:pPr>
      <w:spacing w:after="120"/>
      <w:ind w:left="283"/>
    </w:pPr>
    <w:rPr>
      <w:sz w:val="16"/>
      <w:szCs w:val="16"/>
    </w:rPr>
  </w:style>
  <w:style w:type="paragraph" w:customStyle="1" w:styleId="Obsahtabuky">
    <w:name w:val="Obsah tabuľky"/>
    <w:basedOn w:val="Normlny"/>
    <w:rsid w:val="00243B9A"/>
    <w:pPr>
      <w:suppressLineNumbers/>
    </w:pPr>
  </w:style>
  <w:style w:type="paragraph" w:customStyle="1" w:styleId="Nadpistabuky">
    <w:name w:val="Nadpis tabuľky"/>
    <w:basedOn w:val="Obsahtabuky"/>
    <w:rsid w:val="00243B9A"/>
    <w:pPr>
      <w:jc w:val="center"/>
    </w:pPr>
    <w:rPr>
      <w:b/>
      <w:bCs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5626D0"/>
    <w:pPr>
      <w:spacing w:after="120" w:line="480" w:lineRule="auto"/>
    </w:pPr>
  </w:style>
  <w:style w:type="character" w:customStyle="1" w:styleId="Zkladntext2Char1">
    <w:name w:val="Základný text 2 Char1"/>
    <w:basedOn w:val="Predvolenpsmoodseku"/>
    <w:link w:val="Zkladntext2"/>
    <w:uiPriority w:val="99"/>
    <w:semiHidden/>
    <w:rsid w:val="005626D0"/>
    <w:rPr>
      <w:lang w:eastAsia="ar-SA"/>
    </w:rPr>
  </w:style>
  <w:style w:type="paragraph" w:customStyle="1" w:styleId="Odsekzoznamu1">
    <w:name w:val="Odsek zoznamu1"/>
    <w:basedOn w:val="Normlny"/>
    <w:uiPriority w:val="34"/>
    <w:qFormat/>
    <w:rsid w:val="00B92316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r">
    <w:name w:val="annotation reference"/>
    <w:uiPriority w:val="99"/>
    <w:semiHidden/>
    <w:unhideWhenUsed/>
    <w:rsid w:val="00654385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semiHidden/>
    <w:unhideWhenUsed/>
    <w:rsid w:val="00654385"/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654385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C0737"/>
    <w:rPr>
      <w:b/>
      <w:bCs/>
    </w:rPr>
  </w:style>
  <w:style w:type="character" w:customStyle="1" w:styleId="PredmetkomentraChar">
    <w:name w:val="Predmet komentára Char"/>
    <w:basedOn w:val="TextkomentraChar1"/>
    <w:link w:val="Predmetkomentra"/>
    <w:uiPriority w:val="99"/>
    <w:semiHidden/>
    <w:rsid w:val="007C0737"/>
    <w:rPr>
      <w:b/>
      <w:bCs/>
      <w:lang w:eastAsia="ar-SA"/>
    </w:rPr>
  </w:style>
  <w:style w:type="paragraph" w:styleId="Revzia">
    <w:name w:val="Revision"/>
    <w:hidden/>
    <w:uiPriority w:val="99"/>
    <w:semiHidden/>
    <w:rsid w:val="002C0B34"/>
    <w:rPr>
      <w:lang w:eastAsia="ar-SA"/>
    </w:rPr>
  </w:style>
  <w:style w:type="paragraph" w:customStyle="1" w:styleId="Default">
    <w:name w:val="Default"/>
    <w:rsid w:val="00C200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E817D6"/>
    <w:pPr>
      <w:suppressAutoHyphens w:val="0"/>
      <w:autoSpaceDE/>
    </w:pPr>
    <w:rPr>
      <w:rFonts w:ascii="Courier New" w:hAnsi="Courier New" w:cs="Courier New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817D6"/>
    <w:rPr>
      <w:rFonts w:ascii="Courier New" w:hAnsi="Courier New" w:cs="Courier New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1389"/>
    <w:rPr>
      <w:color w:val="800080" w:themeColor="followedHyperlink"/>
      <w:u w:val="single"/>
    </w:rPr>
  </w:style>
  <w:style w:type="character" w:styleId="Odkaznavysvetlivku">
    <w:name w:val="endnote reference"/>
    <w:basedOn w:val="Predvolenpsmoodseku"/>
    <w:uiPriority w:val="99"/>
    <w:semiHidden/>
    <w:unhideWhenUsed/>
    <w:rsid w:val="001D5590"/>
    <w:rPr>
      <w:vertAlign w:val="superscript"/>
    </w:rPr>
  </w:style>
  <w:style w:type="character" w:styleId="Odkaznapoznmkupodiarou">
    <w:name w:val="footnote reference"/>
    <w:basedOn w:val="Predvolenpsmoodseku"/>
    <w:uiPriority w:val="99"/>
    <w:semiHidden/>
    <w:unhideWhenUsed/>
    <w:rsid w:val="001D5590"/>
    <w:rPr>
      <w:vertAlign w:val="superscript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552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o.leka@cvtisr.s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vtisr.sk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\\192.168.101.70\Docs\Ekonomicke\Verejne%20obstaravanie\2020\Oto%2020\11%20Nov&#253;%20prie&#269;inok\20%20v&#253;zvy\www.cvtisr.sk" TargetMode="External"/><Relationship Id="rId2" Type="http://schemas.openxmlformats.org/officeDocument/2006/relationships/hyperlink" Target="http://www.opii.gov.sk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EEF1B-F858-472E-8FD3-4299BA9E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2036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hanovas</dc:creator>
  <cp:lastModifiedBy>Leka Oto</cp:lastModifiedBy>
  <cp:revision>3</cp:revision>
  <cp:lastPrinted>2018-09-03T11:53:00Z</cp:lastPrinted>
  <dcterms:created xsi:type="dcterms:W3CDTF">2020-07-08T12:30:00Z</dcterms:created>
  <dcterms:modified xsi:type="dcterms:W3CDTF">2020-07-08T14:06:00Z</dcterms:modified>
</cp:coreProperties>
</file>